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29" w:rsidRPr="00787F29" w:rsidRDefault="00787F29" w:rsidP="00787F29">
      <w:pPr>
        <w:tabs>
          <w:tab w:val="left" w:pos="725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2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79145" cy="771525"/>
            <wp:effectExtent l="19050" t="0" r="1905" b="0"/>
            <wp:docPr id="1" name="Рисунок 7" descr="kabardino-balkaria-republic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kabardino-balkaria-republic-arm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F29" w:rsidRPr="00787F29" w:rsidRDefault="00787F29" w:rsidP="00787F29">
      <w:pPr>
        <w:pStyle w:val="1"/>
        <w:spacing w:before="0"/>
        <w:jc w:val="center"/>
        <w:rPr>
          <w:rStyle w:val="a4"/>
          <w:color w:val="auto"/>
        </w:rPr>
      </w:pPr>
      <w:proofErr w:type="spellStart"/>
      <w:r w:rsidRPr="00787F29">
        <w:rPr>
          <w:rStyle w:val="a4"/>
          <w:color w:val="auto"/>
          <w:sz w:val="24"/>
          <w:szCs w:val="24"/>
        </w:rPr>
        <w:t>Къэбэрдей-Балъкъэр</w:t>
      </w:r>
      <w:proofErr w:type="spellEnd"/>
      <w:r w:rsidRPr="00787F29">
        <w:rPr>
          <w:rStyle w:val="a4"/>
          <w:color w:val="auto"/>
          <w:sz w:val="24"/>
          <w:szCs w:val="24"/>
        </w:rPr>
        <w:t xml:space="preserve"> </w:t>
      </w:r>
      <w:proofErr w:type="spellStart"/>
      <w:r w:rsidRPr="00787F29">
        <w:rPr>
          <w:rStyle w:val="a4"/>
          <w:color w:val="auto"/>
          <w:sz w:val="24"/>
          <w:szCs w:val="24"/>
        </w:rPr>
        <w:t>Республикэм</w:t>
      </w:r>
      <w:proofErr w:type="spellEnd"/>
      <w:r w:rsidRPr="00787F29">
        <w:rPr>
          <w:rStyle w:val="a4"/>
          <w:color w:val="auto"/>
          <w:sz w:val="24"/>
          <w:szCs w:val="24"/>
        </w:rPr>
        <w:t xml:space="preserve"> и </w:t>
      </w:r>
      <w:proofErr w:type="spellStart"/>
      <w:r w:rsidRPr="00787F29">
        <w:rPr>
          <w:rStyle w:val="a4"/>
          <w:color w:val="auto"/>
          <w:sz w:val="24"/>
          <w:szCs w:val="24"/>
        </w:rPr>
        <w:t>Дзэлыкъуэ</w:t>
      </w:r>
      <w:proofErr w:type="spellEnd"/>
      <w:r w:rsidRPr="00787F29">
        <w:rPr>
          <w:rStyle w:val="a4"/>
          <w:color w:val="auto"/>
          <w:sz w:val="24"/>
          <w:szCs w:val="24"/>
        </w:rPr>
        <w:t xml:space="preserve"> </w:t>
      </w:r>
      <w:proofErr w:type="spellStart"/>
      <w:r w:rsidRPr="00787F29">
        <w:rPr>
          <w:rStyle w:val="a4"/>
          <w:color w:val="auto"/>
          <w:sz w:val="24"/>
          <w:szCs w:val="24"/>
        </w:rPr>
        <w:t>районым</w:t>
      </w:r>
      <w:proofErr w:type="spellEnd"/>
      <w:r w:rsidRPr="00787F29">
        <w:rPr>
          <w:rStyle w:val="a4"/>
          <w:color w:val="auto"/>
          <w:sz w:val="24"/>
          <w:szCs w:val="24"/>
        </w:rPr>
        <w:t xml:space="preserve"> </w:t>
      </w:r>
      <w:proofErr w:type="spellStart"/>
      <w:r w:rsidRPr="00787F29">
        <w:rPr>
          <w:rStyle w:val="a4"/>
          <w:color w:val="auto"/>
          <w:sz w:val="24"/>
          <w:szCs w:val="24"/>
        </w:rPr>
        <w:t>щыщ</w:t>
      </w:r>
      <w:proofErr w:type="spellEnd"/>
    </w:p>
    <w:p w:rsidR="00787F29" w:rsidRPr="00787F29" w:rsidRDefault="00787F29" w:rsidP="00787F29">
      <w:pPr>
        <w:pStyle w:val="1"/>
        <w:spacing w:before="0"/>
        <w:jc w:val="center"/>
        <w:rPr>
          <w:rStyle w:val="a4"/>
          <w:color w:val="auto"/>
          <w:sz w:val="24"/>
          <w:szCs w:val="24"/>
        </w:rPr>
      </w:pPr>
      <w:proofErr w:type="spellStart"/>
      <w:r w:rsidRPr="00787F29">
        <w:rPr>
          <w:rStyle w:val="a4"/>
          <w:color w:val="auto"/>
          <w:sz w:val="24"/>
          <w:szCs w:val="24"/>
        </w:rPr>
        <w:t>Кичмалкэ</w:t>
      </w:r>
      <w:proofErr w:type="spellEnd"/>
      <w:r w:rsidRPr="00787F29">
        <w:rPr>
          <w:rStyle w:val="a4"/>
          <w:color w:val="auto"/>
          <w:sz w:val="24"/>
          <w:szCs w:val="24"/>
        </w:rPr>
        <w:t xml:space="preserve">  </w:t>
      </w:r>
      <w:proofErr w:type="spellStart"/>
      <w:r w:rsidRPr="00787F29">
        <w:rPr>
          <w:rStyle w:val="a4"/>
          <w:color w:val="auto"/>
          <w:sz w:val="24"/>
          <w:szCs w:val="24"/>
        </w:rPr>
        <w:t>къуажэм</w:t>
      </w:r>
      <w:proofErr w:type="spellEnd"/>
      <w:r w:rsidRPr="00787F29">
        <w:rPr>
          <w:rStyle w:val="a4"/>
          <w:color w:val="auto"/>
          <w:sz w:val="24"/>
          <w:szCs w:val="24"/>
        </w:rPr>
        <w:t xml:space="preserve"> и </w:t>
      </w:r>
      <w:proofErr w:type="spellStart"/>
      <w:r w:rsidRPr="00787F29">
        <w:rPr>
          <w:rStyle w:val="a4"/>
          <w:color w:val="auto"/>
          <w:sz w:val="24"/>
          <w:szCs w:val="24"/>
        </w:rPr>
        <w:t>администрацэм</w:t>
      </w:r>
      <w:proofErr w:type="spellEnd"/>
      <w:r w:rsidRPr="00787F29">
        <w:rPr>
          <w:rStyle w:val="a4"/>
          <w:color w:val="auto"/>
          <w:sz w:val="24"/>
          <w:szCs w:val="24"/>
        </w:rPr>
        <w:t xml:space="preserve"> и 1этащхьэ</w:t>
      </w:r>
    </w:p>
    <w:p w:rsidR="00787F29" w:rsidRPr="00787F29" w:rsidRDefault="00787F29" w:rsidP="00787F29">
      <w:pPr>
        <w:pStyle w:val="1"/>
        <w:spacing w:before="0"/>
        <w:jc w:val="center"/>
        <w:rPr>
          <w:rStyle w:val="a4"/>
          <w:color w:val="auto"/>
          <w:sz w:val="24"/>
          <w:szCs w:val="24"/>
        </w:rPr>
      </w:pPr>
      <w:proofErr w:type="spellStart"/>
      <w:r w:rsidRPr="00787F29">
        <w:rPr>
          <w:rStyle w:val="a4"/>
          <w:color w:val="auto"/>
          <w:sz w:val="24"/>
          <w:szCs w:val="24"/>
        </w:rPr>
        <w:t>Къабарты-Малкъар</w:t>
      </w:r>
      <w:proofErr w:type="spellEnd"/>
      <w:r w:rsidRPr="00787F29">
        <w:rPr>
          <w:rStyle w:val="a4"/>
          <w:color w:val="auto"/>
          <w:sz w:val="24"/>
          <w:szCs w:val="24"/>
        </w:rPr>
        <w:t xml:space="preserve"> </w:t>
      </w:r>
      <w:proofErr w:type="spellStart"/>
      <w:r w:rsidRPr="00787F29">
        <w:rPr>
          <w:rStyle w:val="a4"/>
          <w:color w:val="auto"/>
          <w:sz w:val="24"/>
          <w:szCs w:val="24"/>
        </w:rPr>
        <w:t>Республиканы</w:t>
      </w:r>
      <w:proofErr w:type="spellEnd"/>
      <w:r w:rsidRPr="00787F29">
        <w:rPr>
          <w:rStyle w:val="a4"/>
          <w:color w:val="auto"/>
          <w:sz w:val="24"/>
          <w:szCs w:val="24"/>
        </w:rPr>
        <w:t xml:space="preserve"> </w:t>
      </w:r>
      <w:proofErr w:type="spellStart"/>
      <w:r w:rsidRPr="00787F29">
        <w:rPr>
          <w:rStyle w:val="a4"/>
          <w:color w:val="auto"/>
          <w:sz w:val="24"/>
          <w:szCs w:val="24"/>
        </w:rPr>
        <w:t>Зольск</w:t>
      </w:r>
      <w:proofErr w:type="spellEnd"/>
      <w:r w:rsidRPr="00787F29">
        <w:rPr>
          <w:rStyle w:val="a4"/>
          <w:color w:val="auto"/>
          <w:sz w:val="24"/>
          <w:szCs w:val="24"/>
        </w:rPr>
        <w:t xml:space="preserve">  </w:t>
      </w:r>
      <w:proofErr w:type="spellStart"/>
      <w:r w:rsidRPr="00787F29">
        <w:rPr>
          <w:rStyle w:val="a4"/>
          <w:color w:val="auto"/>
          <w:sz w:val="24"/>
          <w:szCs w:val="24"/>
        </w:rPr>
        <w:t>районуну</w:t>
      </w:r>
      <w:proofErr w:type="spellEnd"/>
      <w:r w:rsidRPr="00787F29">
        <w:rPr>
          <w:rStyle w:val="a4"/>
          <w:color w:val="auto"/>
          <w:sz w:val="24"/>
          <w:szCs w:val="24"/>
        </w:rPr>
        <w:t xml:space="preserve">  </w:t>
      </w:r>
      <w:proofErr w:type="spellStart"/>
      <w:r w:rsidRPr="00787F29">
        <w:rPr>
          <w:rStyle w:val="a4"/>
          <w:color w:val="auto"/>
          <w:sz w:val="24"/>
          <w:szCs w:val="24"/>
        </w:rPr>
        <w:t>Кичибалыкъ</w:t>
      </w:r>
      <w:proofErr w:type="spellEnd"/>
      <w:r w:rsidRPr="00787F29">
        <w:rPr>
          <w:rStyle w:val="a4"/>
          <w:color w:val="auto"/>
          <w:sz w:val="24"/>
          <w:szCs w:val="24"/>
        </w:rPr>
        <w:t xml:space="preserve"> </w:t>
      </w:r>
      <w:proofErr w:type="spellStart"/>
      <w:r w:rsidRPr="00787F29">
        <w:rPr>
          <w:rStyle w:val="a4"/>
          <w:color w:val="auto"/>
          <w:sz w:val="24"/>
          <w:szCs w:val="24"/>
        </w:rPr>
        <w:t>элни</w:t>
      </w:r>
      <w:proofErr w:type="spellEnd"/>
    </w:p>
    <w:p w:rsidR="00787F29" w:rsidRPr="00787F29" w:rsidRDefault="00787F29" w:rsidP="00787F29">
      <w:pPr>
        <w:pStyle w:val="1"/>
        <w:spacing w:before="0"/>
        <w:jc w:val="center"/>
        <w:rPr>
          <w:rStyle w:val="a4"/>
          <w:color w:val="auto"/>
          <w:sz w:val="24"/>
          <w:szCs w:val="24"/>
        </w:rPr>
      </w:pPr>
      <w:proofErr w:type="spellStart"/>
      <w:r w:rsidRPr="00787F29">
        <w:rPr>
          <w:rStyle w:val="a4"/>
          <w:color w:val="auto"/>
          <w:sz w:val="24"/>
          <w:szCs w:val="24"/>
        </w:rPr>
        <w:t>Администрациясы</w:t>
      </w:r>
      <w:proofErr w:type="spellEnd"/>
    </w:p>
    <w:p w:rsidR="00787F29" w:rsidRPr="00787F29" w:rsidRDefault="00787F29" w:rsidP="00787F29">
      <w:pPr>
        <w:pStyle w:val="1"/>
        <w:spacing w:before="0"/>
        <w:jc w:val="center"/>
        <w:rPr>
          <w:rStyle w:val="a4"/>
          <w:color w:val="auto"/>
          <w:sz w:val="24"/>
          <w:szCs w:val="24"/>
        </w:rPr>
      </w:pPr>
      <w:r w:rsidRPr="00787F29">
        <w:rPr>
          <w:rStyle w:val="a4"/>
          <w:color w:val="auto"/>
          <w:sz w:val="24"/>
          <w:szCs w:val="24"/>
        </w:rPr>
        <w:t>МЕСТНАЯ АДМИНИСТРАЦИЯ  СЕЛЬСКОГО ПОСЕЛЕНИЯ КИЧМАЛКА</w:t>
      </w:r>
    </w:p>
    <w:p w:rsidR="00787F29" w:rsidRPr="00787F29" w:rsidRDefault="00787F29" w:rsidP="00787F29">
      <w:pPr>
        <w:pStyle w:val="1"/>
        <w:spacing w:before="0"/>
        <w:jc w:val="center"/>
        <w:rPr>
          <w:rStyle w:val="a4"/>
          <w:color w:val="auto"/>
          <w:sz w:val="24"/>
          <w:szCs w:val="24"/>
        </w:rPr>
      </w:pPr>
      <w:r w:rsidRPr="00787F29">
        <w:rPr>
          <w:rStyle w:val="a4"/>
          <w:color w:val="auto"/>
          <w:sz w:val="24"/>
          <w:szCs w:val="24"/>
        </w:rPr>
        <w:t>ЗОЛЬСКОГО МУНИЦИПАЛЬНОГО РАЙОНА</w:t>
      </w:r>
    </w:p>
    <w:p w:rsidR="00787F29" w:rsidRPr="00787F29" w:rsidRDefault="00787F29" w:rsidP="00787F29">
      <w:pPr>
        <w:pStyle w:val="1"/>
        <w:spacing w:before="0"/>
        <w:jc w:val="center"/>
        <w:rPr>
          <w:rStyle w:val="a4"/>
          <w:color w:val="auto"/>
          <w:sz w:val="24"/>
          <w:szCs w:val="24"/>
        </w:rPr>
      </w:pPr>
      <w:r w:rsidRPr="00787F29">
        <w:rPr>
          <w:rStyle w:val="a4"/>
          <w:color w:val="auto"/>
          <w:sz w:val="24"/>
          <w:szCs w:val="24"/>
        </w:rPr>
        <w:t>КАБАРДИНО-БАЛКАРСКОЙ РЕСПУБЛИКИ</w:t>
      </w:r>
    </w:p>
    <w:p w:rsidR="00787F29" w:rsidRPr="00787F29" w:rsidRDefault="00787F29" w:rsidP="00787F29">
      <w:pPr>
        <w:pStyle w:val="1"/>
        <w:spacing w:before="0"/>
        <w:jc w:val="center"/>
        <w:rPr>
          <w:rStyle w:val="a4"/>
          <w:color w:val="auto"/>
          <w:sz w:val="24"/>
          <w:szCs w:val="24"/>
        </w:rPr>
      </w:pPr>
      <w:r w:rsidRPr="00787F29">
        <w:rPr>
          <w:rStyle w:val="a4"/>
          <w:color w:val="auto"/>
          <w:sz w:val="24"/>
          <w:szCs w:val="24"/>
        </w:rPr>
        <w:t>361714,сел</w:t>
      </w:r>
      <w:proofErr w:type="gramStart"/>
      <w:r w:rsidRPr="00787F29">
        <w:rPr>
          <w:rStyle w:val="a4"/>
          <w:color w:val="auto"/>
          <w:sz w:val="24"/>
          <w:szCs w:val="24"/>
        </w:rPr>
        <w:t>.К</w:t>
      </w:r>
      <w:proofErr w:type="gramEnd"/>
      <w:r w:rsidRPr="00787F29">
        <w:rPr>
          <w:rStyle w:val="a4"/>
          <w:color w:val="auto"/>
          <w:sz w:val="24"/>
          <w:szCs w:val="24"/>
        </w:rPr>
        <w:t xml:space="preserve">ичмалка,ул.Чкалова, 69.тел.76-3-40,факс 8(86637)76-3-40 ;                                                                  адрес </w:t>
      </w:r>
      <w:proofErr w:type="spellStart"/>
      <w:r w:rsidRPr="00787F29">
        <w:rPr>
          <w:rStyle w:val="a4"/>
          <w:color w:val="auto"/>
          <w:sz w:val="24"/>
          <w:szCs w:val="24"/>
        </w:rPr>
        <w:t>электр.почты:Kichmalka</w:t>
      </w:r>
      <w:proofErr w:type="gramStart"/>
      <w:r w:rsidRPr="00787F29">
        <w:rPr>
          <w:rStyle w:val="a4"/>
          <w:color w:val="auto"/>
          <w:sz w:val="24"/>
          <w:szCs w:val="24"/>
        </w:rPr>
        <w:t>а</w:t>
      </w:r>
      <w:proofErr w:type="gramEnd"/>
      <w:r w:rsidRPr="00787F29">
        <w:rPr>
          <w:rStyle w:val="a4"/>
          <w:color w:val="auto"/>
          <w:sz w:val="24"/>
          <w:szCs w:val="24"/>
        </w:rPr>
        <w:t>@majl.ru</w:t>
      </w:r>
      <w:proofErr w:type="spellEnd"/>
    </w:p>
    <w:p w:rsidR="00787F29" w:rsidRPr="00787F29" w:rsidRDefault="00787F29" w:rsidP="00787F29">
      <w:pPr>
        <w:jc w:val="both"/>
        <w:rPr>
          <w:spacing w:val="-2"/>
          <w:sz w:val="26"/>
          <w:szCs w:val="26"/>
        </w:rPr>
      </w:pPr>
      <w:r w:rsidRPr="00787F29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787F29">
        <w:pict>
          <v:line id="_x0000_s1026" style="position:absolute;left:0;text-align:left;z-index:251660288;mso-position-horizontal-relative:text;mso-position-vertical-relative:text" from="-11.85pt,5.3pt" to="460.95pt,5.3pt" o:allowincell="f" strokeweight="4.5pt">
            <v:stroke linestyle="thickThin"/>
          </v:line>
        </w:pict>
      </w:r>
      <w:r w:rsidRPr="00787F29">
        <w:rPr>
          <w:rFonts w:ascii="Times New Roman" w:hAnsi="Times New Roman" w:cs="Times New Roman"/>
          <w:spacing w:val="-2"/>
          <w:sz w:val="26"/>
          <w:szCs w:val="26"/>
        </w:rPr>
        <w:t xml:space="preserve">                                                                                                                                                           </w:t>
      </w:r>
    </w:p>
    <w:p w:rsidR="00787F29" w:rsidRDefault="00787F29" w:rsidP="00787F29">
      <w:pPr>
        <w:spacing w:after="0"/>
        <w:ind w:hanging="170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20.11.2018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ПОСТАНОВЛЕНЭ  №16</w:t>
      </w:r>
    </w:p>
    <w:p w:rsidR="00787F29" w:rsidRDefault="00787F29" w:rsidP="00787F29">
      <w:pPr>
        <w:spacing w:after="0"/>
        <w:ind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БЕГИМ №16                                          </w:t>
      </w:r>
    </w:p>
    <w:p w:rsidR="00787F29" w:rsidRPr="00787F29" w:rsidRDefault="00787F29" w:rsidP="00787F29">
      <w:pPr>
        <w:tabs>
          <w:tab w:val="left" w:pos="6615"/>
        </w:tabs>
        <w:spacing w:after="0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ПОСТАНОВЛЕНИЕ №16</w:t>
      </w:r>
    </w:p>
    <w:p w:rsidR="00787F29" w:rsidRDefault="00787F29" w:rsidP="00787F29">
      <w:pPr>
        <w:pStyle w:val="headertext"/>
        <w:jc w:val="center"/>
      </w:pPr>
      <w:r>
        <w:t>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</w:p>
    <w:p w:rsidR="00787F29" w:rsidRDefault="00787F29" w:rsidP="00787F29">
      <w:pPr>
        <w:pStyle w:val="a7"/>
        <w:jc w:val="both"/>
      </w:pPr>
      <w:r>
        <w:br/>
        <w:t xml:space="preserve">                </w:t>
      </w:r>
      <w:proofErr w:type="gramStart"/>
      <w:r w:rsidRPr="00787F29">
        <w:t xml:space="preserve">В соответствии с </w:t>
      </w:r>
      <w:hyperlink r:id="rId5" w:history="1">
        <w:r w:rsidRPr="00787F29">
          <w:rPr>
            <w:rStyle w:val="a3"/>
            <w:color w:val="auto"/>
            <w:u w:val="none"/>
          </w:rPr>
          <w:t>Федеральными законами от 24.07.2007 N 209-ФЗ "О развитии малого и среднего предпринимательства в Российской Федерации"</w:t>
        </w:r>
      </w:hyperlink>
      <w:r w:rsidRPr="00787F29">
        <w:t xml:space="preserve">, </w:t>
      </w:r>
      <w:hyperlink r:id="rId6" w:history="1">
        <w:r w:rsidRPr="00787F29">
          <w:rPr>
            <w:rStyle w:val="a3"/>
            <w:color w:val="auto"/>
            <w:u w:val="none"/>
          </w:rPr>
          <w:t>от 26.07.2006 N 135-ФЗ "О защите конкуренции"</w:t>
        </w:r>
      </w:hyperlink>
      <w:r w:rsidRPr="00787F29">
        <w:t xml:space="preserve">, </w:t>
      </w:r>
      <w:hyperlink r:id="rId7" w:history="1">
        <w:r w:rsidRPr="00787F29">
          <w:rPr>
            <w:rStyle w:val="a3"/>
            <w:color w:val="auto"/>
            <w:u w:val="none"/>
          </w:rPr>
          <w:t>от 06.10.2003 N 131-ФЗ "Об общих принципах организации местного самоуправления в Российской Федерации"</w:t>
        </w:r>
      </w:hyperlink>
      <w:r w:rsidRPr="00787F29">
        <w:t xml:space="preserve">, </w:t>
      </w:r>
      <w:hyperlink r:id="rId8" w:history="1">
        <w:r w:rsidRPr="00787F29">
          <w:rPr>
            <w:rStyle w:val="a3"/>
            <w:color w:val="auto"/>
            <w:u w:val="none"/>
          </w:rPr>
          <w:t>Приказом Министерства экономического развития Российской Федерации от 20.04.2016 N 264 "Об утверждении Порядка представления сведений об утвержденных перечнях государственного имущества и муниципального</w:t>
        </w:r>
        <w:proofErr w:type="gramEnd"/>
        <w:r w:rsidRPr="00787F29">
          <w:rPr>
            <w:rStyle w:val="a3"/>
            <w:color w:val="auto"/>
            <w:u w:val="none"/>
          </w:rPr>
          <w:t xml:space="preserve"> имущества, указанных в части 4 статьи 18 Федерального закона "О развитии малого и среднего предпринимательства в Российской Федерации"</w:t>
        </w:r>
      </w:hyperlink>
      <w:r w:rsidRPr="00787F29">
        <w:t xml:space="preserve">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сведений", </w:t>
      </w:r>
      <w:r>
        <w:t xml:space="preserve">Положением о порядке управления и распоряжения имуществом </w:t>
      </w:r>
      <w:proofErr w:type="spellStart"/>
      <w:r>
        <w:t>с.п</w:t>
      </w:r>
      <w:proofErr w:type="gramStart"/>
      <w:r>
        <w:t>.К</w:t>
      </w:r>
      <w:proofErr w:type="gramEnd"/>
      <w:r>
        <w:t>ичмалка</w:t>
      </w:r>
      <w:proofErr w:type="spellEnd"/>
      <w:r>
        <w:t xml:space="preserve">, утвержденного решением Совета местного самоуправления от </w:t>
      </w:r>
      <w:r w:rsidRPr="00787F29">
        <w:rPr>
          <w:bCs/>
          <w:color w:val="000000"/>
        </w:rPr>
        <w:t>30.12.2015 N 29/2</w:t>
      </w:r>
      <w:r w:rsidRPr="00787F29">
        <w:t>, администрация</w:t>
      </w:r>
      <w:r>
        <w:t xml:space="preserve"> </w:t>
      </w:r>
      <w:proofErr w:type="spellStart"/>
      <w:r>
        <w:t>с.п</w:t>
      </w:r>
      <w:proofErr w:type="gramStart"/>
      <w:r>
        <w:t>.К</w:t>
      </w:r>
      <w:proofErr w:type="gramEnd"/>
      <w:r>
        <w:t>ичмалка</w:t>
      </w:r>
      <w:proofErr w:type="spellEnd"/>
      <w:r>
        <w:t xml:space="preserve"> ПОСТАНОВЛЯЕТ:</w:t>
      </w:r>
    </w:p>
    <w:p w:rsidR="00787F29" w:rsidRDefault="00787F29" w:rsidP="00787F29">
      <w:pPr>
        <w:pStyle w:val="formattext"/>
      </w:pPr>
      <w:r>
        <w:t>1. Утвердить прилагаемый 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предпринимательства).</w:t>
      </w:r>
      <w:r>
        <w:br/>
      </w:r>
      <w:r>
        <w:br/>
        <w:t xml:space="preserve">2. Разместить настоящее постановление на сайте Администрации </w:t>
      </w:r>
      <w:proofErr w:type="spellStart"/>
      <w:r>
        <w:t>с.п</w:t>
      </w:r>
      <w:proofErr w:type="gramStart"/>
      <w:r>
        <w:t>.К</w:t>
      </w:r>
      <w:proofErr w:type="gramEnd"/>
      <w:r>
        <w:t>ичмалка</w:t>
      </w:r>
      <w:proofErr w:type="spellEnd"/>
      <w:r>
        <w:t>.</w:t>
      </w:r>
      <w:r>
        <w:br/>
      </w:r>
      <w:r>
        <w:br/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</w:t>
      </w:r>
    </w:p>
    <w:p w:rsidR="00787F29" w:rsidRDefault="00787F29" w:rsidP="00787F29">
      <w:pPr>
        <w:pStyle w:val="formattext"/>
        <w:jc w:val="both"/>
      </w:pPr>
      <w:r>
        <w:t xml:space="preserve">Глава  </w:t>
      </w:r>
      <w:proofErr w:type="spellStart"/>
      <w:r>
        <w:t>с.п</w:t>
      </w:r>
      <w:proofErr w:type="gramStart"/>
      <w:r>
        <w:t>.К</w:t>
      </w:r>
      <w:proofErr w:type="gramEnd"/>
      <w:r>
        <w:t>ичмалка</w:t>
      </w:r>
      <w:proofErr w:type="spellEnd"/>
      <w:r>
        <w:t xml:space="preserve">                                          </w:t>
      </w:r>
      <w:proofErr w:type="spellStart"/>
      <w:r>
        <w:t>М.Х.Гуртуев</w:t>
      </w:r>
      <w:proofErr w:type="spellEnd"/>
    </w:p>
    <w:p w:rsidR="00787F29" w:rsidRDefault="00787F29" w:rsidP="00787F29">
      <w:pPr>
        <w:pStyle w:val="2"/>
        <w:jc w:val="center"/>
        <w:rPr>
          <w:sz w:val="24"/>
          <w:szCs w:val="24"/>
        </w:rPr>
      </w:pPr>
    </w:p>
    <w:p w:rsidR="00787F29" w:rsidRDefault="00787F29" w:rsidP="00787F29">
      <w:pPr>
        <w:pStyle w:val="formattext"/>
        <w:jc w:val="right"/>
      </w:pPr>
      <w:r>
        <w:lastRenderedPageBreak/>
        <w:t>Утвержден</w:t>
      </w:r>
      <w:r>
        <w:br/>
        <w:t>постановлением</w:t>
      </w:r>
      <w:r>
        <w:br/>
        <w:t>Администрации</w:t>
      </w:r>
      <w:r>
        <w:br/>
      </w:r>
      <w:proofErr w:type="spellStart"/>
      <w:r>
        <w:t>с.п</w:t>
      </w:r>
      <w:proofErr w:type="gramStart"/>
      <w:r>
        <w:t>.К</w:t>
      </w:r>
      <w:proofErr w:type="gramEnd"/>
      <w:r>
        <w:t>ичмалка</w:t>
      </w:r>
      <w:proofErr w:type="spellEnd"/>
      <w:r>
        <w:br/>
        <w:t xml:space="preserve">от 20.11.2018 N 16 </w:t>
      </w:r>
    </w:p>
    <w:p w:rsidR="00787F29" w:rsidRPr="00787F29" w:rsidRDefault="00787F29" w:rsidP="00787F29">
      <w:pPr>
        <w:pStyle w:val="2"/>
        <w:jc w:val="center"/>
        <w:rPr>
          <w:sz w:val="24"/>
          <w:szCs w:val="24"/>
        </w:rPr>
      </w:pPr>
      <w:r w:rsidRPr="00787F29">
        <w:rPr>
          <w:sz w:val="24"/>
          <w:szCs w:val="24"/>
        </w:rPr>
        <w:t>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</w:p>
    <w:p w:rsidR="00787F29" w:rsidRDefault="00787F29" w:rsidP="00900952">
      <w:pPr>
        <w:pStyle w:val="formattext"/>
      </w:pPr>
      <w:r>
        <w:br/>
        <w:t xml:space="preserve">1. </w:t>
      </w:r>
      <w:proofErr w:type="gramStart"/>
      <w:r>
        <w:t xml:space="preserve">Настоящий Порядок устанавливает правила формирования, ведения (в том числе ежегодного дополнения)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</w:t>
      </w:r>
      <w:hyperlink r:id="rId9" w:history="1">
        <w:r>
          <w:rPr>
            <w:rStyle w:val="a3"/>
          </w:rPr>
          <w:t>Федерального закона от 24.07.2007 N 209-ФЗ "О развитии малого и среднего предпринимательства в Российской Федерации"</w:t>
        </w:r>
      </w:hyperlink>
      <w:r>
        <w:t xml:space="preserve"> (далее - муниципальное имущество, перечень муниципального имущества), в целях предоставления</w:t>
      </w:r>
      <w:proofErr w:type="gramEnd"/>
      <w:r>
        <w:t xml:space="preserve">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r>
        <w:br/>
      </w:r>
      <w:r>
        <w:br/>
        <w:t xml:space="preserve">2. Формирование, ведение (в том числе ежегодное дополнение) перечня муниципального имущества осуществляется Администрацией </w:t>
      </w:r>
      <w:proofErr w:type="spellStart"/>
      <w:r>
        <w:t>с.п</w:t>
      </w:r>
      <w:proofErr w:type="gramStart"/>
      <w:r>
        <w:t>.К</w:t>
      </w:r>
      <w:proofErr w:type="gramEnd"/>
      <w:r>
        <w:t>ичмалка</w:t>
      </w:r>
      <w:proofErr w:type="spellEnd"/>
      <w:r>
        <w:t xml:space="preserve">. Перечень муниципального имущества утверждается решением </w:t>
      </w:r>
      <w:proofErr w:type="spellStart"/>
      <w:r>
        <w:t>Кичмалкинского</w:t>
      </w:r>
      <w:proofErr w:type="spellEnd"/>
      <w:r>
        <w:t xml:space="preserve"> Совета.</w:t>
      </w:r>
      <w:r>
        <w:br/>
      </w:r>
      <w:r>
        <w:br/>
        <w:t>3. В перечень муниципального имущества вносятся сведения о муниципальном имуществе, соответствующем следующим критериям:</w:t>
      </w:r>
      <w:r>
        <w:br/>
      </w:r>
      <w:r>
        <w:br/>
        <w:t>-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  <w:r>
        <w:br/>
      </w:r>
      <w:r>
        <w:br/>
        <w:t>- муниципальное имущество не ограничено в обороте;</w:t>
      </w:r>
      <w:r>
        <w:br/>
      </w:r>
      <w:r>
        <w:br/>
        <w:t>- муниципальное имущество не является объектом незавершенного строительства;</w:t>
      </w:r>
      <w:r>
        <w:br/>
      </w:r>
      <w:r>
        <w:br/>
        <w:t>- муниципальное имущество не включено в прогнозный план приватизации;</w:t>
      </w:r>
      <w:r>
        <w:br/>
      </w:r>
      <w:r>
        <w:br/>
        <w:t>- муниципальное имущество не признано аварийным и подлежащим сносу или реконструкции.</w:t>
      </w:r>
      <w:r>
        <w:br/>
      </w:r>
      <w:r>
        <w:br/>
        <w:t>4. Перечень муниципального имущества должен содержать сведения об имуществе, позволяющие индивидуализировать его данные (характеристика имущества), а также информацию об имущественных правах субъектов малого и среднего предпринимательства на такое имущество (вид и срок пользования имуществом).</w:t>
      </w:r>
      <w:r>
        <w:br/>
      </w:r>
      <w:r>
        <w:br/>
        <w:t>5. Внесение в перечень муниципального имущества изменений осуществляется путем включения, исключения имущества, а также внесения сведений об имущественных правах субъектов малого и среднего предпринимательства на такое имущество.</w:t>
      </w:r>
      <w:r>
        <w:br/>
      </w:r>
      <w:r>
        <w:br/>
      </w:r>
      <w:r>
        <w:lastRenderedPageBreak/>
        <w:t>Ежегодное дополнение перечня муниципального имущества осуществляется до 1 ноября текущего года.</w:t>
      </w:r>
      <w:r>
        <w:br/>
      </w:r>
      <w:r>
        <w:br/>
        <w:t>6. Включение имущества в перечень муниципального имущества осуществляется в случаях:</w:t>
      </w:r>
      <w:r>
        <w:br/>
      </w:r>
      <w:r>
        <w:br/>
        <w:t xml:space="preserve">- возникновения права собственности </w:t>
      </w:r>
      <w:proofErr w:type="spellStart"/>
      <w:r>
        <w:t>с.п</w:t>
      </w:r>
      <w:proofErr w:type="gramStart"/>
      <w:r>
        <w:t>.К</w:t>
      </w:r>
      <w:proofErr w:type="gramEnd"/>
      <w:r>
        <w:t>ичмалка</w:t>
      </w:r>
      <w:proofErr w:type="spellEnd"/>
      <w:r>
        <w:t>;</w:t>
      </w:r>
      <w:r>
        <w:br/>
      </w:r>
      <w:r>
        <w:br/>
        <w:t>- прекращения прав третьих лиц (за исключением имущественных прав субъектов малого и среднего предпринимательства).</w:t>
      </w:r>
      <w:r>
        <w:br/>
      </w:r>
      <w:r>
        <w:br/>
        <w:t>7. Исключение имущества из перечня муниципального имущества может осуществляться в случаях:</w:t>
      </w:r>
      <w:r>
        <w:br/>
      </w:r>
      <w:r>
        <w:br/>
        <w:t xml:space="preserve">- необходимости использования имущества Администрацией </w:t>
      </w:r>
      <w:proofErr w:type="spellStart"/>
      <w:r w:rsidR="00900952">
        <w:t>с.п</w:t>
      </w:r>
      <w:proofErr w:type="gramStart"/>
      <w:r w:rsidR="00900952">
        <w:t>.К</w:t>
      </w:r>
      <w:proofErr w:type="gramEnd"/>
      <w:r w:rsidR="00900952">
        <w:t>ичмалка</w:t>
      </w:r>
      <w:proofErr w:type="spellEnd"/>
      <w:r w:rsidR="00900952">
        <w:t xml:space="preserve"> </w:t>
      </w:r>
      <w:r>
        <w:t>и (или) муниципальными предприятиями (учреждениями);</w:t>
      </w:r>
      <w:r>
        <w:br/>
      </w:r>
      <w:r>
        <w:br/>
        <w:t>- отсутствия заявок от субъектов малого или среднего предпринимательства или организаций, образующих инфраструктуру поддержки субъектов малого и среднего предпринимательства, о предоставлении во владение и (или) в пользование имущества, указанного в перечне муниципального имущества, в течение двух лет со дня включения сведений о муниципальном имуществе в перечень муниципального имущества.</w:t>
      </w:r>
      <w:r>
        <w:br/>
      </w:r>
      <w:r>
        <w:br/>
        <w:t>8. Исключение имущества из перечня муниципального имущества осуществляется в случае прекращения права муниципальной собственности на имущество по решению суда или в ином установленном законом порядке.</w:t>
      </w:r>
      <w:r>
        <w:br/>
      </w:r>
      <w:r>
        <w:br/>
        <w:t xml:space="preserve">9. </w:t>
      </w:r>
      <w:proofErr w:type="gramStart"/>
      <w:r>
        <w:t xml:space="preserve">Муниципальное имущество, включенное в перечень муниципального имущества,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</w:t>
      </w:r>
      <w:hyperlink r:id="rId10" w:history="1">
        <w:r>
          <w:rPr>
            <w:rStyle w:val="a3"/>
          </w:rPr>
          <w:t>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</w:t>
        </w:r>
        <w:proofErr w:type="gramEnd"/>
        <w:r>
          <w:rPr>
            <w:rStyle w:val="a3"/>
          </w:rPr>
          <w:t xml:space="preserve"> среднего предпринимательства, и о внесении изменений в отдельные законодательные акты Российской Федерации"</w:t>
        </w:r>
      </w:hyperlink>
      <w:r>
        <w:t>.</w:t>
      </w:r>
      <w:r>
        <w:br/>
      </w:r>
      <w:r>
        <w:br/>
        <w:t>10. Перечень муниципального имущества и внесенные в него изменения подлежат:</w:t>
      </w:r>
      <w:r>
        <w:br/>
      </w:r>
      <w:r>
        <w:br/>
        <w:t>а) обязательному опубликованию в средствах массовой информации - в течение 15 рабочих дней со дня утверждения;</w:t>
      </w:r>
      <w:r>
        <w:br/>
      </w:r>
      <w:r>
        <w:br/>
        <w:t>б) размещению на официальном сайте в информационно-телекоммуникационной сети "Интернет" - в течение 7 рабочих дней со дня утверждения.</w:t>
      </w:r>
    </w:p>
    <w:p w:rsidR="0034098F" w:rsidRDefault="0034098F" w:rsidP="00900952">
      <w:pPr>
        <w:jc w:val="both"/>
      </w:pPr>
    </w:p>
    <w:sectPr w:rsidR="00340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7F29"/>
    <w:rsid w:val="0034098F"/>
    <w:rsid w:val="00787F29"/>
    <w:rsid w:val="00900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7F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87F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7F2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787F29"/>
    <w:rPr>
      <w:color w:val="0000FF"/>
      <w:u w:val="single"/>
    </w:rPr>
  </w:style>
  <w:style w:type="paragraph" w:customStyle="1" w:styleId="headertext">
    <w:name w:val="headertext"/>
    <w:basedOn w:val="a"/>
    <w:rsid w:val="0078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8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87F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qFormat/>
    <w:rsid w:val="00787F29"/>
    <w:rPr>
      <w:rFonts w:ascii="Times New Roman" w:hAnsi="Times New Roman" w:cs="Times New Roman" w:hint="default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7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F2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8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538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8953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902053196" TargetMode="External"/><Relationship Id="rId10" Type="http://schemas.openxmlformats.org/officeDocument/2006/relationships/hyperlink" Target="http://docs.cntd.ru/document/902111239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docs.cntd.ru/document/902053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2018-11-21T06:28:00Z</cp:lastPrinted>
  <dcterms:created xsi:type="dcterms:W3CDTF">2018-11-21T06:16:00Z</dcterms:created>
  <dcterms:modified xsi:type="dcterms:W3CDTF">2018-11-21T06:28:00Z</dcterms:modified>
</cp:coreProperties>
</file>