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392" w:type="dxa"/>
        <w:tblInd w:w="-709" w:type="dxa"/>
        <w:tblLook w:val="04A0" w:firstRow="1" w:lastRow="0" w:firstColumn="1" w:lastColumn="0" w:noHBand="0" w:noVBand="1"/>
      </w:tblPr>
      <w:tblGrid>
        <w:gridCol w:w="1701"/>
        <w:gridCol w:w="8691"/>
      </w:tblGrid>
      <w:tr w:rsidR="00EB11CF" w:rsidRPr="00EB11CF" w14:paraId="38A537CE" w14:textId="77777777" w:rsidTr="00EB11CF">
        <w:trPr>
          <w:trHeight w:val="1134"/>
        </w:trPr>
        <w:tc>
          <w:tcPr>
            <w:tcW w:w="1701" w:type="dxa"/>
            <w:shd w:val="clear" w:color="auto" w:fill="auto"/>
          </w:tcPr>
          <w:p w14:paraId="27A56662" w14:textId="77777777" w:rsidR="00EB11CF" w:rsidRPr="00EB11CF" w:rsidRDefault="005725B7" w:rsidP="00EB11CF">
            <w:pPr>
              <w:widowControl w:val="0"/>
              <w:spacing w:after="200" w:line="276" w:lineRule="auto"/>
              <w:ind w:left="-255" w:firstLine="255"/>
              <w:rPr>
                <w:rFonts w:eastAsia="Times New Roman"/>
                <w:sz w:val="28"/>
                <w:szCs w:val="28"/>
                <w:lang w:val="en-US"/>
              </w:rPr>
            </w:pPr>
            <w:r w:rsidRPr="00EB11CF">
              <w:rPr>
                <w:rFonts w:eastAsia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D22A0B9" wp14:editId="047C8A70">
                  <wp:extent cx="840105" cy="840105"/>
                  <wp:effectExtent l="0" t="0" r="0" b="0"/>
                  <wp:docPr id="5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0105" cy="840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91" w:type="dxa"/>
            <w:shd w:val="clear" w:color="auto" w:fill="auto"/>
            <w:vAlign w:val="center"/>
          </w:tcPr>
          <w:p w14:paraId="0F5582D7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EB11CF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ИНДИВИДУАЛЬНЫЙ ПРЕДПРИНИМАТЕЛЬ</w:t>
            </w:r>
          </w:p>
          <w:p w14:paraId="5E891F49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EB11CF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МИЛЕНИНА ВИКТОРИЯ АНДРЕЕВНА</w:t>
            </w:r>
          </w:p>
          <w:p w14:paraId="4D8221AA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11CF">
              <w:rPr>
                <w:rFonts w:ascii="Times New Roman" w:eastAsia="Times New Roman" w:hAnsi="Times New Roman"/>
                <w:sz w:val="20"/>
                <w:szCs w:val="20"/>
              </w:rPr>
              <w:t>Юридический адрес: 355032, Ставропольский край, г. Ставрополь, ул. Тухачевского, д. 23/3, 14,</w:t>
            </w:r>
          </w:p>
          <w:p w14:paraId="1452510D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11CF">
              <w:rPr>
                <w:rFonts w:ascii="Times New Roman" w:eastAsia="Times New Roman" w:hAnsi="Times New Roman"/>
                <w:sz w:val="20"/>
                <w:szCs w:val="20"/>
              </w:rPr>
              <w:t>ОГРН: 315265100004823, ИНН: 234207360178, БИК: 040702615,</w:t>
            </w:r>
          </w:p>
          <w:p w14:paraId="34FC0E7B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11CF">
              <w:rPr>
                <w:rFonts w:ascii="Times New Roman" w:eastAsia="Times New Roman" w:hAnsi="Times New Roman"/>
                <w:sz w:val="20"/>
                <w:szCs w:val="20"/>
              </w:rPr>
              <w:t>Расчетный счет: 40802810760100011427, банк: Ставропольское отделение №52ЗО ПАО Сбербанк,</w:t>
            </w:r>
          </w:p>
          <w:p w14:paraId="44C44559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val="en-US"/>
              </w:rPr>
            </w:pPr>
            <w:r w:rsidRPr="00EB11CF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к/с: 30101810907020000615</w:t>
            </w:r>
          </w:p>
        </w:tc>
      </w:tr>
    </w:tbl>
    <w:p w14:paraId="355AB6D3" w14:textId="77777777" w:rsidR="00EB11CF" w:rsidRDefault="00EB11CF" w:rsidP="00584EBA">
      <w:pPr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57F459C5" w14:textId="77777777" w:rsidR="00B81151" w:rsidRDefault="00B81151" w:rsidP="00584EBA">
      <w:pPr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2185704C" w14:textId="77777777" w:rsidR="00B81151" w:rsidRDefault="00B81151" w:rsidP="00584EBA">
      <w:pPr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675"/>
        <w:gridCol w:w="4962"/>
      </w:tblGrid>
      <w:tr w:rsidR="00EB11CF" w:rsidRPr="00EB11CF" w14:paraId="1EF374D8" w14:textId="77777777" w:rsidTr="00B431EF">
        <w:trPr>
          <w:trHeight w:val="1574"/>
          <w:jc w:val="center"/>
        </w:trPr>
        <w:tc>
          <w:tcPr>
            <w:tcW w:w="4814" w:type="dxa"/>
            <w:shd w:val="clear" w:color="auto" w:fill="auto"/>
          </w:tcPr>
          <w:p w14:paraId="74248016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EB11CF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РАЗРАБОТАНО:</w:t>
            </w:r>
          </w:p>
          <w:p w14:paraId="3752B81D" w14:textId="77777777" w:rsidR="00EB11CF" w:rsidRPr="00EB11CF" w:rsidRDefault="00EB11CF" w:rsidP="00EB11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11CF">
              <w:rPr>
                <w:rFonts w:ascii="Times New Roman" w:hAnsi="Times New Roman"/>
                <w:sz w:val="24"/>
                <w:szCs w:val="24"/>
              </w:rPr>
              <w:t>ИП Миленина В.А.</w:t>
            </w:r>
          </w:p>
          <w:p w14:paraId="7B6E0E91" w14:textId="77777777" w:rsidR="00EB11CF" w:rsidRPr="00EB11CF" w:rsidRDefault="00EB11CF" w:rsidP="00EB11C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831CF4E" w14:textId="77777777" w:rsidR="00EB11CF" w:rsidRDefault="00EB11CF" w:rsidP="00EB11C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9EABC47" w14:textId="77777777" w:rsidR="00BF042D" w:rsidRDefault="00BF042D" w:rsidP="00EB11C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D45BA91" w14:textId="77777777" w:rsidR="00BF042D" w:rsidRDefault="00BF042D" w:rsidP="00EB11C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7135784" w14:textId="77777777" w:rsidR="00BF042D" w:rsidRPr="00EB11CF" w:rsidRDefault="00BF042D" w:rsidP="00EB11C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C11531F" w14:textId="77777777" w:rsidR="00EB11CF" w:rsidRPr="00EB11CF" w:rsidRDefault="00BF042D" w:rsidP="00EB11C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______</w:t>
            </w:r>
            <w:r w:rsidR="00EB11CF" w:rsidRPr="00EB11CF">
              <w:rPr>
                <w:rFonts w:ascii="Times New Roman" w:hAnsi="Times New Roman"/>
                <w:sz w:val="24"/>
                <w:szCs w:val="24"/>
              </w:rPr>
              <w:t>___ /В. А. Миленина/</w:t>
            </w:r>
          </w:p>
          <w:p w14:paraId="7FAEA2F3" w14:textId="77777777" w:rsidR="00EB11CF" w:rsidRPr="00EB11CF" w:rsidRDefault="00EB11CF" w:rsidP="00E645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11CF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63707A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181F59">
              <w:rPr>
                <w:rFonts w:ascii="Times New Roman" w:hAnsi="Times New Roman"/>
                <w:sz w:val="24"/>
                <w:szCs w:val="24"/>
              </w:rPr>
              <w:t>«</w:t>
            </w:r>
            <w:r w:rsidR="00E645A7">
              <w:rPr>
                <w:rFonts w:ascii="Times New Roman" w:hAnsi="Times New Roman"/>
                <w:sz w:val="24"/>
                <w:szCs w:val="24"/>
              </w:rPr>
              <w:t>10</w:t>
            </w:r>
            <w:r w:rsidR="00181F59">
              <w:rPr>
                <w:rFonts w:ascii="Times New Roman" w:hAnsi="Times New Roman"/>
                <w:sz w:val="24"/>
                <w:szCs w:val="24"/>
              </w:rPr>
              <w:t>»</w:t>
            </w:r>
            <w:r w:rsidRPr="00EB11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645A7">
              <w:rPr>
                <w:rFonts w:ascii="Times New Roman" w:hAnsi="Times New Roman"/>
                <w:sz w:val="24"/>
                <w:szCs w:val="24"/>
              </w:rPr>
              <w:t>октября</w:t>
            </w:r>
            <w:r w:rsidRPr="00EB11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A76AD">
              <w:rPr>
                <w:rFonts w:ascii="Times New Roman" w:hAnsi="Times New Roman"/>
                <w:sz w:val="24"/>
                <w:szCs w:val="24"/>
              </w:rPr>
              <w:t>2024</w:t>
            </w:r>
            <w:r w:rsidRPr="00EB11CF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5086" w:type="dxa"/>
            <w:shd w:val="clear" w:color="auto" w:fill="auto"/>
          </w:tcPr>
          <w:p w14:paraId="69AE4A8C" w14:textId="77777777" w:rsidR="00EB11CF" w:rsidRPr="00EB11CF" w:rsidRDefault="00EB11CF" w:rsidP="00EB1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11CF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УТВЕРЖДЕНО</w:t>
            </w:r>
            <w:r w:rsidRPr="00EB11C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5E6EC9E1" w14:textId="77777777" w:rsidR="005E101B" w:rsidRDefault="00EB11CF" w:rsidP="00EB1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11CF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 w:rsidR="00CB38E2">
              <w:rPr>
                <w:rFonts w:ascii="Times New Roman" w:hAnsi="Times New Roman"/>
                <w:sz w:val="24"/>
                <w:szCs w:val="24"/>
              </w:rPr>
              <w:t xml:space="preserve">местной администрации </w:t>
            </w:r>
            <w:r w:rsidR="00CB38E2">
              <w:rPr>
                <w:rFonts w:ascii="Times New Roman" w:hAnsi="Times New Roman"/>
                <w:sz w:val="24"/>
                <w:szCs w:val="24"/>
              </w:rPr>
              <w:br/>
              <w:t>с</w:t>
            </w:r>
            <w:r w:rsidR="009E3EAA">
              <w:rPr>
                <w:rFonts w:ascii="Times New Roman" w:hAnsi="Times New Roman"/>
                <w:sz w:val="24"/>
                <w:szCs w:val="24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sz w:val="24"/>
                <w:szCs w:val="24"/>
              </w:rPr>
              <w:t>Кичмалка</w:t>
            </w:r>
            <w:proofErr w:type="spellEnd"/>
            <w:r w:rsidRPr="00EB11CF">
              <w:t xml:space="preserve"> </w:t>
            </w:r>
            <w:r w:rsidRPr="00EB11CF">
              <w:rPr>
                <w:rFonts w:ascii="Times New Roman" w:hAnsi="Times New Roman"/>
                <w:sz w:val="24"/>
                <w:szCs w:val="24"/>
              </w:rPr>
              <w:br/>
              <w:t xml:space="preserve"> </w:t>
            </w:r>
            <w:r w:rsidR="007E2336">
              <w:rPr>
                <w:rFonts w:ascii="Times New Roman" w:hAnsi="Times New Roman"/>
                <w:sz w:val="24"/>
                <w:szCs w:val="24"/>
              </w:rPr>
              <w:t>Зольского муниципального</w:t>
            </w:r>
            <w:r w:rsidR="009E3EAA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7E2336">
              <w:rPr>
                <w:rFonts w:ascii="Times New Roman" w:hAnsi="Times New Roman"/>
                <w:sz w:val="24"/>
                <w:szCs w:val="24"/>
              </w:rPr>
              <w:t>а</w:t>
            </w:r>
            <w:r w:rsidRPr="00EB11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B38E2">
              <w:rPr>
                <w:rFonts w:ascii="Times New Roman" w:hAnsi="Times New Roman"/>
                <w:sz w:val="24"/>
                <w:szCs w:val="24"/>
              </w:rPr>
              <w:t xml:space="preserve">Кабардино-Балкарской Республики </w:t>
            </w:r>
          </w:p>
          <w:p w14:paraId="5B43A197" w14:textId="77777777" w:rsidR="00BF042D" w:rsidRDefault="00BF042D" w:rsidP="00EB1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C9B0A6D" w14:textId="77777777" w:rsidR="00BF042D" w:rsidRDefault="00BF042D" w:rsidP="00EB1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2EBD900" w14:textId="77777777" w:rsidR="00EB11CF" w:rsidRPr="00EB11CF" w:rsidRDefault="00EB11CF" w:rsidP="00EB11C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11CF">
              <w:rPr>
                <w:rFonts w:ascii="Times New Roman" w:hAnsi="Times New Roman"/>
                <w:sz w:val="24"/>
                <w:szCs w:val="24"/>
              </w:rPr>
              <w:t>____________________</w:t>
            </w:r>
            <w:r w:rsidRPr="00EB11CF">
              <w:rPr>
                <w:rFonts w:ascii="Times New Roman" w:eastAsia="Courier New" w:hAnsi="Times New Roman"/>
                <w:color w:val="000000"/>
                <w:lang w:eastAsia="zh-CN"/>
              </w:rPr>
              <w:t xml:space="preserve"> </w:t>
            </w:r>
            <w:r w:rsidR="00BF042D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zh-CN"/>
              </w:rPr>
              <w:t>/</w:t>
            </w:r>
            <w:r w:rsidR="003827F2" w:rsidRPr="00A37BF9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zh-CN"/>
              </w:rPr>
              <w:t xml:space="preserve">М.Х. </w:t>
            </w:r>
            <w:proofErr w:type="spellStart"/>
            <w:r w:rsidR="003827F2" w:rsidRPr="00A37BF9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zh-CN"/>
              </w:rPr>
              <w:t>Гуртуев</w:t>
            </w:r>
            <w:proofErr w:type="spellEnd"/>
            <w:r w:rsidRPr="005E101B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zh-CN"/>
              </w:rPr>
              <w:t>/</w:t>
            </w:r>
            <w:r w:rsidRPr="00EB11CF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 w14:paraId="5CF0DA4C" w14:textId="77777777" w:rsidR="00EB11CF" w:rsidRPr="00EB11CF" w:rsidRDefault="00EB11CF" w:rsidP="00E645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11CF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63707A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181F59">
              <w:rPr>
                <w:rFonts w:ascii="Times New Roman" w:hAnsi="Times New Roman"/>
                <w:sz w:val="24"/>
                <w:szCs w:val="24"/>
              </w:rPr>
              <w:t>«</w:t>
            </w:r>
            <w:r w:rsidR="00E645A7">
              <w:rPr>
                <w:rFonts w:ascii="Times New Roman" w:hAnsi="Times New Roman"/>
                <w:sz w:val="24"/>
                <w:szCs w:val="24"/>
              </w:rPr>
              <w:t>10</w:t>
            </w:r>
            <w:r w:rsidR="00181F59">
              <w:rPr>
                <w:rFonts w:ascii="Times New Roman" w:hAnsi="Times New Roman"/>
                <w:sz w:val="24"/>
                <w:szCs w:val="24"/>
              </w:rPr>
              <w:t>»</w:t>
            </w:r>
            <w:r w:rsidR="00BF042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645A7">
              <w:rPr>
                <w:rFonts w:ascii="Times New Roman" w:hAnsi="Times New Roman"/>
                <w:sz w:val="24"/>
                <w:szCs w:val="24"/>
              </w:rPr>
              <w:t>октября</w:t>
            </w:r>
            <w:r w:rsidRPr="00EB11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A76AD">
              <w:rPr>
                <w:rFonts w:ascii="Times New Roman" w:hAnsi="Times New Roman"/>
                <w:sz w:val="24"/>
                <w:szCs w:val="24"/>
              </w:rPr>
              <w:t>2024</w:t>
            </w:r>
            <w:r w:rsidRPr="00EB11CF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</w:tbl>
    <w:p w14:paraId="7CD65722" w14:textId="77777777" w:rsidR="00444780" w:rsidRPr="00584EBA" w:rsidRDefault="00444780" w:rsidP="00584EBA">
      <w:pPr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45D9BD4B" w14:textId="77777777" w:rsidR="00444780" w:rsidRDefault="00444780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</w:pPr>
    </w:p>
    <w:p w14:paraId="6E27CC36" w14:textId="77777777" w:rsidR="00B81151" w:rsidRDefault="00B81151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</w:pPr>
    </w:p>
    <w:p w14:paraId="22663BB7" w14:textId="77777777" w:rsidR="00B81151" w:rsidRDefault="00B81151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</w:pPr>
    </w:p>
    <w:p w14:paraId="4D3FCF85" w14:textId="77777777" w:rsidR="00444780" w:rsidRDefault="00444780" w:rsidP="004D5D5C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</w:pPr>
    </w:p>
    <w:p w14:paraId="24090306" w14:textId="77777777" w:rsidR="00584EBA" w:rsidRPr="00B81151" w:rsidRDefault="00CA2500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</w:pPr>
      <w:r w:rsidRPr="00B81151"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  <w:t>программа комплексного развития</w:t>
      </w:r>
    </w:p>
    <w:p w14:paraId="08C5D1A1" w14:textId="77777777" w:rsidR="00CA2500" w:rsidRPr="00B81151" w:rsidRDefault="00CA2500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</w:pPr>
      <w:r w:rsidRPr="00B81151"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  <w:t>транспортной инфраструктуры</w:t>
      </w:r>
    </w:p>
    <w:p w14:paraId="2807B5CD" w14:textId="77777777" w:rsidR="00EB11CF" w:rsidRPr="00B81151" w:rsidRDefault="009E3EAA" w:rsidP="00DE0E18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hAnsi="Times New Roman"/>
          <w:b/>
          <w:bCs/>
          <w:i/>
          <w:iCs/>
          <w:sz w:val="32"/>
          <w:szCs w:val="32"/>
        </w:rPr>
      </w:pPr>
      <w:r w:rsidRPr="00B81151">
        <w:rPr>
          <w:rFonts w:ascii="Times New Roman" w:hAnsi="Times New Roman"/>
          <w:b/>
          <w:bCs/>
          <w:i/>
          <w:iCs/>
          <w:sz w:val="32"/>
          <w:szCs w:val="32"/>
        </w:rPr>
        <w:t xml:space="preserve">СЕЛЬСКОГО ПОСЕЛЕНИЯ </w:t>
      </w:r>
      <w:r w:rsidR="003827F2" w:rsidRPr="00B81151">
        <w:rPr>
          <w:rFonts w:ascii="Times New Roman" w:hAnsi="Times New Roman"/>
          <w:b/>
          <w:bCs/>
          <w:i/>
          <w:iCs/>
          <w:sz w:val="32"/>
          <w:szCs w:val="32"/>
        </w:rPr>
        <w:t>КИЧМАЛКА</w:t>
      </w:r>
    </w:p>
    <w:p w14:paraId="4AD648AC" w14:textId="77777777" w:rsidR="00EB11CF" w:rsidRPr="00B81151" w:rsidRDefault="007E2336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hAnsi="Times New Roman"/>
          <w:b/>
          <w:bCs/>
          <w:i/>
          <w:iCs/>
          <w:sz w:val="32"/>
          <w:szCs w:val="32"/>
        </w:rPr>
      </w:pPr>
      <w:r w:rsidRPr="00B81151">
        <w:rPr>
          <w:rFonts w:ascii="Times New Roman" w:hAnsi="Times New Roman"/>
          <w:b/>
          <w:bCs/>
          <w:i/>
          <w:iCs/>
          <w:sz w:val="32"/>
          <w:szCs w:val="32"/>
        </w:rPr>
        <w:t>ЗОЛЬСКОГО</w:t>
      </w:r>
      <w:r w:rsidR="00EB11CF" w:rsidRPr="00B81151">
        <w:rPr>
          <w:rFonts w:ascii="Times New Roman" w:hAnsi="Times New Roman"/>
          <w:b/>
          <w:bCs/>
          <w:i/>
          <w:iCs/>
          <w:sz w:val="32"/>
          <w:szCs w:val="32"/>
        </w:rPr>
        <w:t xml:space="preserve"> МУНИЦИПАЛЬНОГО РАЙОНА</w:t>
      </w:r>
    </w:p>
    <w:p w14:paraId="19AEC81A" w14:textId="77777777" w:rsidR="00EB11CF" w:rsidRPr="00B81151" w:rsidRDefault="00CB38E2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hAnsi="Times New Roman"/>
          <w:b/>
          <w:bCs/>
          <w:i/>
          <w:iCs/>
          <w:sz w:val="32"/>
          <w:szCs w:val="32"/>
        </w:rPr>
      </w:pPr>
      <w:r w:rsidRPr="00B81151">
        <w:rPr>
          <w:rFonts w:ascii="Times New Roman" w:hAnsi="Times New Roman"/>
          <w:b/>
          <w:bCs/>
          <w:i/>
          <w:iCs/>
          <w:sz w:val="32"/>
          <w:szCs w:val="32"/>
        </w:rPr>
        <w:t>КАБАРДИНО-</w:t>
      </w:r>
      <w:r w:rsidR="007E2336" w:rsidRPr="00B81151">
        <w:rPr>
          <w:rFonts w:ascii="Times New Roman" w:hAnsi="Times New Roman"/>
          <w:b/>
          <w:bCs/>
          <w:i/>
          <w:iCs/>
          <w:sz w:val="32"/>
          <w:szCs w:val="32"/>
        </w:rPr>
        <w:t>БАЛКАРСКОЙ РЕСПУБЛИКИ</w:t>
      </w:r>
    </w:p>
    <w:p w14:paraId="613F4A36" w14:textId="77777777" w:rsidR="00584EBA" w:rsidRPr="00B81151" w:rsidRDefault="00CA2500" w:rsidP="00444780">
      <w:pPr>
        <w:keepNext/>
        <w:keepLines/>
        <w:widowControl w:val="0"/>
        <w:adjustRightInd w:val="0"/>
        <w:spacing w:before="220" w:after="60" w:line="360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</w:pPr>
      <w:r w:rsidRPr="00B81151"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  <w:t xml:space="preserve">С </w:t>
      </w:r>
      <w:r w:rsidR="000A76AD" w:rsidRPr="00B81151"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  <w:t>2024</w:t>
      </w:r>
      <w:r w:rsidRPr="00B81151"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  <w:t xml:space="preserve"> ПО </w:t>
      </w:r>
      <w:r w:rsidR="003827F2" w:rsidRPr="00B81151"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  <w:t>2042</w:t>
      </w:r>
      <w:r w:rsidR="00DE0E18" w:rsidRPr="00B81151">
        <w:rPr>
          <w:rFonts w:ascii="Times New Roman" w:eastAsia="Microsoft YaHei" w:hAnsi="Times New Roman"/>
          <w:b/>
          <w:i/>
          <w:iCs/>
          <w:caps/>
          <w:kern w:val="28"/>
          <w:sz w:val="32"/>
          <w:szCs w:val="32"/>
        </w:rPr>
        <w:t xml:space="preserve"> годА</w:t>
      </w:r>
    </w:p>
    <w:p w14:paraId="540EDF5E" w14:textId="77777777" w:rsidR="002733BF" w:rsidRDefault="00383A71" w:rsidP="00A643C4">
      <w:pPr>
        <w:keepNext/>
        <w:keepLines/>
        <w:widowControl w:val="0"/>
        <w:adjustRightInd w:val="0"/>
        <w:spacing w:before="220" w:after="60" w:line="276" w:lineRule="auto"/>
        <w:contextualSpacing/>
        <w:jc w:val="center"/>
        <w:textAlignment w:val="baseline"/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</w:pPr>
      <w:r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  <w:t xml:space="preserve">                                                                        </w:t>
      </w:r>
      <w:r w:rsidR="00A643C4"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  <w:t xml:space="preserve">                        </w:t>
      </w:r>
      <w:r w:rsidR="002733BF">
        <w:rPr>
          <w:rFonts w:ascii="Times New Roman" w:eastAsia="Microsoft YaHei" w:hAnsi="Times New Roman"/>
          <w:b/>
          <w:i/>
          <w:caps/>
          <w:kern w:val="28"/>
          <w:sz w:val="28"/>
          <w:szCs w:val="28"/>
        </w:rPr>
        <w:t xml:space="preserve">                                                                    </w:t>
      </w:r>
    </w:p>
    <w:p w14:paraId="7688C7E2" w14:textId="77777777" w:rsidR="00CB38E2" w:rsidRDefault="00CB38E2" w:rsidP="00A643C4">
      <w:pPr>
        <w:tabs>
          <w:tab w:val="left" w:pos="0"/>
        </w:tabs>
        <w:spacing w:before="240" w:after="240"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8693271" w14:textId="77777777" w:rsidR="00CB38E2" w:rsidRDefault="00CB38E2" w:rsidP="00A643C4">
      <w:pPr>
        <w:tabs>
          <w:tab w:val="left" w:pos="0"/>
        </w:tabs>
        <w:spacing w:before="240" w:after="240"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6C1174D" w14:textId="77777777" w:rsidR="00CB38E2" w:rsidRDefault="00CB38E2" w:rsidP="00A643C4">
      <w:pPr>
        <w:tabs>
          <w:tab w:val="left" w:pos="0"/>
        </w:tabs>
        <w:spacing w:before="240" w:after="240"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1C155AD" w14:textId="77777777" w:rsidR="00B81151" w:rsidRDefault="00B81151" w:rsidP="00A643C4">
      <w:pPr>
        <w:tabs>
          <w:tab w:val="left" w:pos="0"/>
        </w:tabs>
        <w:spacing w:before="240" w:after="240"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8A7E7B8" w14:textId="77777777" w:rsidR="00CB38E2" w:rsidRDefault="00CB38E2" w:rsidP="00A643C4">
      <w:pPr>
        <w:tabs>
          <w:tab w:val="left" w:pos="0"/>
        </w:tabs>
        <w:spacing w:before="240" w:after="240" w:line="276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C717CB3" w14:textId="77777777" w:rsidR="002733BF" w:rsidRPr="00584EBA" w:rsidRDefault="000A76AD" w:rsidP="00A643C4">
      <w:pPr>
        <w:tabs>
          <w:tab w:val="left" w:pos="0"/>
        </w:tabs>
        <w:spacing w:before="240" w:after="240"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2024</w:t>
      </w:r>
      <w:r w:rsidR="002733BF" w:rsidRPr="00584EBA">
        <w:rPr>
          <w:rFonts w:ascii="Times New Roman" w:hAnsi="Times New Roman"/>
          <w:b/>
          <w:sz w:val="28"/>
          <w:szCs w:val="28"/>
        </w:rPr>
        <w:t xml:space="preserve"> г.</w:t>
      </w:r>
    </w:p>
    <w:p w14:paraId="78C9A65B" w14:textId="77777777" w:rsidR="00EB11CF" w:rsidRDefault="00EB11CF" w:rsidP="002733BF">
      <w:pPr>
        <w:keepNext/>
        <w:keepLines/>
        <w:widowControl w:val="0"/>
        <w:adjustRightInd w:val="0"/>
        <w:spacing w:before="220" w:after="60" w:line="276" w:lineRule="auto"/>
        <w:contextualSpacing/>
        <w:textAlignment w:val="baseline"/>
        <w:rPr>
          <w:rFonts w:ascii="Times New Roman" w:hAnsi="Times New Roman"/>
          <w:b/>
          <w:i/>
          <w:sz w:val="28"/>
          <w:szCs w:val="28"/>
        </w:rPr>
        <w:sectPr w:rsidR="00EB11CF" w:rsidSect="00B431EF">
          <w:headerReference w:type="default" r:id="rId9"/>
          <w:footerReference w:type="default" r:id="rId10"/>
          <w:pgSz w:w="11906" w:h="16838"/>
          <w:pgMar w:top="993" w:right="851" w:bottom="1134" w:left="1418" w:header="708" w:footer="708" w:gutter="0"/>
          <w:pgBorders w:offsetFrom="page">
            <w:top w:val="thinThickThinMediumGap" w:sz="24" w:space="24" w:color="auto"/>
            <w:left w:val="thinThickThinMediumGap" w:sz="24" w:space="24" w:color="auto"/>
            <w:bottom w:val="thinThickThinMediumGap" w:sz="24" w:space="24" w:color="auto"/>
            <w:right w:val="thinThickThinMediumGap" w:sz="24" w:space="24" w:color="auto"/>
          </w:pgBorders>
          <w:cols w:space="708"/>
          <w:titlePg/>
          <w:docGrid w:linePitch="360"/>
        </w:sectPr>
      </w:pPr>
    </w:p>
    <w:p w14:paraId="6AFFEE43" w14:textId="77777777" w:rsidR="001710BB" w:rsidRPr="002733BF" w:rsidRDefault="001710BB" w:rsidP="00E7385A">
      <w:pPr>
        <w:keepNext/>
        <w:keepLines/>
        <w:widowControl w:val="0"/>
        <w:adjustRightInd w:val="0"/>
        <w:spacing w:before="220" w:after="60" w:line="276" w:lineRule="auto"/>
        <w:contextualSpacing/>
        <w:jc w:val="center"/>
        <w:textAlignment w:val="baseline"/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</w:pPr>
      <w:r w:rsidRPr="00FF4FEB">
        <w:rPr>
          <w:rFonts w:ascii="Times New Roman" w:hAnsi="Times New Roman"/>
          <w:b/>
          <w:i/>
          <w:sz w:val="28"/>
          <w:szCs w:val="28"/>
        </w:rPr>
        <w:lastRenderedPageBreak/>
        <w:t>СОДЕРЖАНИЕ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56"/>
        <w:gridCol w:w="567"/>
      </w:tblGrid>
      <w:tr w:rsidR="001710BB" w:rsidRPr="00F438AD" w14:paraId="4A3F0BA2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646E42" w14:textId="77777777" w:rsidR="001710BB" w:rsidRPr="00181F59" w:rsidRDefault="007C038C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181F59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ПАСПОРТ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E6C5CC" w14:textId="77777777" w:rsidR="001710BB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1710BB" w:rsidRPr="00F438AD" w14:paraId="65BC6C29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AE2E99" w14:textId="77777777" w:rsidR="001710BB" w:rsidRPr="00181F59" w:rsidRDefault="005B2E80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181F59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РАЗДЕЛ </w:t>
            </w:r>
            <w:r w:rsidR="00E80009" w:rsidRPr="00181F59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1</w:t>
            </w:r>
            <w:r w:rsidRPr="00181F59"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eastAsia="ru-RU"/>
              </w:rPr>
              <w:t>. </w:t>
            </w:r>
            <w:r w:rsidR="00E80009" w:rsidRPr="00181F59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Характеристика существующего</w:t>
            </w:r>
            <w:r w:rsidR="00314B35" w:rsidRPr="00181F59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состояния транспортной инфраструктуры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3EA13E" w14:textId="77777777" w:rsidR="001710BB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2042F5" w:rsidRPr="00F438AD" w14:paraId="66ED9A73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8E5A48" w14:textId="77777777" w:rsidR="002042F5" w:rsidRPr="002745C3" w:rsidRDefault="002042F5" w:rsidP="00CB38E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015D0" w:rsidRPr="002745C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181F59"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 </w:t>
            </w:r>
            <w:r w:rsidR="005015D0" w:rsidRPr="002745C3">
              <w:rPr>
                <w:rFonts w:ascii="Times New Roman" w:hAnsi="Times New Roman"/>
                <w:sz w:val="24"/>
                <w:szCs w:val="24"/>
              </w:rPr>
              <w:t xml:space="preserve">Анализ положения </w:t>
            </w:r>
            <w:r w:rsidR="003C7F94" w:rsidRPr="002745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B38E2">
              <w:rPr>
                <w:rFonts w:ascii="Times New Roman" w:hAnsi="Times New Roman"/>
                <w:sz w:val="24"/>
                <w:szCs w:val="24"/>
              </w:rPr>
              <w:t>с</w:t>
            </w:r>
            <w:r w:rsidR="009E3EAA" w:rsidRPr="002745C3">
              <w:rPr>
                <w:rFonts w:ascii="Times New Roman" w:hAnsi="Times New Roman"/>
                <w:sz w:val="24"/>
                <w:szCs w:val="24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sz w:val="24"/>
                <w:szCs w:val="24"/>
              </w:rPr>
              <w:t>Кичмалка</w:t>
            </w:r>
            <w:proofErr w:type="spellEnd"/>
            <w:r w:rsidR="00181F59" w:rsidRPr="002745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034A6" w:rsidRPr="002745C3">
              <w:rPr>
                <w:rFonts w:ascii="Times New Roman" w:hAnsi="Times New Roman"/>
                <w:sz w:val="24"/>
                <w:szCs w:val="24"/>
              </w:rPr>
              <w:t>Зольского</w:t>
            </w:r>
            <w:r w:rsidR="00181F59" w:rsidRPr="002745C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</w:t>
            </w:r>
            <w:r w:rsidR="00CB38E2">
              <w:rPr>
                <w:rFonts w:ascii="Times New Roman" w:hAnsi="Times New Roman"/>
                <w:sz w:val="24"/>
                <w:szCs w:val="24"/>
              </w:rPr>
              <w:t xml:space="preserve">Кабардино-Балкарской Республики </w:t>
            </w:r>
            <w:r w:rsidR="005015D0" w:rsidRPr="002745C3">
              <w:rPr>
                <w:rFonts w:ascii="Times New Roman" w:hAnsi="Times New Roman"/>
                <w:sz w:val="24"/>
                <w:szCs w:val="24"/>
              </w:rPr>
              <w:t>в структуре пространственной о</w:t>
            </w:r>
            <w:r w:rsidR="005B2E80" w:rsidRPr="002745C3">
              <w:rPr>
                <w:rFonts w:ascii="Times New Roman" w:hAnsi="Times New Roman"/>
                <w:sz w:val="24"/>
                <w:szCs w:val="24"/>
              </w:rPr>
              <w:t>рганизации Российской Федерации</w:t>
            </w:r>
            <w:r w:rsidR="0015540D" w:rsidRPr="002745C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5540D" w:rsidRPr="002745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анализ положения </w:t>
            </w:r>
            <w:r w:rsidR="00CB38E2">
              <w:rPr>
                <w:rFonts w:ascii="Times New Roman" w:hAnsi="Times New Roman"/>
                <w:sz w:val="24"/>
                <w:szCs w:val="24"/>
              </w:rPr>
              <w:t>с</w:t>
            </w:r>
            <w:r w:rsidR="0015540D" w:rsidRPr="002745C3">
              <w:rPr>
                <w:rFonts w:ascii="Times New Roman" w:hAnsi="Times New Roman"/>
                <w:sz w:val="24"/>
                <w:szCs w:val="24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sz w:val="24"/>
                <w:szCs w:val="24"/>
              </w:rPr>
              <w:t>Кичмалка</w:t>
            </w:r>
            <w:proofErr w:type="spellEnd"/>
            <w:r w:rsidR="0015540D" w:rsidRPr="002745C3">
              <w:rPr>
                <w:rFonts w:ascii="Times New Roman" w:hAnsi="Times New Roman"/>
                <w:sz w:val="24"/>
                <w:szCs w:val="24"/>
              </w:rPr>
              <w:t xml:space="preserve"> Зольского муниципального района </w:t>
            </w:r>
            <w:r w:rsidR="00CB38E2">
              <w:rPr>
                <w:rFonts w:ascii="Times New Roman" w:hAnsi="Times New Roman"/>
                <w:sz w:val="24"/>
                <w:szCs w:val="24"/>
              </w:rPr>
              <w:t xml:space="preserve">Кабардино-Балкарской Республики </w:t>
            </w:r>
            <w:r w:rsidR="0015540D" w:rsidRPr="002745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структуре пространственной организации</w:t>
            </w:r>
            <w:r w:rsidR="00203023" w:rsidRPr="002745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субъектов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2A3985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007EF3" w:rsidRPr="00F438AD" w14:paraId="741E6CA9" w14:textId="77777777" w:rsidTr="00391176">
        <w:trPr>
          <w:trHeight w:val="839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4B26A3" w14:textId="77777777" w:rsidR="00007EF3" w:rsidRPr="002745C3" w:rsidRDefault="005015D0" w:rsidP="00E645A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1.2</w:t>
            </w:r>
            <w:r w:rsidR="00181F59" w:rsidRPr="002745C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Социально</w:t>
            </w:r>
            <w:r w:rsidR="00E645A7">
              <w:rPr>
                <w:rFonts w:ascii="Times New Roman" w:hAnsi="Times New Roman"/>
                <w:sz w:val="24"/>
                <w:szCs w:val="24"/>
              </w:rPr>
              <w:t>-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экономическая характеристика поселения, характеристика градостроительной деятельности на территории поселения, включая деятельность в сфере транспор</w:t>
            </w:r>
            <w:r w:rsidR="005B2E80" w:rsidRPr="002745C3">
              <w:rPr>
                <w:rFonts w:ascii="Times New Roman" w:hAnsi="Times New Roman"/>
                <w:sz w:val="24"/>
                <w:szCs w:val="24"/>
              </w:rPr>
              <w:t>та, оценка транспортного спроса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161488" w14:textId="77777777" w:rsidR="00007EF3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2042F5" w:rsidRPr="00F438AD" w14:paraId="1133FD4A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3B85A1" w14:textId="77777777" w:rsidR="002042F5" w:rsidRPr="002745C3" w:rsidRDefault="002042F5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015D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B2E80"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>Характеристика функционирования и показатели работы транспортной инфраструктуры по видам транспорта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82639A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2042F5" w:rsidRPr="00F438AD" w14:paraId="6B132DD4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88BA68" w14:textId="77777777" w:rsidR="002042F5" w:rsidRPr="002745C3" w:rsidRDefault="002042F5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015D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Характеристика сети дорог, параметры дорожного движения </w:t>
            </w:r>
            <w:r w:rsidR="00203023" w:rsidRPr="002745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(скорость, плотность, состав и интенсивность движения потоков транспортных средств, коэффициент загрузки дорог движением и иные показатели, характеризующие состояние дорожного движения, экологическую нагрузку на окружающую среду от автомобильного транспорта и экономические потери), оценку качества содержания дорог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63D5F0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33</w:t>
            </w:r>
          </w:p>
        </w:tc>
      </w:tr>
      <w:tr w:rsidR="002042F5" w:rsidRPr="00F438AD" w14:paraId="43BBE220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D20F75" w14:textId="77777777" w:rsidR="002042F5" w:rsidRPr="002745C3" w:rsidRDefault="002042F5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B2E8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5 </w:t>
            </w: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Анализ состава </w:t>
            </w:r>
            <w:r w:rsidR="005F442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парка транспортных</w:t>
            </w: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средств </w:t>
            </w:r>
            <w:r w:rsidR="00D27CC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в поселени</w:t>
            </w: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и</w:t>
            </w:r>
            <w:r w:rsidR="00D27CC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7151C7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151C7" w:rsidRPr="002745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обеспеченность парковками (парковочными местами)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A7D5A4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37</w:t>
            </w:r>
          </w:p>
        </w:tc>
      </w:tr>
      <w:tr w:rsidR="002042F5" w:rsidRPr="00F438AD" w14:paraId="6BB34104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DEAE88" w14:textId="77777777" w:rsidR="002042F5" w:rsidRPr="002745C3" w:rsidRDefault="002042F5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015D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  <w:r w:rsidR="005B2E8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Характеристика работы транспортных средств общего пользования,</w:t>
            </w:r>
            <w:r w:rsidR="005B2E8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включая анализ пассажиропотока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DA6722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38</w:t>
            </w:r>
          </w:p>
        </w:tc>
      </w:tr>
      <w:tr w:rsidR="002042F5" w:rsidRPr="00F438AD" w14:paraId="54CF490F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D22319" w14:textId="77777777" w:rsidR="002042F5" w:rsidRPr="002745C3" w:rsidRDefault="002042F5" w:rsidP="00A331EE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015D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331EE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Характеристика условий </w:t>
            </w:r>
            <w:r w:rsidR="00514B27" w:rsidRPr="002745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движения пешеходов, велосипедистов и лиц, использующих для передвижения средства индивидуальной мобильности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995E9B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2042F5" w:rsidRPr="00F438AD" w14:paraId="294B66B2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329BBE" w14:textId="77777777" w:rsidR="002042F5" w:rsidRPr="002745C3" w:rsidRDefault="002042F5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015D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="00181F59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Характеристика движения грузовых транспортных средств, оценка работ</w:t>
            </w:r>
            <w:r w:rsidR="006E025B" w:rsidRPr="002745C3">
              <w:rPr>
                <w:rFonts w:ascii="Times New Roman" w:hAnsi="Times New Roman"/>
                <w:sz w:val="24"/>
                <w:szCs w:val="24"/>
              </w:rPr>
              <w:t>ы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 xml:space="preserve"> транспортных средств коммунальных и дорожных служб, состояния инфраструктуры для данных транспортных средств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8D92F4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2042F5" w:rsidRPr="00F438AD" w14:paraId="7E2DF4B1" w14:textId="77777777" w:rsidTr="00391176">
        <w:trPr>
          <w:trHeight w:val="161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AF7C27" w14:textId="77777777" w:rsidR="002042F5" w:rsidRPr="002745C3" w:rsidRDefault="002042F5" w:rsidP="00181F59">
            <w:pPr>
              <w:shd w:val="clear" w:color="auto" w:fill="FFFFFF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5015D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9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 xml:space="preserve"> Анализ уровня безопасности дорожного движения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3AB492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41</w:t>
            </w:r>
          </w:p>
        </w:tc>
      </w:tr>
      <w:tr w:rsidR="002042F5" w:rsidRPr="00F438AD" w14:paraId="1744B423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111839" w14:textId="77777777" w:rsidR="002042F5" w:rsidRPr="002745C3" w:rsidRDefault="005015D0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1.10</w:t>
            </w:r>
            <w:r w:rsidR="005B2E80" w:rsidRPr="002745C3">
              <w:rPr>
                <w:rFonts w:ascii="Times New Roman" w:hAnsi="Times New Roman"/>
                <w:sz w:val="24"/>
                <w:szCs w:val="24"/>
              </w:rPr>
              <w:t> </w:t>
            </w:r>
            <w:r w:rsidR="002042F5" w:rsidRPr="002745C3">
              <w:rPr>
                <w:rFonts w:ascii="Times New Roman" w:hAnsi="Times New Roman"/>
                <w:sz w:val="24"/>
                <w:szCs w:val="24"/>
              </w:rPr>
              <w:t>Оценка уровня негативного воздействия транспортной инфраструктуры на окружающую среду, безопасность и здоровье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DB1F18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41</w:t>
            </w:r>
          </w:p>
        </w:tc>
      </w:tr>
      <w:tr w:rsidR="002042F5" w:rsidRPr="00F438AD" w14:paraId="128F8B8B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BF6314" w14:textId="77777777" w:rsidR="002042F5" w:rsidRPr="002745C3" w:rsidRDefault="005015D0" w:rsidP="00CB38E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1.11</w:t>
            </w:r>
            <w:r w:rsidR="005B2E80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="002042F5" w:rsidRPr="002745C3">
              <w:rPr>
                <w:rFonts w:ascii="Times New Roman" w:hAnsi="Times New Roman"/>
                <w:sz w:val="24"/>
                <w:szCs w:val="24"/>
              </w:rPr>
              <w:t xml:space="preserve">Характеристика существующих условий и перспектив развития и размещения транспортной </w:t>
            </w:r>
            <w:r w:rsidR="005F4420" w:rsidRPr="002745C3">
              <w:rPr>
                <w:rFonts w:ascii="Times New Roman" w:hAnsi="Times New Roman"/>
                <w:sz w:val="24"/>
                <w:szCs w:val="24"/>
              </w:rPr>
              <w:t xml:space="preserve">инфраструктуры </w:t>
            </w:r>
            <w:r w:rsidR="003C7F94" w:rsidRPr="002745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B38E2">
              <w:rPr>
                <w:rFonts w:ascii="Times New Roman" w:hAnsi="Times New Roman"/>
                <w:sz w:val="24"/>
                <w:szCs w:val="24"/>
              </w:rPr>
              <w:t>с</w:t>
            </w:r>
            <w:r w:rsidR="009E3EAA" w:rsidRPr="002745C3">
              <w:rPr>
                <w:rFonts w:ascii="Times New Roman" w:hAnsi="Times New Roman"/>
                <w:sz w:val="24"/>
                <w:szCs w:val="24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sz w:val="24"/>
                <w:szCs w:val="24"/>
              </w:rPr>
              <w:t>Кичмалка</w:t>
            </w:r>
            <w:proofErr w:type="spellEnd"/>
            <w:r w:rsidR="00181F59" w:rsidRPr="002745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034A6" w:rsidRPr="002745C3">
              <w:rPr>
                <w:rFonts w:ascii="Times New Roman" w:hAnsi="Times New Roman"/>
                <w:sz w:val="24"/>
                <w:szCs w:val="24"/>
              </w:rPr>
              <w:t>Зольского</w:t>
            </w:r>
            <w:r w:rsidR="00181F59" w:rsidRPr="002745C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</w:t>
            </w:r>
            <w:r w:rsidR="00CB38E2">
              <w:rPr>
                <w:rFonts w:ascii="Times New Roman" w:hAnsi="Times New Roman"/>
                <w:sz w:val="24"/>
                <w:szCs w:val="24"/>
              </w:rPr>
              <w:t>Кабардино-Балкарской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48D13A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42</w:t>
            </w:r>
          </w:p>
        </w:tc>
      </w:tr>
      <w:tr w:rsidR="002042F5" w:rsidRPr="00F438AD" w14:paraId="69CDB046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E9156F" w14:textId="77777777" w:rsidR="002042F5" w:rsidRPr="002745C3" w:rsidRDefault="005015D0" w:rsidP="00CB38E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1.12</w:t>
            </w:r>
            <w:r w:rsidR="005B2E80"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 </w:t>
            </w:r>
            <w:r w:rsidR="002042F5" w:rsidRPr="002745C3">
              <w:rPr>
                <w:rFonts w:ascii="Times New Roman" w:hAnsi="Times New Roman"/>
                <w:sz w:val="24"/>
                <w:szCs w:val="24"/>
              </w:rPr>
              <w:t>Оценка нормативно</w:t>
            </w:r>
            <w:r w:rsidR="00391176" w:rsidRPr="002745C3">
              <w:rPr>
                <w:rFonts w:ascii="Times New Roman" w:hAnsi="Times New Roman"/>
                <w:sz w:val="24"/>
                <w:szCs w:val="24"/>
              </w:rPr>
              <w:t>-</w:t>
            </w:r>
            <w:r w:rsidR="002042F5" w:rsidRPr="002745C3">
              <w:rPr>
                <w:rFonts w:ascii="Times New Roman" w:hAnsi="Times New Roman"/>
                <w:sz w:val="24"/>
                <w:szCs w:val="24"/>
              </w:rPr>
              <w:t xml:space="preserve">правовой базы, необходимой для функционирования и развития транспортной инфраструктуры </w:t>
            </w:r>
            <w:r w:rsidR="003C7F94" w:rsidRPr="002745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B38E2">
              <w:rPr>
                <w:rFonts w:ascii="Times New Roman" w:hAnsi="Times New Roman"/>
                <w:sz w:val="24"/>
                <w:szCs w:val="24"/>
              </w:rPr>
              <w:t>с</w:t>
            </w:r>
            <w:r w:rsidR="009E3EAA" w:rsidRPr="002745C3">
              <w:rPr>
                <w:rFonts w:ascii="Times New Roman" w:hAnsi="Times New Roman"/>
                <w:sz w:val="24"/>
                <w:szCs w:val="24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sz w:val="24"/>
                <w:szCs w:val="24"/>
              </w:rPr>
              <w:t>Кичмалка</w:t>
            </w:r>
            <w:proofErr w:type="spellEnd"/>
            <w:r w:rsidR="00181F59" w:rsidRPr="002745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034A6" w:rsidRPr="002745C3">
              <w:rPr>
                <w:rFonts w:ascii="Times New Roman" w:hAnsi="Times New Roman"/>
                <w:sz w:val="24"/>
                <w:szCs w:val="24"/>
              </w:rPr>
              <w:t>Зольского</w:t>
            </w:r>
            <w:r w:rsidR="00181F59" w:rsidRPr="002745C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</w:t>
            </w:r>
            <w:r w:rsidR="00CB38E2">
              <w:rPr>
                <w:rFonts w:ascii="Times New Roman" w:hAnsi="Times New Roman"/>
                <w:sz w:val="24"/>
                <w:szCs w:val="24"/>
              </w:rPr>
              <w:t>Кабардино-Балкарской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E8172C" w14:textId="77777777" w:rsidR="002042F5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  <w:tr w:rsidR="003D31B8" w:rsidRPr="00F438AD" w14:paraId="7C8CB677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F05D9A" w14:textId="77777777" w:rsidR="003D31B8" w:rsidRPr="002745C3" w:rsidRDefault="003D31B8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1.13 Оценка финансирования транспортной инфраструктуры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438D33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47</w:t>
            </w:r>
          </w:p>
        </w:tc>
      </w:tr>
      <w:tr w:rsidR="003D31B8" w:rsidRPr="00F438AD" w14:paraId="171A3DBF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40E45F" w14:textId="77777777" w:rsidR="003D31B8" w:rsidRPr="002745C3" w:rsidRDefault="003D31B8" w:rsidP="00CB38E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РАЗДЕ</w:t>
            </w:r>
            <w:r w:rsidR="005B2E80" w:rsidRPr="002745C3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 </w:t>
            </w:r>
            <w:r w:rsidRPr="002745C3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2</w:t>
            </w:r>
            <w:r w:rsidR="005B2E80" w:rsidRPr="002745C3"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eastAsia="ru-RU"/>
              </w:rPr>
              <w:t>. </w:t>
            </w: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Прогноз транспортного спроса, изменения объемов и характера передвижения населения и перевозок грузов на территории  </w:t>
            </w:r>
            <w:r w:rsidR="00CB38E2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с</w:t>
            </w:r>
            <w:r w:rsidR="009E3EAA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Кичмалка</w:t>
            </w:r>
            <w:proofErr w:type="spellEnd"/>
            <w:r w:rsidR="00181F59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F034A6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Зольского</w:t>
            </w:r>
            <w:r w:rsidR="00181F59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муниципального района </w:t>
            </w:r>
            <w:r w:rsidR="00CB38E2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Кабардино-Балкарской Республики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85F523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48</w:t>
            </w:r>
          </w:p>
        </w:tc>
      </w:tr>
      <w:tr w:rsidR="003D31B8" w:rsidRPr="00F438AD" w14:paraId="7B38D116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BF8FF1" w14:textId="77777777" w:rsidR="003D31B8" w:rsidRPr="002745C3" w:rsidRDefault="003D31B8" w:rsidP="00391176">
            <w:pPr>
              <w:shd w:val="clear" w:color="auto" w:fill="FFFFFF"/>
              <w:tabs>
                <w:tab w:val="left" w:pos="82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2.1 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Прогноз социально</w:t>
            </w:r>
            <w:r w:rsidR="00391176" w:rsidRPr="002745C3">
              <w:rPr>
                <w:rFonts w:ascii="Times New Roman" w:hAnsi="Times New Roman"/>
                <w:sz w:val="24"/>
                <w:szCs w:val="24"/>
              </w:rPr>
              <w:t>-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экономического и градостроительного развития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01FC4D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48</w:t>
            </w:r>
          </w:p>
        </w:tc>
      </w:tr>
      <w:tr w:rsidR="003D31B8" w:rsidRPr="00F438AD" w14:paraId="59DBF787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BA4542" w14:textId="77777777" w:rsidR="003D31B8" w:rsidRPr="002745C3" w:rsidRDefault="003D31B8" w:rsidP="00CB38E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2.2</w:t>
            </w:r>
            <w:r w:rsidR="005B2E80" w:rsidRPr="002745C3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 </w:t>
            </w:r>
            <w:r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Прогноз транспортного спроса  </w:t>
            </w:r>
            <w:r w:rsidR="00CB38E2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="009E3EAA"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color w:val="000000"/>
                <w:sz w:val="24"/>
                <w:szCs w:val="24"/>
              </w:rPr>
              <w:t>Кичмалка</w:t>
            </w:r>
            <w:proofErr w:type="spellEnd"/>
            <w:r w:rsidR="00181F59"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F034A6"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>Зольского</w:t>
            </w:r>
            <w:r w:rsidR="00181F59"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</w:t>
            </w:r>
            <w:r w:rsidR="00CB38E2">
              <w:rPr>
                <w:rFonts w:ascii="Times New Roman" w:hAnsi="Times New Roman"/>
                <w:color w:val="000000"/>
                <w:sz w:val="24"/>
                <w:szCs w:val="24"/>
              </w:rPr>
              <w:t>Кабардино-Балкарской Республики</w:t>
            </w:r>
            <w:r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>, объемов и характера передвижения населения и перевозок грузов по видам транспорта</w:t>
            </w:r>
            <w:r w:rsidR="00494AA2" w:rsidRPr="002745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494AA2" w:rsidRPr="002745C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имеющегося на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FFD003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54</w:t>
            </w:r>
          </w:p>
        </w:tc>
      </w:tr>
      <w:tr w:rsidR="003D31B8" w:rsidRPr="00F438AD" w14:paraId="0B9C8804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B3DA5F" w14:textId="77777777" w:rsidR="003D31B8" w:rsidRPr="002745C3" w:rsidRDefault="003D31B8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2.3 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Прогноз развития транспортной инф</w:t>
            </w:r>
            <w:r w:rsidR="005B2E80" w:rsidRPr="002745C3">
              <w:rPr>
                <w:rFonts w:ascii="Times New Roman" w:hAnsi="Times New Roman"/>
                <w:sz w:val="24"/>
                <w:szCs w:val="24"/>
              </w:rPr>
              <w:t>раструктуры по видам транспорта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CD50AC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55</w:t>
            </w:r>
          </w:p>
        </w:tc>
      </w:tr>
      <w:tr w:rsidR="003D31B8" w:rsidRPr="00F438AD" w14:paraId="4405F822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1AB768" w14:textId="77777777" w:rsidR="003D31B8" w:rsidRPr="002745C3" w:rsidRDefault="003D31B8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2.4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 xml:space="preserve"> Прогноз развития дорожн</w:t>
            </w:r>
            <w:r w:rsidR="005B2E80" w:rsidRPr="002745C3">
              <w:rPr>
                <w:rFonts w:ascii="Times New Roman" w:hAnsi="Times New Roman"/>
                <w:sz w:val="24"/>
                <w:szCs w:val="24"/>
              </w:rPr>
              <w:t>ой сети</w:t>
            </w:r>
            <w:r w:rsidR="002D79D4" w:rsidRPr="002745C3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FABBDE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56</w:t>
            </w:r>
          </w:p>
        </w:tc>
      </w:tr>
      <w:tr w:rsidR="003D31B8" w:rsidRPr="00F438AD" w14:paraId="32E6DD41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0D0AF1" w14:textId="77777777" w:rsidR="003D31B8" w:rsidRPr="002745C3" w:rsidRDefault="003D31B8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2.5 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Прогноз уровня автомобилизации</w:t>
            </w:r>
            <w:r w:rsidR="005B2E80" w:rsidRPr="002745C3">
              <w:rPr>
                <w:rFonts w:ascii="Times New Roman" w:hAnsi="Times New Roman"/>
                <w:sz w:val="24"/>
                <w:szCs w:val="24"/>
              </w:rPr>
              <w:t>, параметров дорожного движения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698A2D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57</w:t>
            </w:r>
          </w:p>
        </w:tc>
      </w:tr>
      <w:tr w:rsidR="003D31B8" w:rsidRPr="00F438AD" w14:paraId="417D6753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C2D8A9" w14:textId="77777777" w:rsidR="003D31B8" w:rsidRPr="002745C3" w:rsidRDefault="003D31B8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2.6</w:t>
            </w:r>
            <w:r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2745C3">
              <w:rPr>
                <w:rFonts w:ascii="Times New Roman" w:hAnsi="Times New Roman"/>
                <w:sz w:val="24"/>
                <w:szCs w:val="24"/>
              </w:rPr>
              <w:t>Прогноз показателей</w:t>
            </w:r>
            <w:r w:rsidR="005B2E80" w:rsidRPr="002745C3">
              <w:rPr>
                <w:rFonts w:ascii="Times New Roman" w:hAnsi="Times New Roman"/>
                <w:sz w:val="24"/>
                <w:szCs w:val="24"/>
              </w:rPr>
              <w:t xml:space="preserve"> безопасного дорожного движения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FEA144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58</w:t>
            </w:r>
          </w:p>
        </w:tc>
      </w:tr>
      <w:tr w:rsidR="003D31B8" w:rsidRPr="00F438AD" w14:paraId="60E7C220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F1A8C8" w14:textId="77777777" w:rsidR="003D31B8" w:rsidRPr="002745C3" w:rsidRDefault="00181F59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2.7 </w:t>
            </w:r>
            <w:r w:rsidR="0068710B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Прогноз негативного  воздействия транспортной  инфраструктуры на  окружающую среду и  здоровья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E4BB07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58</w:t>
            </w:r>
          </w:p>
        </w:tc>
      </w:tr>
      <w:tr w:rsidR="003D31B8" w:rsidRPr="00F438AD" w14:paraId="32398DA6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0F3A81" w14:textId="77777777" w:rsidR="003D31B8" w:rsidRPr="002745C3" w:rsidRDefault="005B2E80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2745C3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РАЗДЕЛ </w:t>
            </w:r>
            <w:r w:rsidR="003D31B8" w:rsidRPr="002745C3"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3.</w:t>
            </w:r>
            <w:r w:rsidRPr="002745C3"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eastAsia="ru-RU"/>
              </w:rPr>
              <w:t> </w:t>
            </w:r>
            <w:r w:rsidR="003D31B8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Принципиальные варианты развития транспортной инфраструктуры и их укрупненная оценка по целевым показателям (индикаторам) развития транспортной инфраструктуры с последующим выбором </w:t>
            </w:r>
            <w:r w:rsidR="00986FF8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предлагае</w:t>
            </w:r>
            <w:r w:rsidR="003D31B8" w:rsidRPr="002745C3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мого к реализации варианта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443F35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59</w:t>
            </w:r>
          </w:p>
        </w:tc>
      </w:tr>
      <w:tr w:rsidR="003D31B8" w:rsidRPr="00F438AD" w14:paraId="6CBDF661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FBF863" w14:textId="77777777" w:rsidR="003D31B8" w:rsidRPr="002745C3" w:rsidRDefault="005B2E80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РАЗДЕЛ </w:t>
            </w:r>
            <w:r w:rsidR="003D31B8"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4</w:t>
            </w:r>
            <w:r w:rsidRPr="002745C3">
              <w:rPr>
                <w:rFonts w:ascii="Times New Roman" w:hAnsi="Times New Roman"/>
                <w:i/>
                <w:sz w:val="24"/>
                <w:szCs w:val="24"/>
              </w:rPr>
              <w:t>. </w:t>
            </w:r>
            <w:r w:rsidR="003D31B8" w:rsidRPr="002745C3">
              <w:rPr>
                <w:rFonts w:ascii="Times New Roman" w:hAnsi="Times New Roman"/>
                <w:sz w:val="24"/>
                <w:szCs w:val="24"/>
              </w:rPr>
              <w:t>Перечень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инфраструктуры, технико</w:t>
            </w:r>
            <w:r w:rsidR="00391176" w:rsidRPr="002745C3">
              <w:rPr>
                <w:rFonts w:ascii="Times New Roman" w:hAnsi="Times New Roman"/>
                <w:sz w:val="24"/>
                <w:szCs w:val="24"/>
              </w:rPr>
              <w:t>-</w:t>
            </w:r>
            <w:r w:rsidR="003D31B8" w:rsidRPr="002745C3">
              <w:rPr>
                <w:rFonts w:ascii="Times New Roman" w:hAnsi="Times New Roman"/>
                <w:sz w:val="24"/>
                <w:szCs w:val="24"/>
              </w:rPr>
              <w:t>экономических параметров объектов транспорта, очередность реализации мероприятий (инвестиционных проектов)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74E690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63</w:t>
            </w:r>
          </w:p>
        </w:tc>
      </w:tr>
      <w:tr w:rsidR="00BB5965" w:rsidRPr="00F438AD" w14:paraId="0D15609F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A1DFCC" w14:textId="77777777" w:rsidR="00BB5965" w:rsidRPr="00260FAD" w:rsidRDefault="00BB5965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4.1 </w:t>
            </w:r>
            <w:r w:rsidR="001B5236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развитию транспортной инфраструктуры по видам транспорта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1378FD" w14:textId="77777777" w:rsidR="00BB5965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64</w:t>
            </w:r>
          </w:p>
        </w:tc>
      </w:tr>
      <w:tr w:rsidR="00BB5965" w:rsidRPr="00F438AD" w14:paraId="3CE66388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287E05" w14:textId="77777777" w:rsidR="00BB5965" w:rsidRPr="00260FAD" w:rsidRDefault="00BB5965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4.2 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развитию транспорта общего пользования, созданию транспортно-пересадочных узлов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773985" w14:textId="77777777" w:rsidR="00BB5965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64</w:t>
            </w:r>
          </w:p>
        </w:tc>
      </w:tr>
      <w:tr w:rsidR="009555A4" w:rsidRPr="00F438AD" w14:paraId="3879C81C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85256E" w14:textId="77777777" w:rsidR="009555A4" w:rsidRPr="00260FAD" w:rsidRDefault="00E645A7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4.3 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="009555A4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развитию инфраструктуры для легкового автомобильного транспорта, включая развитие единого парковочного пространства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F9E2AD" w14:textId="77777777" w:rsidR="009555A4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64</w:t>
            </w:r>
          </w:p>
        </w:tc>
      </w:tr>
      <w:tr w:rsidR="009555A4" w:rsidRPr="00F438AD" w14:paraId="5F615C87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FEBC08" w14:textId="77777777" w:rsidR="009555A4" w:rsidRPr="00260FAD" w:rsidRDefault="009555A4" w:rsidP="00E645A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>4.4</w:t>
            </w:r>
            <w:r w:rsidR="00E645A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развитию инфраструктуры для движения пешеходов, велосипедистов и лиц, использующих для передвижения средства индивидуальной мобильности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803AEC" w14:textId="77777777" w:rsidR="009555A4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65</w:t>
            </w:r>
          </w:p>
        </w:tc>
      </w:tr>
      <w:tr w:rsidR="009555A4" w:rsidRPr="00F438AD" w14:paraId="7F22C6C5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279D5B" w14:textId="77777777" w:rsidR="009555A4" w:rsidRPr="00260FAD" w:rsidRDefault="009555A4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4.5 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развитию инфраструктуры для грузового транспорта, транспортных средств коммунальных и дорожных служб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CC7EA1" w14:textId="77777777" w:rsidR="009555A4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66</w:t>
            </w:r>
          </w:p>
        </w:tc>
      </w:tr>
      <w:tr w:rsidR="009555A4" w:rsidRPr="00F438AD" w14:paraId="08FB8EC2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305D10" w14:textId="77777777" w:rsidR="009555A4" w:rsidRPr="00260FAD" w:rsidRDefault="009555A4" w:rsidP="00D9353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4.6 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развитию сети дорог поселени</w:t>
            </w:r>
            <w:r w:rsidR="00D9353F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6F256C" w14:textId="77777777" w:rsidR="009555A4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66</w:t>
            </w:r>
          </w:p>
        </w:tc>
      </w:tr>
      <w:tr w:rsidR="00562DCE" w:rsidRPr="00F438AD" w14:paraId="78AB57D3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A058F5" w14:textId="77777777" w:rsidR="00562DCE" w:rsidRPr="00260FAD" w:rsidRDefault="00562DCE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4.7 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развитию транспортной инфраструктуры (по решению заказчика в соответствии с потребностями в развитии объектов транспортной инфраструктуры)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81767C" w14:textId="77777777" w:rsidR="00562DCE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67</w:t>
            </w:r>
          </w:p>
        </w:tc>
      </w:tr>
      <w:tr w:rsidR="00562DCE" w:rsidRPr="00F438AD" w14:paraId="6A35D1A3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551F41" w14:textId="368EBED0" w:rsidR="00562DCE" w:rsidRPr="00260FAD" w:rsidRDefault="00562DCE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>4.7.1</w:t>
            </w:r>
            <w:r w:rsidR="00B81151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9CE624" w14:textId="77777777" w:rsidR="00562DCE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67</w:t>
            </w:r>
          </w:p>
        </w:tc>
      </w:tr>
      <w:tr w:rsidR="00562DCE" w:rsidRPr="00F438AD" w14:paraId="2ACA90F7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B83CE6" w14:textId="77777777" w:rsidR="00562DCE" w:rsidRPr="00260FAD" w:rsidRDefault="00562DCE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4.7.2 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внедрению интеллектуальных транспортных систем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04FF80" w14:textId="77777777" w:rsidR="00562DCE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67</w:t>
            </w:r>
          </w:p>
        </w:tc>
      </w:tr>
      <w:tr w:rsidR="001B5236" w:rsidRPr="00F438AD" w14:paraId="45C544ED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827CD" w14:textId="77777777" w:rsidR="001B5236" w:rsidRPr="00260FAD" w:rsidRDefault="001B5236" w:rsidP="00391176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4.7.3 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снижению негативного воздействия транспорта на окружающую среду и здоровье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8BB5AA" w14:textId="77777777" w:rsidR="001B5236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67</w:t>
            </w:r>
          </w:p>
        </w:tc>
      </w:tr>
      <w:tr w:rsidR="001B5236" w:rsidRPr="00F438AD" w14:paraId="207F3D60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F20FD7" w14:textId="77777777" w:rsidR="001B5236" w:rsidRPr="00260FAD" w:rsidRDefault="001B5236" w:rsidP="00E645A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FAD">
              <w:rPr>
                <w:rFonts w:ascii="Times New Roman" w:hAnsi="Times New Roman"/>
                <w:color w:val="000000"/>
                <w:sz w:val="24"/>
                <w:szCs w:val="24"/>
              </w:rPr>
              <w:t>4.7.4</w:t>
            </w:r>
            <w:r w:rsidR="00E645A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43344B"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60FA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56797B" w14:textId="77777777" w:rsidR="001B5236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68</w:t>
            </w:r>
          </w:p>
        </w:tc>
      </w:tr>
      <w:tr w:rsidR="003D31B8" w:rsidRPr="00F438AD" w14:paraId="57937ED0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624F9C" w14:textId="77777777" w:rsidR="003D31B8" w:rsidRPr="002745C3" w:rsidRDefault="00E645A7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РАЗДЕЛ </w:t>
            </w:r>
            <w:r w:rsidR="003D31B8"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5</w:t>
            </w:r>
            <w:r w:rsidR="005B2E80" w:rsidRPr="002745C3">
              <w:rPr>
                <w:rFonts w:ascii="Times New Roman" w:hAnsi="Times New Roman"/>
                <w:i/>
                <w:sz w:val="24"/>
                <w:szCs w:val="24"/>
              </w:rPr>
              <w:t>. </w:t>
            </w:r>
            <w:r w:rsidR="003D31B8" w:rsidRPr="002745C3">
              <w:rPr>
                <w:rFonts w:ascii="Times New Roman" w:hAnsi="Times New Roman"/>
                <w:sz w:val="24"/>
                <w:szCs w:val="24"/>
              </w:rPr>
              <w:t>Оценка объемов и источников финансирования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94F54D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69</w:t>
            </w:r>
          </w:p>
        </w:tc>
      </w:tr>
      <w:tr w:rsidR="003D31B8" w:rsidRPr="00F438AD" w14:paraId="5F3E3DCD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74C482" w14:textId="77777777" w:rsidR="003D31B8" w:rsidRPr="002745C3" w:rsidRDefault="005B2E80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РАЗДЕЛ </w:t>
            </w:r>
            <w:r w:rsidR="003D31B8"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6</w:t>
            </w:r>
            <w:r w:rsidRPr="002745C3">
              <w:rPr>
                <w:rFonts w:ascii="Times New Roman" w:hAnsi="Times New Roman"/>
                <w:i/>
                <w:sz w:val="24"/>
                <w:szCs w:val="24"/>
              </w:rPr>
              <w:t>. </w:t>
            </w:r>
            <w:r w:rsidR="003D31B8" w:rsidRPr="002745C3">
              <w:rPr>
                <w:rFonts w:ascii="Times New Roman" w:hAnsi="Times New Roman"/>
                <w:sz w:val="24"/>
                <w:szCs w:val="24"/>
              </w:rPr>
              <w:t>Оценка эффективности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A38BFD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72</w:t>
            </w:r>
          </w:p>
        </w:tc>
      </w:tr>
      <w:tr w:rsidR="003D31B8" w:rsidRPr="00F438AD" w14:paraId="011DDC0C" w14:textId="77777777" w:rsidTr="00391176"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D5D9F4" w14:textId="77777777" w:rsidR="003D31B8" w:rsidRPr="002745C3" w:rsidRDefault="005B2E80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РАЗДЕЛ </w:t>
            </w:r>
            <w:r w:rsidR="003D31B8" w:rsidRPr="002745C3">
              <w:rPr>
                <w:rFonts w:ascii="Times New Roman" w:hAnsi="Times New Roman"/>
                <w:b/>
                <w:i/>
                <w:sz w:val="24"/>
                <w:szCs w:val="24"/>
              </w:rPr>
              <w:t>7</w:t>
            </w:r>
            <w:r w:rsidRPr="002745C3">
              <w:rPr>
                <w:rFonts w:ascii="Times New Roman" w:hAnsi="Times New Roman"/>
                <w:i/>
                <w:sz w:val="24"/>
                <w:szCs w:val="24"/>
              </w:rPr>
              <w:t>. </w:t>
            </w:r>
            <w:r w:rsidR="003D31B8" w:rsidRPr="002745C3">
              <w:rPr>
                <w:rFonts w:ascii="Times New Roman" w:hAnsi="Times New Roman"/>
                <w:sz w:val="24"/>
                <w:szCs w:val="24"/>
              </w:rPr>
              <w:t>Предложения по институциональным преобразованиям,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инфраструктуры на территории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1768D7" w14:textId="77777777" w:rsidR="003D31B8" w:rsidRPr="00181F59" w:rsidRDefault="00BF042D" w:rsidP="00181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73</w:t>
            </w:r>
          </w:p>
        </w:tc>
      </w:tr>
    </w:tbl>
    <w:p w14:paraId="718F66F6" w14:textId="77777777" w:rsidR="00E7385A" w:rsidRDefault="00E7385A" w:rsidP="003E02AA">
      <w:pPr>
        <w:spacing w:after="150" w:line="240" w:lineRule="auto"/>
        <w:jc w:val="center"/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sectPr w:rsidR="00E7385A" w:rsidSect="00391176">
          <w:pgSz w:w="11906" w:h="16838"/>
          <w:pgMar w:top="1134" w:right="851" w:bottom="1134" w:left="1418" w:header="1247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256DEAD3" w14:textId="77777777" w:rsidR="0009675F" w:rsidRPr="003E02AA" w:rsidRDefault="00DC7125" w:rsidP="00E7385A">
      <w:pPr>
        <w:spacing w:after="150" w:line="240" w:lineRule="auto"/>
        <w:jc w:val="center"/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</w:pPr>
      <w:r w:rsidRPr="003E02A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lastRenderedPageBreak/>
        <w:t>ПАСПОРТ</w:t>
      </w:r>
      <w:r w:rsidR="00E7385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Pr="003E02A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ПРОГРА</w:t>
      </w:r>
      <w:r w:rsidR="00995D27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ММЫ КОМПЛЕКСНОГО РАЗВИТИЯ</w:t>
      </w:r>
      <w:r w:rsidRPr="003E02A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ТРАНСПОРТНОЙ ИНФРАСТРУКТУРЫ НА ТЕРРИТОРИИ </w:t>
      </w:r>
      <w:r w:rsidR="009E3EA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СЕЛЬСКОГО ПОСЕЛЕНИЯ </w:t>
      </w:r>
      <w:r w:rsidR="003827F2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КИЧМАЛКА</w:t>
      </w:r>
      <w:r w:rsidR="00E7385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ЗОЛЬСКОГО </w:t>
      </w:r>
      <w:r w:rsidR="00616F07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МУНИЦИПАЛЬНОГО</w:t>
      </w:r>
      <w:r w:rsidR="001D553D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РАЙОН</w:t>
      </w:r>
      <w:r w:rsidR="00616F07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А</w:t>
      </w:r>
      <w:r w:rsidRPr="003E02A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="00CB38E2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КАБАРДИНО-БАЛКАРСКОЙ РЕСПУБЛИКИ</w:t>
      </w:r>
      <w:r w:rsidR="00E645A7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Pr="003E02A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НА ПЕРИОД ДО </w:t>
      </w:r>
      <w:r w:rsidR="003827F2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2042</w:t>
      </w:r>
      <w:r w:rsidRPr="003E02AA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ГОДА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4"/>
        <w:gridCol w:w="7727"/>
      </w:tblGrid>
      <w:tr w:rsidR="007E4331" w:rsidRPr="005A1123" w14:paraId="1BBE0C4D" w14:textId="77777777" w:rsidTr="006D6FBE">
        <w:trPr>
          <w:trHeight w:val="927"/>
        </w:trPr>
        <w:tc>
          <w:tcPr>
            <w:tcW w:w="2014" w:type="dxa"/>
            <w:shd w:val="clear" w:color="auto" w:fill="BFBFBF"/>
            <w:vAlign w:val="center"/>
          </w:tcPr>
          <w:p w14:paraId="04D65E9F" w14:textId="77777777" w:rsidR="00A03251" w:rsidRPr="00E814CF" w:rsidRDefault="00A03251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>Наименование</w:t>
            </w:r>
          </w:p>
          <w:p w14:paraId="2EF8B58E" w14:textId="77777777" w:rsidR="00A03251" w:rsidRPr="00E814CF" w:rsidRDefault="00A03251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>Программы</w:t>
            </w:r>
          </w:p>
        </w:tc>
        <w:tc>
          <w:tcPr>
            <w:tcW w:w="7767" w:type="dxa"/>
          </w:tcPr>
          <w:p w14:paraId="1659E07B" w14:textId="77777777" w:rsidR="00A03251" w:rsidRPr="00E814CF" w:rsidRDefault="00A03251" w:rsidP="00E814C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color w:val="000000"/>
                <w:spacing w:val="-3"/>
                <w:lang w:eastAsia="ru-RU"/>
              </w:rPr>
              <w:t>Программа комплексного развития транспортной инфраструктуры</w:t>
            </w:r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="006D6FBE">
              <w:rPr>
                <w:rFonts w:ascii="Times New Roman" w:eastAsia="Times New Roman" w:hAnsi="Times New Roman"/>
                <w:color w:val="000000"/>
                <w:lang w:eastAsia="ru-RU"/>
              </w:rPr>
              <w:br/>
            </w:r>
            <w:r w:rsidR="006D6FBE">
              <w:rPr>
                <w:rFonts w:ascii="Times New Roman" w:hAnsi="Times New Roman"/>
                <w:bCs/>
              </w:rPr>
              <w:t>с</w:t>
            </w:r>
            <w:r w:rsidR="009E3EAA">
              <w:rPr>
                <w:rFonts w:ascii="Times New Roman" w:hAnsi="Times New Roman"/>
                <w:bCs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hAnsi="Times New Roman"/>
                <w:bCs/>
              </w:rPr>
              <w:t>Кичмалка</w:t>
            </w:r>
            <w:proofErr w:type="spellEnd"/>
            <w:r w:rsidR="00A25CC8" w:rsidRPr="00E814CF">
              <w:rPr>
                <w:rFonts w:ascii="Times New Roman" w:hAnsi="Times New Roman"/>
                <w:bCs/>
              </w:rPr>
              <w:t xml:space="preserve"> </w:t>
            </w:r>
            <w:r w:rsidR="00F034A6">
              <w:rPr>
                <w:rFonts w:ascii="Times New Roman" w:eastAsia="Times New Roman" w:hAnsi="Times New Roman"/>
                <w:spacing w:val="-1"/>
                <w:lang w:eastAsia="ru-RU"/>
              </w:rPr>
              <w:t>Зольского</w:t>
            </w:r>
            <w:r w:rsidR="00181F59"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 xml:space="preserve"> </w:t>
            </w:r>
            <w:r w:rsidR="001D553D"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>муниципальн</w:t>
            </w:r>
            <w:r w:rsidR="007E0D5C"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>ого</w:t>
            </w:r>
            <w:r w:rsidR="001D553D"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 xml:space="preserve"> район</w:t>
            </w:r>
            <w:r w:rsidR="007E0D5C"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>а</w:t>
            </w:r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="006D6FBE">
              <w:rPr>
                <w:rFonts w:ascii="Times New Roman" w:eastAsia="Times New Roman" w:hAnsi="Times New Roman"/>
                <w:color w:val="000000"/>
                <w:lang w:eastAsia="ru-RU"/>
              </w:rPr>
              <w:br/>
            </w:r>
            <w:r w:rsidR="00CB38E2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Кабардино-Балкарской Республики </w:t>
            </w:r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на </w:t>
            </w:r>
            <w:r w:rsidR="000A76AD">
              <w:rPr>
                <w:rFonts w:ascii="Times New Roman" w:eastAsia="Times New Roman" w:hAnsi="Times New Roman"/>
                <w:color w:val="000000"/>
                <w:lang w:eastAsia="ru-RU"/>
              </w:rPr>
              <w:t>2024</w:t>
            </w:r>
            <w:r w:rsidR="00181F59"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>–</w:t>
            </w:r>
            <w:r w:rsidR="003827F2">
              <w:rPr>
                <w:rFonts w:ascii="Times New Roman" w:eastAsia="Times New Roman" w:hAnsi="Times New Roman"/>
                <w:color w:val="000000"/>
                <w:lang w:eastAsia="ru-RU"/>
              </w:rPr>
              <w:t>2042</w:t>
            </w:r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годы</w:t>
            </w:r>
          </w:p>
          <w:p w14:paraId="110584A3" w14:textId="77777777" w:rsidR="00A03251" w:rsidRPr="00E814CF" w:rsidRDefault="00A03251" w:rsidP="00E81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 xml:space="preserve">(далее </w:t>
            </w:r>
            <w:r w:rsidR="00181F59"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>–</w:t>
            </w:r>
            <w:r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 xml:space="preserve"> Программа)</w:t>
            </w:r>
            <w:r w:rsidR="003568FC" w:rsidRPr="00E814CF">
              <w:rPr>
                <w:rFonts w:ascii="Times New Roman" w:eastAsia="Times New Roman" w:hAnsi="Times New Roman"/>
                <w:color w:val="000000"/>
                <w:spacing w:val="-1"/>
                <w:lang w:eastAsia="ru-RU"/>
              </w:rPr>
              <w:t>.</w:t>
            </w:r>
          </w:p>
        </w:tc>
      </w:tr>
      <w:tr w:rsidR="007E4331" w:rsidRPr="005A1123" w14:paraId="7817D358" w14:textId="77777777" w:rsidTr="006D6FBE">
        <w:trPr>
          <w:trHeight w:val="927"/>
        </w:trPr>
        <w:tc>
          <w:tcPr>
            <w:tcW w:w="2014" w:type="dxa"/>
            <w:shd w:val="clear" w:color="auto" w:fill="BFBFBF"/>
            <w:vAlign w:val="center"/>
          </w:tcPr>
          <w:p w14:paraId="64EAAA75" w14:textId="77777777" w:rsidR="00A03251" w:rsidRPr="00E814CF" w:rsidRDefault="00A03251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highlight w:val="yellow"/>
              </w:rPr>
            </w:pPr>
            <w:r w:rsidRPr="00E814CF">
              <w:rPr>
                <w:rFonts w:ascii="Times New Roman" w:hAnsi="Times New Roman"/>
                <w:b/>
                <w:i/>
              </w:rPr>
              <w:t>Основание для разработки Программы</w:t>
            </w:r>
          </w:p>
        </w:tc>
        <w:tc>
          <w:tcPr>
            <w:tcW w:w="7767" w:type="dxa"/>
          </w:tcPr>
          <w:p w14:paraId="199A2518" w14:textId="77777777" w:rsidR="004D5D5C" w:rsidRPr="00E814CF" w:rsidRDefault="00181F59" w:rsidP="00E814C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4D5D5C" w:rsidRPr="00E814CF">
              <w:rPr>
                <w:rFonts w:ascii="Times New Roman" w:hAnsi="Times New Roman"/>
              </w:rPr>
              <w:t xml:space="preserve"> Градостроительный кодекс Российской Федерации от 29.12.2004</w:t>
            </w:r>
            <w:r w:rsidR="006D6FBE">
              <w:rPr>
                <w:rFonts w:ascii="Times New Roman" w:hAnsi="Times New Roman"/>
              </w:rPr>
              <w:t>г.</w:t>
            </w:r>
            <w:r w:rsidR="004D5D5C" w:rsidRPr="00E814CF">
              <w:rPr>
                <w:rFonts w:ascii="Times New Roman" w:hAnsi="Times New Roman"/>
              </w:rPr>
              <w:t xml:space="preserve"> № 190</w:t>
            </w:r>
            <w:r w:rsidR="006D6FBE">
              <w:rPr>
                <w:rFonts w:ascii="Times New Roman" w:hAnsi="Times New Roman"/>
              </w:rPr>
              <w:t>-</w:t>
            </w:r>
            <w:r w:rsidR="004D5D5C" w:rsidRPr="00E814CF">
              <w:rPr>
                <w:rFonts w:ascii="Times New Roman" w:hAnsi="Times New Roman"/>
              </w:rPr>
              <w:t>ФЗ;</w:t>
            </w:r>
          </w:p>
          <w:p w14:paraId="498DD459" w14:textId="77777777" w:rsidR="004D5D5C" w:rsidRPr="00E814CF" w:rsidRDefault="00181F59" w:rsidP="00E814CF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D21A4A" w:rsidRPr="00E814CF">
              <w:rPr>
                <w:rFonts w:ascii="Times New Roman" w:hAnsi="Times New Roman"/>
              </w:rPr>
              <w:t> </w:t>
            </w:r>
            <w:r w:rsidR="004D5D5C"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Федеральный закон от 29</w:t>
            </w:r>
            <w:r w:rsidR="00AF2C49"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 xml:space="preserve">.12. </w:t>
            </w:r>
            <w:smartTag w:uri="urn:schemas-microsoft-com:office:smarttags" w:element="metricconverter">
              <w:smartTagPr>
                <w:attr w:name="ProductID" w:val="2014 г"/>
              </w:smartTagPr>
              <w:r w:rsidR="004D5D5C" w:rsidRPr="00E814CF">
                <w:rPr>
                  <w:rFonts w:ascii="Times New Roman" w:hAnsi="Times New Roman"/>
                  <w:bCs/>
                  <w:color w:val="000000"/>
                  <w:shd w:val="clear" w:color="auto" w:fill="FFFFFF"/>
                </w:rPr>
                <w:t>2014 г</w:t>
              </w:r>
            </w:smartTag>
            <w:r w:rsidR="004D5D5C"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 xml:space="preserve">. </w:t>
            </w:r>
            <w:r w:rsidR="006D6FBE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№</w:t>
            </w:r>
            <w:r w:rsidR="004D5D5C"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 456</w:t>
            </w:r>
            <w:r w:rsidR="006D6FBE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-</w:t>
            </w:r>
            <w:r w:rsidR="004D5D5C"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ФЗ</w:t>
            </w:r>
            <w:r w:rsidR="006D6FBE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 xml:space="preserve"> </w:t>
            </w:r>
            <w:r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«</w:t>
            </w:r>
            <w:r w:rsidR="004D5D5C"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О внесении изменений в Градостроительный кодекс Российской Федерации и отдельные законодательные акты Российской Федерации</w:t>
            </w:r>
            <w:r w:rsidRPr="00E814CF">
              <w:rPr>
                <w:rFonts w:ascii="Times New Roman" w:hAnsi="Times New Roman"/>
                <w:bCs/>
                <w:color w:val="000000"/>
                <w:shd w:val="clear" w:color="auto" w:fill="FFFFFF"/>
              </w:rPr>
              <w:t>»</w:t>
            </w:r>
            <w:r w:rsidR="00AF2C49" w:rsidRPr="00E814CF">
              <w:rPr>
                <w:rFonts w:ascii="Times New Roman" w:hAnsi="Times New Roman"/>
                <w:bCs/>
                <w:color w:val="000000"/>
              </w:rPr>
              <w:t>;</w:t>
            </w:r>
          </w:p>
          <w:p w14:paraId="611830DF" w14:textId="77777777" w:rsidR="00101C0A" w:rsidRPr="00E814CF" w:rsidRDefault="00181F59" w:rsidP="00E814CF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>–</w:t>
            </w:r>
            <w:r w:rsidR="00995D27"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> </w:t>
            </w:r>
            <w:r w:rsidR="00101C0A" w:rsidRPr="00E814C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Постановление Правительства РФ от 25 декабря </w:t>
            </w:r>
            <w:smartTag w:uri="urn:schemas-microsoft-com:office:smarttags" w:element="metricconverter">
              <w:smartTagPr>
                <w:attr w:name="ProductID" w:val="2015 г"/>
              </w:smartTagPr>
              <w:r w:rsidR="00101C0A" w:rsidRPr="00E814CF">
                <w:rPr>
                  <w:rFonts w:ascii="Times New Roman" w:hAnsi="Times New Roman"/>
                  <w:color w:val="000000"/>
                  <w:shd w:val="clear" w:color="auto" w:fill="FFFFFF"/>
                </w:rPr>
                <w:t>2015 г</w:t>
              </w:r>
            </w:smartTag>
            <w:r w:rsidR="00101C0A" w:rsidRPr="00E814C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 № 1440 </w:t>
            </w:r>
            <w:r w:rsidRPr="00E814CF">
              <w:rPr>
                <w:rFonts w:ascii="Times New Roman" w:hAnsi="Times New Roman"/>
                <w:color w:val="000000"/>
                <w:shd w:val="clear" w:color="auto" w:fill="FFFFFF"/>
              </w:rPr>
              <w:t>«</w:t>
            </w:r>
            <w:r w:rsidR="00101C0A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Об утверждении требований к программам комплексного развития транспортной инфраструктуры поселений, городских округов</w:t>
            </w:r>
            <w:r w:rsidRPr="00E814CF">
              <w:rPr>
                <w:rFonts w:ascii="Times New Roman" w:hAnsi="Times New Roman"/>
                <w:color w:val="000000"/>
                <w:shd w:val="clear" w:color="auto" w:fill="FFFFFF"/>
              </w:rPr>
              <w:t>»</w:t>
            </w:r>
            <w:r w:rsidR="003568FC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.</w:t>
            </w:r>
          </w:p>
        </w:tc>
      </w:tr>
      <w:tr w:rsidR="007E4331" w:rsidRPr="005A1123" w14:paraId="25AF7BC0" w14:textId="77777777" w:rsidTr="006D6FBE">
        <w:trPr>
          <w:trHeight w:val="987"/>
        </w:trPr>
        <w:tc>
          <w:tcPr>
            <w:tcW w:w="2014" w:type="dxa"/>
            <w:shd w:val="clear" w:color="auto" w:fill="BFBFBF"/>
            <w:vAlign w:val="center"/>
          </w:tcPr>
          <w:p w14:paraId="4513CC3B" w14:textId="77777777" w:rsidR="00A03251" w:rsidRPr="00E814CF" w:rsidRDefault="00A03251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>Наименование заказчика Программы, его местонахождение</w:t>
            </w:r>
          </w:p>
        </w:tc>
        <w:tc>
          <w:tcPr>
            <w:tcW w:w="7767" w:type="dxa"/>
          </w:tcPr>
          <w:p w14:paraId="238ED79D" w14:textId="77777777" w:rsidR="00A03251" w:rsidRPr="009B73F4" w:rsidRDefault="009B73F4" w:rsidP="00E814C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9B73F4">
              <w:rPr>
                <w:rFonts w:ascii="Times New Roman" w:eastAsia="Times New Roman" w:hAnsi="Times New Roman"/>
                <w:color w:val="2C2D2E"/>
                <w:lang w:eastAsia="ru-RU"/>
              </w:rPr>
              <w:t xml:space="preserve">Местная администрация сельского поселения </w:t>
            </w:r>
            <w:proofErr w:type="spellStart"/>
            <w:r w:rsidR="003827F2">
              <w:rPr>
                <w:rFonts w:ascii="Times New Roman" w:eastAsia="Times New Roman" w:hAnsi="Times New Roman"/>
                <w:color w:val="2C2D2E"/>
                <w:lang w:eastAsia="ru-RU"/>
              </w:rPr>
              <w:t>Кичмалка</w:t>
            </w:r>
            <w:proofErr w:type="spellEnd"/>
            <w:r w:rsidRPr="009B73F4">
              <w:rPr>
                <w:rFonts w:ascii="Times New Roman" w:eastAsia="Times New Roman" w:hAnsi="Times New Roman"/>
                <w:color w:val="2C2D2E"/>
                <w:lang w:eastAsia="ru-RU"/>
              </w:rPr>
              <w:t xml:space="preserve"> </w:t>
            </w:r>
            <w:r w:rsidR="006D6FBE">
              <w:rPr>
                <w:rFonts w:ascii="Times New Roman" w:eastAsia="Times New Roman" w:hAnsi="Times New Roman"/>
                <w:color w:val="2C2D2E"/>
                <w:lang w:eastAsia="ru-RU"/>
              </w:rPr>
              <w:br/>
            </w:r>
            <w:r w:rsidRPr="009B73F4">
              <w:rPr>
                <w:rFonts w:ascii="Times New Roman" w:eastAsia="Times New Roman" w:hAnsi="Times New Roman"/>
                <w:color w:val="2C2D2E"/>
                <w:lang w:eastAsia="ru-RU"/>
              </w:rPr>
              <w:t>Зольского муниципального района Кабардино-Балкарской Республики</w:t>
            </w:r>
            <w:r w:rsidRPr="009B73F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="006D6FBE">
              <w:rPr>
                <w:rFonts w:ascii="Times New Roman" w:eastAsia="Times New Roman" w:hAnsi="Times New Roman"/>
                <w:color w:val="000000"/>
                <w:lang w:eastAsia="ru-RU"/>
              </w:rPr>
              <w:br/>
            </w:r>
            <w:r w:rsidR="00E40033">
              <w:rPr>
                <w:rFonts w:ascii="Times New Roman" w:eastAsia="Times New Roman" w:hAnsi="Times New Roman"/>
                <w:color w:val="000000"/>
                <w:lang w:eastAsia="ru-RU"/>
              </w:rPr>
              <w:t>(далее-</w:t>
            </w:r>
            <w:r w:rsidR="00A03251" w:rsidRPr="009B73F4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Администрация)</w:t>
            </w:r>
          </w:p>
          <w:p w14:paraId="39F27641" w14:textId="77777777" w:rsidR="00A03251" w:rsidRPr="003827F2" w:rsidRDefault="003827F2" w:rsidP="006D6FB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2C2D2E"/>
                <w:lang w:eastAsia="ru-RU"/>
              </w:rPr>
            </w:pPr>
            <w:r w:rsidRPr="003827F2">
              <w:rPr>
                <w:rFonts w:ascii="Times New Roman" w:hAnsi="Times New Roman"/>
                <w:shd w:val="clear" w:color="auto" w:fill="FFFFFF"/>
              </w:rPr>
              <w:t xml:space="preserve">361714, КБР, Зольский муниципальный район, с. </w:t>
            </w:r>
            <w:proofErr w:type="spellStart"/>
            <w:r w:rsidRPr="003827F2">
              <w:rPr>
                <w:rFonts w:ascii="Times New Roman" w:hAnsi="Times New Roman"/>
                <w:shd w:val="clear" w:color="auto" w:fill="FFFFFF"/>
              </w:rPr>
              <w:t>Кичмалка</w:t>
            </w:r>
            <w:proofErr w:type="spellEnd"/>
            <w:r w:rsidRPr="003827F2">
              <w:rPr>
                <w:rFonts w:ascii="Times New Roman" w:hAnsi="Times New Roman"/>
                <w:shd w:val="clear" w:color="auto" w:fill="FFFFFF"/>
              </w:rPr>
              <w:t>, ул. Чкалова, д. 69</w:t>
            </w:r>
          </w:p>
        </w:tc>
      </w:tr>
      <w:tr w:rsidR="007E4331" w:rsidRPr="005A1123" w14:paraId="721B8965" w14:textId="77777777" w:rsidTr="006D6FBE">
        <w:trPr>
          <w:trHeight w:val="274"/>
        </w:trPr>
        <w:tc>
          <w:tcPr>
            <w:tcW w:w="2014" w:type="dxa"/>
            <w:shd w:val="clear" w:color="auto" w:fill="BFBFBF"/>
            <w:vAlign w:val="center"/>
          </w:tcPr>
          <w:p w14:paraId="582B29F3" w14:textId="77777777" w:rsidR="00A03251" w:rsidRPr="00E814CF" w:rsidRDefault="00A03251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>Наименование разработчика Программы, его местонахождение</w:t>
            </w:r>
          </w:p>
        </w:tc>
        <w:tc>
          <w:tcPr>
            <w:tcW w:w="7767" w:type="dxa"/>
            <w:vAlign w:val="center"/>
          </w:tcPr>
          <w:p w14:paraId="0AF527C5" w14:textId="77777777" w:rsidR="00A25CC8" w:rsidRPr="00E814CF" w:rsidRDefault="00A25CC8" w:rsidP="00E814CF">
            <w:pPr>
              <w:shd w:val="clear" w:color="auto" w:fill="FFFFFF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814CF">
              <w:rPr>
                <w:rFonts w:ascii="Times New Roman" w:hAnsi="Times New Roman"/>
                <w:color w:val="000000"/>
              </w:rPr>
              <w:t>ИП Миленина В. А.</w:t>
            </w:r>
          </w:p>
          <w:p w14:paraId="7A0377E5" w14:textId="77777777" w:rsidR="001710BB" w:rsidRPr="00E814CF" w:rsidRDefault="00A25CC8" w:rsidP="00E814C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814CF">
              <w:rPr>
                <w:rFonts w:ascii="Times New Roman" w:hAnsi="Times New Roman"/>
                <w:color w:val="000000"/>
              </w:rPr>
              <w:t>г. Ставрополь, ул. Тухачевского, д. 23/3, 14.</w:t>
            </w:r>
          </w:p>
        </w:tc>
      </w:tr>
      <w:tr w:rsidR="007E4331" w:rsidRPr="005A1123" w14:paraId="32DAC227" w14:textId="77777777" w:rsidTr="006D6FBE">
        <w:tc>
          <w:tcPr>
            <w:tcW w:w="2014" w:type="dxa"/>
            <w:shd w:val="clear" w:color="auto" w:fill="BFBFBF"/>
            <w:vAlign w:val="center"/>
          </w:tcPr>
          <w:p w14:paraId="2572D59D" w14:textId="77777777" w:rsidR="00A03251" w:rsidRPr="00E814CF" w:rsidRDefault="00A03251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>Цел</w:t>
            </w:r>
            <w:r w:rsidR="00584EBA" w:rsidRPr="00E814CF">
              <w:rPr>
                <w:rFonts w:ascii="Times New Roman" w:hAnsi="Times New Roman"/>
                <w:b/>
                <w:i/>
              </w:rPr>
              <w:t>и</w:t>
            </w:r>
            <w:r w:rsidRPr="00E814CF">
              <w:rPr>
                <w:rFonts w:ascii="Times New Roman" w:hAnsi="Times New Roman"/>
                <w:b/>
                <w:i/>
              </w:rPr>
              <w:t xml:space="preserve"> Программы</w:t>
            </w:r>
          </w:p>
          <w:p w14:paraId="4179AD7E" w14:textId="77777777" w:rsidR="00A03251" w:rsidRPr="00E814CF" w:rsidRDefault="00A03251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7767" w:type="dxa"/>
          </w:tcPr>
          <w:p w14:paraId="7401A338" w14:textId="77777777" w:rsidR="0032079F" w:rsidRPr="00E814CF" w:rsidRDefault="00181F59" w:rsidP="00E814C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E814CF">
              <w:rPr>
                <w:rFonts w:ascii="Times New Roman" w:hAnsi="Times New Roman"/>
                <w:color w:val="000000"/>
                <w:shd w:val="clear" w:color="auto" w:fill="FFFFFF"/>
              </w:rPr>
              <w:t>–</w:t>
            </w:r>
            <w:r w:rsidR="00E7385A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 </w:t>
            </w:r>
            <w:r w:rsidR="0032079F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с</w:t>
            </w:r>
            <w:r w:rsidR="00A96940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оздание условий для устойчивого функционирования транспортной системы</w:t>
            </w:r>
            <w:r w:rsidR="0032079F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;</w:t>
            </w:r>
            <w:r w:rsidR="00A96940" w:rsidRPr="00E814C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</w:p>
          <w:p w14:paraId="7DDFA37C" w14:textId="77777777" w:rsidR="00A03251" w:rsidRPr="00E814CF" w:rsidRDefault="00181F59" w:rsidP="00E814C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E814CF">
              <w:rPr>
                <w:rFonts w:ascii="Times New Roman" w:hAnsi="Times New Roman"/>
                <w:color w:val="000000"/>
                <w:shd w:val="clear" w:color="auto" w:fill="FFFFFF"/>
              </w:rPr>
              <w:t>–</w:t>
            </w:r>
            <w:r w:rsidR="0032079F" w:rsidRPr="00E814CF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r w:rsidR="00A96940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повышение уровня без</w:t>
            </w:r>
            <w:r w:rsidR="0032079F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опасности движения;</w:t>
            </w:r>
          </w:p>
          <w:p w14:paraId="078FCDE7" w14:textId="77777777" w:rsidR="0032079F" w:rsidRPr="00E814CF" w:rsidRDefault="00181F59" w:rsidP="00E814C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814CF">
              <w:rPr>
                <w:rFonts w:ascii="Times New Roman" w:hAnsi="Times New Roman"/>
                <w:color w:val="000000"/>
                <w:shd w:val="clear" w:color="auto" w:fill="FFFFFF"/>
              </w:rPr>
              <w:t>–</w:t>
            </w:r>
            <w:r w:rsidR="00D21A4A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 </w:t>
            </w:r>
            <w:r w:rsidR="0032079F" w:rsidRPr="00E814CF">
              <w:rPr>
                <w:rFonts w:ascii="Times New Roman" w:hAnsi="Times New Roman"/>
                <w:color w:val="000000"/>
                <w:shd w:val="clear" w:color="auto" w:fill="FFFFFF"/>
              </w:rPr>
              <w:t>улучшение транспортного обслуживания населения.</w:t>
            </w:r>
          </w:p>
        </w:tc>
      </w:tr>
      <w:tr w:rsidR="00A96940" w:rsidRPr="005A1123" w14:paraId="6506A144" w14:textId="77777777" w:rsidTr="006D6FBE">
        <w:trPr>
          <w:trHeight w:val="566"/>
        </w:trPr>
        <w:tc>
          <w:tcPr>
            <w:tcW w:w="2014" w:type="dxa"/>
            <w:shd w:val="clear" w:color="auto" w:fill="BFBFBF"/>
            <w:vAlign w:val="center"/>
          </w:tcPr>
          <w:p w14:paraId="0D572498" w14:textId="77777777" w:rsidR="00A96940" w:rsidRPr="00E814CF" w:rsidRDefault="00A96940" w:rsidP="00E814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highlight w:val="yellow"/>
              </w:rPr>
            </w:pPr>
            <w:r w:rsidRPr="00E814CF">
              <w:rPr>
                <w:rFonts w:ascii="Times New Roman" w:hAnsi="Times New Roman"/>
                <w:b/>
                <w:i/>
              </w:rPr>
              <w:t>Задачи Программы</w:t>
            </w:r>
          </w:p>
        </w:tc>
        <w:tc>
          <w:tcPr>
            <w:tcW w:w="77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3238733" w14:textId="77777777" w:rsidR="0032079F" w:rsidRPr="00E814CF" w:rsidRDefault="00181F59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>–</w:t>
            </w:r>
            <w:r w:rsidR="00D21A4A"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> о</w:t>
            </w:r>
            <w:r w:rsidR="0032079F"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беспечение функционирования и развития сети автомобильных дорог общего пользования </w:t>
            </w:r>
            <w:r w:rsidR="006D6FBE"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="009E3EA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ельского поселения </w:t>
            </w:r>
            <w:proofErr w:type="spellStart"/>
            <w:r w:rsidR="003827F2">
              <w:rPr>
                <w:rFonts w:ascii="Times New Roman" w:eastAsia="Times New Roman" w:hAnsi="Times New Roman"/>
                <w:color w:val="000000"/>
                <w:lang w:eastAsia="ru-RU"/>
              </w:rPr>
              <w:t>Кичмалка</w:t>
            </w:r>
            <w:proofErr w:type="spellEnd"/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="006D6FBE">
              <w:rPr>
                <w:rFonts w:ascii="Times New Roman" w:eastAsia="Times New Roman" w:hAnsi="Times New Roman"/>
                <w:color w:val="000000"/>
                <w:lang w:eastAsia="ru-RU"/>
              </w:rPr>
              <w:br/>
            </w:r>
            <w:r w:rsidR="00F034A6">
              <w:rPr>
                <w:rFonts w:ascii="Times New Roman" w:eastAsia="Times New Roman" w:hAnsi="Times New Roman"/>
                <w:color w:val="000000"/>
                <w:lang w:eastAsia="ru-RU"/>
              </w:rPr>
              <w:t>Зольского</w:t>
            </w:r>
            <w:r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муниципального района </w:t>
            </w:r>
            <w:r w:rsidR="00CB38E2">
              <w:rPr>
                <w:rFonts w:ascii="Times New Roman" w:eastAsia="Times New Roman" w:hAnsi="Times New Roman"/>
                <w:color w:val="000000"/>
                <w:lang w:eastAsia="ru-RU"/>
              </w:rPr>
              <w:t>Кабардино-Балкарской Республики</w:t>
            </w:r>
            <w:r w:rsidR="003568FC" w:rsidRPr="00E814CF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</w:tc>
      </w:tr>
      <w:tr w:rsidR="00A96940" w:rsidRPr="005A1123" w14:paraId="53845516" w14:textId="77777777" w:rsidTr="006D6FBE">
        <w:tc>
          <w:tcPr>
            <w:tcW w:w="2014" w:type="dxa"/>
            <w:shd w:val="clear" w:color="auto" w:fill="BFBFBF"/>
            <w:vAlign w:val="center"/>
          </w:tcPr>
          <w:p w14:paraId="4A65A391" w14:textId="77777777" w:rsidR="00A96940" w:rsidRPr="00E814CF" w:rsidRDefault="00A96940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highlight w:val="yellow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  <w:t>Целевые показатели (индикаторы) развития транспортной инфраструктуры</w:t>
            </w:r>
          </w:p>
        </w:tc>
        <w:tc>
          <w:tcPr>
            <w:tcW w:w="7767" w:type="dxa"/>
          </w:tcPr>
          <w:p w14:paraId="3840C0CD" w14:textId="77777777" w:rsidR="0032079F" w:rsidRPr="00E814CF" w:rsidRDefault="0032079F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>Технико</w:t>
            </w:r>
            <w:r w:rsidR="00181F59" w:rsidRPr="00E814CF">
              <w:rPr>
                <w:rFonts w:ascii="Times New Roman" w:hAnsi="Times New Roman"/>
                <w:b/>
                <w:i/>
              </w:rPr>
              <w:t>-</w:t>
            </w:r>
            <w:r w:rsidRPr="00E814CF">
              <w:rPr>
                <w:rFonts w:ascii="Times New Roman" w:hAnsi="Times New Roman"/>
                <w:b/>
                <w:i/>
              </w:rPr>
              <w:t xml:space="preserve">экономические показатели: </w:t>
            </w:r>
          </w:p>
          <w:p w14:paraId="27314B1F" w14:textId="77777777" w:rsidR="0032079F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32079F" w:rsidRPr="00E814CF">
              <w:rPr>
                <w:rFonts w:ascii="Times New Roman" w:hAnsi="Times New Roman"/>
              </w:rPr>
              <w:t xml:space="preserve"> </w:t>
            </w:r>
            <w:r w:rsidR="00DF4135" w:rsidRPr="00E814CF">
              <w:rPr>
                <w:rFonts w:ascii="Times New Roman" w:hAnsi="Times New Roman"/>
              </w:rPr>
              <w:t>протяженность отремонтированных дорог (ежегодно)</w:t>
            </w:r>
            <w:r w:rsidR="00373BDE" w:rsidRPr="00E814CF">
              <w:rPr>
                <w:rFonts w:ascii="Times New Roman" w:hAnsi="Times New Roman"/>
              </w:rPr>
              <w:t xml:space="preserve"> – 100%</w:t>
            </w:r>
            <w:r w:rsidR="009B3FF0" w:rsidRPr="00E814CF">
              <w:rPr>
                <w:rFonts w:ascii="Times New Roman" w:hAnsi="Times New Roman"/>
              </w:rPr>
              <w:t>;</w:t>
            </w:r>
          </w:p>
          <w:p w14:paraId="291BA527" w14:textId="77777777" w:rsidR="00956149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784B94" w:rsidRPr="00E814CF">
              <w:rPr>
                <w:rFonts w:ascii="Times New Roman" w:hAnsi="Times New Roman"/>
              </w:rPr>
              <w:t xml:space="preserve"> обеспеченность парковочным пространством;</w:t>
            </w:r>
          </w:p>
          <w:p w14:paraId="249B882F" w14:textId="77777777" w:rsidR="00784B94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784B94" w:rsidRPr="00E814CF">
              <w:rPr>
                <w:rFonts w:ascii="Times New Roman" w:hAnsi="Times New Roman"/>
              </w:rPr>
              <w:t xml:space="preserve"> </w:t>
            </w:r>
            <w:r w:rsidR="00B95B89" w:rsidRPr="00E814CF">
              <w:rPr>
                <w:rFonts w:ascii="Times New Roman" w:hAnsi="Times New Roman"/>
              </w:rPr>
              <w:t>о</w:t>
            </w:r>
            <w:r w:rsidR="00784B94" w:rsidRPr="00E814CF">
              <w:rPr>
                <w:rFonts w:ascii="Times New Roman" w:hAnsi="Times New Roman"/>
              </w:rPr>
              <w:t>беспеченность АЗС, согласно нормативному</w:t>
            </w:r>
            <w:r w:rsidR="009B3FF0" w:rsidRPr="00E814CF">
              <w:rPr>
                <w:rFonts w:ascii="Times New Roman" w:hAnsi="Times New Roman"/>
              </w:rPr>
              <w:t>– 100%;</w:t>
            </w:r>
          </w:p>
          <w:p w14:paraId="7DC443B2" w14:textId="77777777" w:rsidR="00B95B89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B95B89" w:rsidRPr="00E814CF">
              <w:rPr>
                <w:rFonts w:ascii="Times New Roman" w:hAnsi="Times New Roman"/>
              </w:rPr>
              <w:t xml:space="preserve"> протяженность тротуаров, соответствующих нормативным показателям (км.)</w:t>
            </w:r>
            <w:r w:rsidR="009B3FF0" w:rsidRPr="00E814CF">
              <w:rPr>
                <w:rFonts w:ascii="Times New Roman" w:hAnsi="Times New Roman"/>
              </w:rPr>
              <w:t xml:space="preserve"> – 100%;</w:t>
            </w:r>
          </w:p>
          <w:p w14:paraId="6D65EE96" w14:textId="77777777" w:rsidR="00B95B89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B72A0D" w:rsidRPr="00E814CF">
              <w:rPr>
                <w:rFonts w:ascii="Times New Roman" w:hAnsi="Times New Roman"/>
              </w:rPr>
              <w:t xml:space="preserve"> количество нанесенной дорожной разметки, м</w:t>
            </w:r>
            <w:r w:rsidR="00B72A0D" w:rsidRPr="00E814CF">
              <w:rPr>
                <w:rFonts w:ascii="Times New Roman" w:hAnsi="Times New Roman"/>
                <w:vertAlign w:val="superscript"/>
              </w:rPr>
              <w:t>2</w:t>
            </w:r>
            <w:r w:rsidR="00B72A0D" w:rsidRPr="00E814CF">
              <w:rPr>
                <w:rFonts w:ascii="Times New Roman" w:hAnsi="Times New Roman"/>
              </w:rPr>
              <w:t>, согласно нормативному</w:t>
            </w:r>
            <w:r w:rsidR="009B3FF0" w:rsidRPr="00E814CF">
              <w:rPr>
                <w:rFonts w:ascii="Times New Roman" w:hAnsi="Times New Roman"/>
              </w:rPr>
              <w:t>– 100%;</w:t>
            </w:r>
          </w:p>
          <w:p w14:paraId="7A7ED21F" w14:textId="77777777" w:rsidR="00B72A0D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B72A0D" w:rsidRPr="00E814CF">
              <w:rPr>
                <w:rFonts w:ascii="Times New Roman" w:hAnsi="Times New Roman"/>
              </w:rPr>
              <w:t xml:space="preserve"> количество установленных дорожных знаков, </w:t>
            </w:r>
            <w:proofErr w:type="spellStart"/>
            <w:r w:rsidR="00B72A0D" w:rsidRPr="00E814CF">
              <w:rPr>
                <w:rFonts w:ascii="Times New Roman" w:hAnsi="Times New Roman"/>
              </w:rPr>
              <w:t>ед</w:t>
            </w:r>
            <w:proofErr w:type="spellEnd"/>
            <w:r w:rsidR="00B72A0D" w:rsidRPr="00E814CF">
              <w:rPr>
                <w:rFonts w:ascii="Times New Roman" w:hAnsi="Times New Roman"/>
              </w:rPr>
              <w:t>, согласно нормативному</w:t>
            </w:r>
            <w:r w:rsidR="009B3FF0" w:rsidRPr="00E814CF">
              <w:rPr>
                <w:rFonts w:ascii="Times New Roman" w:hAnsi="Times New Roman"/>
              </w:rPr>
              <w:t>– 100%;</w:t>
            </w:r>
          </w:p>
          <w:p w14:paraId="6E4FE32C" w14:textId="77777777" w:rsidR="00B72A0D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B72A0D" w:rsidRPr="00E814CF">
              <w:rPr>
                <w:rFonts w:ascii="Times New Roman" w:hAnsi="Times New Roman"/>
              </w:rPr>
              <w:t xml:space="preserve"> </w:t>
            </w:r>
            <w:r w:rsidR="003E0E82" w:rsidRPr="00E814CF">
              <w:rPr>
                <w:rFonts w:ascii="Times New Roman" w:hAnsi="Times New Roman"/>
              </w:rPr>
              <w:t>к</w:t>
            </w:r>
            <w:r w:rsidR="00B72A0D" w:rsidRPr="00E814CF">
              <w:rPr>
                <w:rFonts w:ascii="Times New Roman" w:hAnsi="Times New Roman"/>
              </w:rPr>
              <w:t>оличество установленных дополнительных LED светильников уличного освещения, ед., согласно нормативному</w:t>
            </w:r>
            <w:r w:rsidR="005A6D0C" w:rsidRPr="00E814CF">
              <w:rPr>
                <w:rFonts w:ascii="Times New Roman" w:hAnsi="Times New Roman"/>
              </w:rPr>
              <w:t>– 100%</w:t>
            </w:r>
            <w:r w:rsidR="003E0E82" w:rsidRPr="00E814CF">
              <w:rPr>
                <w:rFonts w:ascii="Times New Roman" w:hAnsi="Times New Roman"/>
              </w:rPr>
              <w:t>.</w:t>
            </w:r>
          </w:p>
          <w:p w14:paraId="09CB0F31" w14:textId="77777777" w:rsidR="0032079F" w:rsidRPr="00E814CF" w:rsidRDefault="0032079F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 xml:space="preserve">Финансовые показатели: </w:t>
            </w:r>
          </w:p>
          <w:p w14:paraId="4E12762F" w14:textId="77777777" w:rsidR="0032079F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32079F" w:rsidRPr="00E814CF">
              <w:rPr>
                <w:rFonts w:ascii="Times New Roman" w:hAnsi="Times New Roman"/>
              </w:rPr>
              <w:t xml:space="preserve"> </w:t>
            </w:r>
            <w:r w:rsidR="00CD2A14" w:rsidRPr="00E814CF">
              <w:rPr>
                <w:rFonts w:ascii="Times New Roman" w:hAnsi="Times New Roman"/>
              </w:rPr>
              <w:t>финансовые затраты на содержание дорог (ежегодно).</w:t>
            </w:r>
          </w:p>
          <w:p w14:paraId="354CC96F" w14:textId="77777777" w:rsidR="0032079F" w:rsidRPr="00E814CF" w:rsidRDefault="0032079F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  <w:b/>
                <w:i/>
              </w:rPr>
              <w:t>Социально</w:t>
            </w:r>
            <w:r w:rsidR="006D6FBE">
              <w:rPr>
                <w:rFonts w:ascii="Times New Roman" w:hAnsi="Times New Roman"/>
                <w:b/>
                <w:i/>
              </w:rPr>
              <w:t>-</w:t>
            </w:r>
            <w:r w:rsidRPr="00E814CF">
              <w:rPr>
                <w:rFonts w:ascii="Times New Roman" w:hAnsi="Times New Roman"/>
                <w:b/>
                <w:i/>
              </w:rPr>
              <w:t>экономические показатели:</w:t>
            </w:r>
          </w:p>
          <w:p w14:paraId="5DD8716D" w14:textId="77777777" w:rsidR="00DF7030" w:rsidRPr="00E814CF" w:rsidRDefault="00181F59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b/>
                <w:i/>
              </w:rPr>
            </w:pPr>
            <w:r w:rsidRPr="00E814CF">
              <w:rPr>
                <w:rFonts w:ascii="Times New Roman" w:hAnsi="Times New Roman"/>
              </w:rPr>
              <w:t>–</w:t>
            </w:r>
            <w:r w:rsidR="00D21A4A" w:rsidRPr="00E814CF">
              <w:rPr>
                <w:rFonts w:ascii="Times New Roman" w:hAnsi="Times New Roman"/>
              </w:rPr>
              <w:t> </w:t>
            </w:r>
            <w:r w:rsidR="00CD2A14" w:rsidRPr="00E814CF">
              <w:rPr>
                <w:rFonts w:ascii="Times New Roman" w:hAnsi="Times New Roman"/>
              </w:rPr>
              <w:t>доля</w:t>
            </w:r>
            <w:r w:rsidR="00D21A4A" w:rsidRPr="00E814CF">
              <w:rPr>
                <w:rFonts w:ascii="Times New Roman" w:hAnsi="Times New Roman"/>
              </w:rPr>
              <w:t> дорожно</w:t>
            </w:r>
            <w:r w:rsidRPr="00E814CF">
              <w:rPr>
                <w:rFonts w:ascii="Times New Roman" w:hAnsi="Times New Roman"/>
              </w:rPr>
              <w:t>-</w:t>
            </w:r>
            <w:r w:rsidR="00D21A4A" w:rsidRPr="00E814CF">
              <w:rPr>
                <w:rFonts w:ascii="Times New Roman" w:hAnsi="Times New Roman"/>
              </w:rPr>
              <w:t>транспортных </w:t>
            </w:r>
            <w:r w:rsidR="0032079F" w:rsidRPr="00E814CF">
              <w:rPr>
                <w:rFonts w:ascii="Times New Roman" w:hAnsi="Times New Roman"/>
              </w:rPr>
              <w:t xml:space="preserve">происшествий </w:t>
            </w:r>
            <w:r w:rsidR="00CD2A14" w:rsidRPr="00E814CF">
              <w:rPr>
                <w:rFonts w:ascii="Times New Roman" w:hAnsi="Times New Roman"/>
              </w:rPr>
              <w:t>(</w:t>
            </w:r>
            <w:r w:rsidR="0032079F" w:rsidRPr="00E814CF">
              <w:rPr>
                <w:rFonts w:ascii="Times New Roman" w:hAnsi="Times New Roman"/>
              </w:rPr>
              <w:t>погибших, пострадавших в результате до</w:t>
            </w:r>
            <w:r w:rsidR="00CD2A14" w:rsidRPr="00E814CF">
              <w:rPr>
                <w:rFonts w:ascii="Times New Roman" w:hAnsi="Times New Roman"/>
              </w:rPr>
              <w:t>рожно</w:t>
            </w:r>
            <w:r w:rsidRPr="00E814CF">
              <w:rPr>
                <w:rFonts w:ascii="Times New Roman" w:hAnsi="Times New Roman"/>
              </w:rPr>
              <w:t>-</w:t>
            </w:r>
            <w:r w:rsidR="00CD2A14" w:rsidRPr="00E814CF">
              <w:rPr>
                <w:rFonts w:ascii="Times New Roman" w:hAnsi="Times New Roman"/>
              </w:rPr>
              <w:t>транспортных происшествий).</w:t>
            </w:r>
          </w:p>
        </w:tc>
      </w:tr>
    </w:tbl>
    <w:p w14:paraId="16C11BD0" w14:textId="77777777" w:rsidR="00391176" w:rsidRDefault="00391176" w:rsidP="00181F59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  <w:sectPr w:rsidR="00391176" w:rsidSect="00181F59">
          <w:pgSz w:w="11906" w:h="16838"/>
          <w:pgMar w:top="1134" w:right="851" w:bottom="1134" w:left="1418" w:header="1191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7371"/>
      </w:tblGrid>
      <w:tr w:rsidR="00CA4CBC" w:rsidRPr="00E814CF" w14:paraId="0783AF1A" w14:textId="77777777" w:rsidTr="006D6FBE">
        <w:tc>
          <w:tcPr>
            <w:tcW w:w="2552" w:type="dxa"/>
            <w:shd w:val="clear" w:color="auto" w:fill="BFBFBF"/>
            <w:vAlign w:val="center"/>
          </w:tcPr>
          <w:p w14:paraId="0954C6D8" w14:textId="77777777" w:rsidR="00CA4CBC" w:rsidRPr="00E814CF" w:rsidRDefault="00CA4CBC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lang w:eastAsia="ru-RU"/>
              </w:rPr>
            </w:pPr>
            <w:r w:rsidRPr="00E814CF">
              <w:rPr>
                <w:rFonts w:ascii="Times New Roman" w:hAnsi="Times New Roman"/>
                <w:b/>
                <w:i/>
              </w:rPr>
              <w:lastRenderedPageBreak/>
              <w:t>Укрупненное описание запланированных мероприятий (инвестиционных проектов) по проектированию, строительству, реконструкции объектов транспортной инфраструктуры</w:t>
            </w:r>
          </w:p>
        </w:tc>
        <w:tc>
          <w:tcPr>
            <w:tcW w:w="7371" w:type="dxa"/>
            <w:vAlign w:val="center"/>
          </w:tcPr>
          <w:p w14:paraId="145CFC80" w14:textId="77777777" w:rsidR="00A43E8E" w:rsidRPr="00E83249" w:rsidRDefault="0010647D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eastAsia="Times New Roman" w:hAnsi="Times New Roman"/>
                <w:b/>
                <w:i/>
                <w:lang w:eastAsia="ru-RU"/>
              </w:rPr>
            </w:pPr>
            <w:r w:rsidRPr="00E83249">
              <w:rPr>
                <w:rFonts w:ascii="Times New Roman" w:hAnsi="Times New Roman"/>
                <w:b/>
                <w:i/>
              </w:rPr>
              <w:t>1</w:t>
            </w:r>
            <w:r w:rsidR="00D21A4A" w:rsidRPr="00E83249">
              <w:rPr>
                <w:rFonts w:ascii="Times New Roman" w:hAnsi="Times New Roman"/>
                <w:b/>
                <w:i/>
              </w:rPr>
              <w:t>. </w:t>
            </w:r>
            <w:r w:rsidR="00B23713"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Мероприятия по развитию инфраструктуры для легкового автомобильного транспорта, включая развитие единого парковочного пространства</w:t>
            </w:r>
            <w:r w:rsidR="00A43E8E"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, в том числе:</w:t>
            </w:r>
          </w:p>
          <w:p w14:paraId="4E4F7E89" w14:textId="77777777" w:rsidR="00565FAF" w:rsidRPr="00E83249" w:rsidRDefault="006058A8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eastAsia="Times New Roman" w:hAnsi="Times New Roman"/>
                <w:lang w:eastAsia="ru-RU"/>
              </w:rPr>
            </w:pPr>
            <w:r w:rsidRPr="00E83249">
              <w:rPr>
                <w:rFonts w:ascii="Times New Roman" w:eastAsia="Times New Roman" w:hAnsi="Times New Roman"/>
                <w:lang w:eastAsia="ru-RU"/>
              </w:rPr>
              <w:t>1</w:t>
            </w:r>
            <w:r w:rsidR="00A43E8E" w:rsidRPr="00E83249">
              <w:rPr>
                <w:rFonts w:ascii="Times New Roman" w:eastAsia="Times New Roman" w:hAnsi="Times New Roman"/>
                <w:lang w:eastAsia="ru-RU"/>
              </w:rPr>
              <w:t xml:space="preserve">.1 </w:t>
            </w:r>
            <w:r w:rsidR="00C40898" w:rsidRPr="00E83249">
              <w:rPr>
                <w:rFonts w:ascii="Times New Roman" w:eastAsia="Times New Roman" w:hAnsi="Times New Roman"/>
                <w:lang w:eastAsia="ru-RU"/>
              </w:rPr>
              <w:t>Создание инфраструктуры автосервиса</w:t>
            </w:r>
            <w:r w:rsidR="00565FAF" w:rsidRPr="00E83249">
              <w:rPr>
                <w:rFonts w:ascii="Times New Roman" w:eastAsia="Times New Roman" w:hAnsi="Times New Roman"/>
                <w:lang w:eastAsia="ru-RU"/>
              </w:rPr>
              <w:t xml:space="preserve"> (расчетный срок);</w:t>
            </w:r>
          </w:p>
          <w:p w14:paraId="5AB624E9" w14:textId="77777777" w:rsidR="00DE2AD2" w:rsidRPr="00E83249" w:rsidRDefault="00C227BE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b/>
                <w:i/>
              </w:rPr>
            </w:pPr>
            <w:r w:rsidRPr="00E83249">
              <w:rPr>
                <w:rFonts w:ascii="Times New Roman" w:hAnsi="Times New Roman"/>
                <w:b/>
                <w:i/>
              </w:rPr>
              <w:t>2</w:t>
            </w:r>
            <w:r w:rsidR="00C21F85" w:rsidRPr="00E83249">
              <w:rPr>
                <w:rFonts w:ascii="Times New Roman" w:hAnsi="Times New Roman"/>
                <w:b/>
                <w:i/>
              </w:rPr>
              <w:t>. Мероприятия по развитию инфраструктуры пешеходного и велосипедного передвижения</w:t>
            </w:r>
            <w:r w:rsidR="00C21F85"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, в том числе:</w:t>
            </w:r>
          </w:p>
          <w:p w14:paraId="18B2E201" w14:textId="77777777" w:rsidR="00851AE6" w:rsidRPr="00E83249" w:rsidRDefault="00C227BE" w:rsidP="006D6FBE">
            <w:pPr>
              <w:suppressAutoHyphens/>
              <w:spacing w:after="0" w:line="240" w:lineRule="auto"/>
              <w:ind w:left="65" w:right="-2"/>
              <w:rPr>
                <w:rFonts w:ascii="Times New Roman" w:hAnsi="Times New Roman"/>
                <w:color w:val="000000"/>
              </w:rPr>
            </w:pPr>
            <w:r w:rsidRPr="00E83249">
              <w:rPr>
                <w:rFonts w:ascii="Times New Roman" w:hAnsi="Times New Roman"/>
              </w:rPr>
              <w:t>2</w:t>
            </w:r>
            <w:r w:rsidR="00C21F85" w:rsidRPr="00E83249">
              <w:rPr>
                <w:rFonts w:ascii="Times New Roman" w:hAnsi="Times New Roman"/>
              </w:rPr>
              <w:t>.1</w:t>
            </w:r>
            <w:r w:rsidR="00497F73" w:rsidRPr="00E83249">
              <w:rPr>
                <w:rFonts w:ascii="Times New Roman" w:hAnsi="Times New Roman"/>
              </w:rPr>
              <w:t xml:space="preserve"> </w:t>
            </w:r>
            <w:r w:rsidR="00851AE6" w:rsidRPr="00E83249">
              <w:rPr>
                <w:rFonts w:ascii="Times New Roman" w:hAnsi="Times New Roman"/>
                <w:color w:val="000000"/>
              </w:rPr>
              <w:t>Организация комплексного строительства дорог и тротуаров при освоении новых территорий для жилищного строительства (весь период).</w:t>
            </w:r>
          </w:p>
          <w:p w14:paraId="2194EE4C" w14:textId="77777777" w:rsidR="004D22C9" w:rsidRPr="00E83249" w:rsidRDefault="00A65D5F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eastAsia="Times New Roman" w:hAnsi="Times New Roman"/>
                <w:b/>
                <w:lang w:eastAsia="ru-RU"/>
              </w:rPr>
            </w:pPr>
            <w:r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3</w:t>
            </w:r>
            <w:r w:rsidR="004D22C9"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. Мероприятия по развитию сети дорог поселения, в том числе:</w:t>
            </w:r>
          </w:p>
          <w:p w14:paraId="69869A58" w14:textId="77777777" w:rsidR="004D22C9" w:rsidRPr="00E83249" w:rsidRDefault="00A65D5F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E83249">
              <w:rPr>
                <w:rFonts w:ascii="Times New Roman" w:hAnsi="Times New Roman"/>
              </w:rPr>
              <w:t>3</w:t>
            </w:r>
            <w:r w:rsidR="004D22C9" w:rsidRPr="00E83249">
              <w:rPr>
                <w:rFonts w:ascii="Times New Roman" w:hAnsi="Times New Roman"/>
              </w:rPr>
              <w:t xml:space="preserve">.1 </w:t>
            </w:r>
            <w:r w:rsidR="00C21D7A" w:rsidRPr="00E83249">
              <w:rPr>
                <w:rFonts w:ascii="Times New Roman" w:hAnsi="Times New Roman"/>
              </w:rPr>
              <w:t>Проведение паспортизации и инвентаризации автомобильных дорог местного значения, определение полос отвода, регистрация земельных участков, занятых автодорогами местного значения (первая очередь)</w:t>
            </w:r>
            <w:r w:rsidR="00D8655B" w:rsidRPr="00E83249">
              <w:rPr>
                <w:rFonts w:ascii="Times New Roman" w:hAnsi="Times New Roman"/>
              </w:rPr>
              <w:t>;</w:t>
            </w:r>
          </w:p>
          <w:p w14:paraId="6BDC1FC5" w14:textId="77777777" w:rsidR="00404BD4" w:rsidRPr="00E83249" w:rsidRDefault="00A65D5F" w:rsidP="006D6FBE">
            <w:pPr>
              <w:pStyle w:val="a9"/>
              <w:suppressAutoHyphens/>
              <w:spacing w:after="0" w:line="240" w:lineRule="auto"/>
              <w:ind w:left="0" w:right="-2"/>
              <w:rPr>
                <w:rFonts w:ascii="Times New Roman" w:hAnsi="Times New Roman"/>
                <w:color w:val="000000"/>
              </w:rPr>
            </w:pPr>
            <w:r w:rsidRPr="00E83249">
              <w:rPr>
                <w:rFonts w:ascii="Times New Roman" w:hAnsi="Times New Roman"/>
              </w:rPr>
              <w:t>3</w:t>
            </w:r>
            <w:r w:rsidR="007211E7" w:rsidRPr="00E83249">
              <w:rPr>
                <w:rFonts w:ascii="Times New Roman" w:hAnsi="Times New Roman"/>
              </w:rPr>
              <w:t>.2</w:t>
            </w:r>
            <w:r w:rsidR="00D8655B" w:rsidRPr="00E83249">
              <w:rPr>
                <w:rFonts w:ascii="Times New Roman" w:hAnsi="Times New Roman"/>
              </w:rPr>
              <w:t xml:space="preserve"> </w:t>
            </w:r>
            <w:r w:rsidR="00404BD4" w:rsidRPr="00E83249">
              <w:rPr>
                <w:rFonts w:ascii="Times New Roman" w:hAnsi="Times New Roman"/>
                <w:color w:val="000000"/>
              </w:rPr>
              <w:t>Регистрация земельных участков, занятых автомобильными дорогами местного значения (первая очередь)</w:t>
            </w:r>
          </w:p>
          <w:p w14:paraId="76BBC7CB" w14:textId="77777777" w:rsidR="00125C59" w:rsidRPr="00E83249" w:rsidRDefault="00785A46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E83249">
              <w:rPr>
                <w:rFonts w:ascii="Times New Roman" w:hAnsi="Times New Roman"/>
              </w:rPr>
              <w:t>3.3</w:t>
            </w:r>
            <w:r w:rsidR="00125C59" w:rsidRPr="00E83249">
              <w:rPr>
                <w:rFonts w:ascii="Times New Roman" w:hAnsi="Times New Roman"/>
              </w:rPr>
              <w:t xml:space="preserve"> Организация поперечных профилей всех улиц населённого пункта с водоотводом в соответствие с настоящим генеральным планом (весь период)</w:t>
            </w:r>
            <w:r w:rsidR="00467DBD" w:rsidRPr="00E83249">
              <w:rPr>
                <w:rFonts w:ascii="Times New Roman" w:hAnsi="Times New Roman"/>
              </w:rPr>
              <w:t>;</w:t>
            </w:r>
          </w:p>
          <w:p w14:paraId="1CECA112" w14:textId="77777777" w:rsidR="00467DBD" w:rsidRPr="00E83249" w:rsidRDefault="00785A46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E83249">
              <w:rPr>
                <w:rFonts w:ascii="Times New Roman" w:hAnsi="Times New Roman"/>
              </w:rPr>
              <w:t>3.4</w:t>
            </w:r>
            <w:r w:rsidR="00467DBD" w:rsidRPr="00E83249">
              <w:rPr>
                <w:rFonts w:ascii="Times New Roman" w:hAnsi="Times New Roman"/>
              </w:rPr>
              <w:t xml:space="preserve"> </w:t>
            </w:r>
            <w:r w:rsidR="002E679F" w:rsidRPr="00E83249">
              <w:rPr>
                <w:rFonts w:ascii="Times New Roman" w:hAnsi="Times New Roman"/>
              </w:rPr>
              <w:t>Организация реконструкции</w:t>
            </w:r>
            <w:r w:rsidR="00467DBD" w:rsidRPr="00E83249">
              <w:rPr>
                <w:rFonts w:ascii="Times New Roman" w:hAnsi="Times New Roman"/>
              </w:rPr>
              <w:t>, ремонт</w:t>
            </w:r>
            <w:r w:rsidR="00C064A6" w:rsidRPr="00E83249">
              <w:rPr>
                <w:rFonts w:ascii="Times New Roman" w:hAnsi="Times New Roman"/>
              </w:rPr>
              <w:t>а, устройства</w:t>
            </w:r>
            <w:r w:rsidR="00467DBD" w:rsidRPr="00E83249">
              <w:rPr>
                <w:rFonts w:ascii="Times New Roman" w:hAnsi="Times New Roman"/>
              </w:rPr>
              <w:t xml:space="preserve"> твёрдого покрытия на улицах населённого пункта (весь период);</w:t>
            </w:r>
          </w:p>
          <w:p w14:paraId="3CEBFFCA" w14:textId="77777777" w:rsidR="00A47EC8" w:rsidRPr="00E83249" w:rsidRDefault="00A65D5F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i/>
              </w:rPr>
            </w:pPr>
            <w:r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4</w:t>
            </w:r>
            <w:r w:rsidR="004B332F"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. 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участков, в том числе:</w:t>
            </w:r>
          </w:p>
          <w:p w14:paraId="44C0B077" w14:textId="77777777" w:rsidR="00CF7225" w:rsidRPr="00E83249" w:rsidRDefault="00F068FA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E83249">
              <w:rPr>
                <w:rFonts w:ascii="Times New Roman" w:hAnsi="Times New Roman"/>
              </w:rPr>
              <w:t>4</w:t>
            </w:r>
            <w:r w:rsidR="00785A46" w:rsidRPr="00E83249">
              <w:rPr>
                <w:rFonts w:ascii="Times New Roman" w:hAnsi="Times New Roman"/>
              </w:rPr>
              <w:t>.1</w:t>
            </w:r>
            <w:r w:rsidR="00CF7225" w:rsidRPr="00E83249">
              <w:rPr>
                <w:rFonts w:ascii="Times New Roman" w:hAnsi="Times New Roman"/>
              </w:rPr>
              <w:t xml:space="preserve"> </w:t>
            </w:r>
            <w:r w:rsidR="00EB1C44" w:rsidRPr="00E83249">
              <w:rPr>
                <w:rFonts w:ascii="Times New Roman" w:hAnsi="Times New Roman"/>
              </w:rPr>
              <w:t>Размещение дорожных знаков и указателей на улицах населённого пункта, в первую очередь на перекрёстках (расчётный срок)</w:t>
            </w:r>
            <w:r w:rsidR="00DA0FD2" w:rsidRPr="00E83249">
              <w:rPr>
                <w:rFonts w:ascii="Times New Roman" w:hAnsi="Times New Roman"/>
              </w:rPr>
              <w:t>.</w:t>
            </w:r>
          </w:p>
          <w:p w14:paraId="2F3E9508" w14:textId="77777777" w:rsidR="003D10CD" w:rsidRPr="00E83249" w:rsidRDefault="004A79F1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eastAsia="Times New Roman" w:hAnsi="Times New Roman"/>
                <w:b/>
                <w:i/>
                <w:lang w:eastAsia="ru-RU"/>
              </w:rPr>
            </w:pPr>
            <w:r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5</w:t>
            </w:r>
            <w:r w:rsidR="00E17077"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. 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</w:t>
            </w:r>
            <w:r w:rsidR="003D10CD" w:rsidRPr="00E83249">
              <w:rPr>
                <w:rFonts w:ascii="Times New Roman" w:eastAsia="Times New Roman" w:hAnsi="Times New Roman"/>
                <w:b/>
                <w:i/>
                <w:lang w:eastAsia="ru-RU"/>
              </w:rPr>
              <w:t>, в том числе:</w:t>
            </w:r>
          </w:p>
          <w:p w14:paraId="0EE8188B" w14:textId="77777777" w:rsidR="00E17077" w:rsidRPr="00E83249" w:rsidRDefault="004A79F1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E83249">
              <w:rPr>
                <w:rFonts w:ascii="Times New Roman" w:hAnsi="Times New Roman"/>
              </w:rPr>
              <w:t>5</w:t>
            </w:r>
            <w:r w:rsidR="00E17077" w:rsidRPr="00E83249">
              <w:rPr>
                <w:rFonts w:ascii="Times New Roman" w:hAnsi="Times New Roman"/>
              </w:rPr>
              <w:t xml:space="preserve">.1 В </w:t>
            </w:r>
            <w:r w:rsidR="000A76AD" w:rsidRPr="00E83249">
              <w:rPr>
                <w:rFonts w:ascii="Times New Roman" w:hAnsi="Times New Roman"/>
              </w:rPr>
              <w:t>2024</w:t>
            </w:r>
            <w:r w:rsidR="006D6FBE">
              <w:rPr>
                <w:rFonts w:ascii="Times New Roman" w:hAnsi="Times New Roman"/>
              </w:rPr>
              <w:t>-</w:t>
            </w:r>
            <w:r w:rsidR="003827F2" w:rsidRPr="00E83249">
              <w:rPr>
                <w:rFonts w:ascii="Times New Roman" w:hAnsi="Times New Roman"/>
              </w:rPr>
              <w:t>2042</w:t>
            </w:r>
            <w:r w:rsidR="00E17077" w:rsidRPr="00E83249">
              <w:rPr>
                <w:rFonts w:ascii="Times New Roman" w:hAnsi="Times New Roman"/>
              </w:rPr>
              <w:t xml:space="preserve"> гг. – Проведение опросов по удовлетворенности транспортным комплексом, оценка населения качеством предоставляемых услуг транспортным комплексом, уровнем развития транспортной инфраструктуры</w:t>
            </w:r>
            <w:r w:rsidR="001575CC" w:rsidRPr="00E83249">
              <w:rPr>
                <w:rFonts w:ascii="Times New Roman" w:hAnsi="Times New Roman"/>
              </w:rPr>
              <w:t>.</w:t>
            </w:r>
          </w:p>
          <w:p w14:paraId="79024EA8" w14:textId="77777777" w:rsidR="001575CC" w:rsidRPr="00E83249" w:rsidRDefault="001575CC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b/>
                <w:i/>
              </w:rPr>
            </w:pPr>
            <w:r w:rsidRPr="00E83249">
              <w:rPr>
                <w:rFonts w:ascii="Times New Roman" w:hAnsi="Times New Roman"/>
                <w:b/>
                <w:i/>
              </w:rPr>
              <w:t>6. Мероприятия по развитию транспорта общего пользования, созданию транспортно-пересадочных узлов</w:t>
            </w:r>
          </w:p>
          <w:p w14:paraId="68906BC7" w14:textId="77777777" w:rsidR="001575CC" w:rsidRPr="001575CC" w:rsidRDefault="001575CC" w:rsidP="006D6FBE">
            <w:pPr>
              <w:pStyle w:val="a9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E83249">
              <w:rPr>
                <w:rFonts w:ascii="Times New Roman" w:hAnsi="Times New Roman"/>
              </w:rPr>
              <w:t>6.1 Оборудование остановочных площадок и установка павильонов для общественного транспорта (первая очередь).</w:t>
            </w:r>
          </w:p>
        </w:tc>
      </w:tr>
      <w:tr w:rsidR="00A96940" w:rsidRPr="00E814CF" w14:paraId="5F2A2E92" w14:textId="77777777" w:rsidTr="006D6FBE">
        <w:tc>
          <w:tcPr>
            <w:tcW w:w="2552" w:type="dxa"/>
            <w:shd w:val="clear" w:color="auto" w:fill="BFBFBF"/>
            <w:vAlign w:val="center"/>
          </w:tcPr>
          <w:p w14:paraId="61E12AF2" w14:textId="77777777" w:rsidR="00A96940" w:rsidRPr="00E814CF" w:rsidRDefault="00A96940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b/>
                <w:i/>
                <w:lang w:eastAsia="ru-RU"/>
              </w:rPr>
              <w:t>Срок и этапы реализации Программы</w:t>
            </w:r>
          </w:p>
        </w:tc>
        <w:tc>
          <w:tcPr>
            <w:tcW w:w="7371" w:type="dxa"/>
            <w:vAlign w:val="center"/>
          </w:tcPr>
          <w:p w14:paraId="16397017" w14:textId="77777777" w:rsidR="00A96940" w:rsidRPr="00E814CF" w:rsidRDefault="00FE1F8B" w:rsidP="006D6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>1</w:t>
            </w:r>
            <w:r w:rsidR="00181F59" w:rsidRPr="00E814CF">
              <w:rPr>
                <w:rFonts w:ascii="Times New Roman" w:eastAsia="Times New Roman" w:hAnsi="Times New Roman"/>
                <w:lang w:eastAsia="ru-RU"/>
              </w:rPr>
              <w:t>–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й этап: </w:t>
            </w:r>
            <w:r w:rsidR="000A76AD">
              <w:rPr>
                <w:rFonts w:ascii="Times New Roman" w:eastAsia="Times New Roman" w:hAnsi="Times New Roman"/>
                <w:lang w:eastAsia="ru-RU"/>
              </w:rPr>
              <w:t>2024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–</w:t>
            </w:r>
            <w:r w:rsidR="00D868C6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E81214">
              <w:rPr>
                <w:rFonts w:ascii="Times New Roman" w:eastAsia="Times New Roman" w:hAnsi="Times New Roman"/>
                <w:lang w:eastAsia="ru-RU"/>
              </w:rPr>
              <w:t>2028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гг.;</w:t>
            </w:r>
          </w:p>
          <w:p w14:paraId="348DE498" w14:textId="77777777" w:rsidR="00A96940" w:rsidRPr="00E814CF" w:rsidRDefault="00FE1F8B" w:rsidP="006D6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>2</w:t>
            </w:r>
            <w:r w:rsidR="00181F59" w:rsidRPr="00E814CF">
              <w:rPr>
                <w:rFonts w:ascii="Times New Roman" w:eastAsia="Times New Roman" w:hAnsi="Times New Roman"/>
                <w:lang w:eastAsia="ru-RU"/>
              </w:rPr>
              <w:t>–</w:t>
            </w:r>
            <w:r w:rsidR="00E81214">
              <w:rPr>
                <w:rFonts w:ascii="Times New Roman" w:eastAsia="Times New Roman" w:hAnsi="Times New Roman"/>
                <w:lang w:eastAsia="ru-RU"/>
              </w:rPr>
              <w:t>й этап: 2029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– 203</w:t>
            </w:r>
            <w:r w:rsidR="00E02FE2">
              <w:rPr>
                <w:rFonts w:ascii="Times New Roman" w:eastAsia="Times New Roman" w:hAnsi="Times New Roman"/>
                <w:lang w:eastAsia="ru-RU"/>
              </w:rPr>
              <w:t>4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гг.;</w:t>
            </w:r>
          </w:p>
          <w:p w14:paraId="42876493" w14:textId="77777777" w:rsidR="00FE1F8B" w:rsidRPr="00E814CF" w:rsidRDefault="00FE1F8B" w:rsidP="006D6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>3</w:t>
            </w:r>
            <w:r w:rsidR="00181F59" w:rsidRPr="00E814CF">
              <w:rPr>
                <w:rFonts w:ascii="Times New Roman" w:eastAsia="Times New Roman" w:hAnsi="Times New Roman"/>
                <w:lang w:eastAsia="ru-RU"/>
              </w:rPr>
              <w:t>–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й этап: </w:t>
            </w:r>
            <w:r w:rsidR="00C32F01">
              <w:rPr>
                <w:rFonts w:ascii="Times New Roman" w:eastAsia="Times New Roman" w:hAnsi="Times New Roman"/>
                <w:lang w:eastAsia="ru-RU"/>
              </w:rPr>
              <w:t>2035</w:t>
            </w:r>
            <w:r w:rsidR="0026614F" w:rsidRPr="00E814CF">
              <w:rPr>
                <w:rFonts w:ascii="Times New Roman" w:eastAsia="Times New Roman" w:hAnsi="Times New Roman"/>
                <w:lang w:eastAsia="ru-RU"/>
              </w:rPr>
              <w:t xml:space="preserve"> – </w:t>
            </w:r>
            <w:r w:rsidR="003827F2">
              <w:rPr>
                <w:rFonts w:ascii="Times New Roman" w:eastAsia="Times New Roman" w:hAnsi="Times New Roman"/>
                <w:lang w:eastAsia="ru-RU"/>
              </w:rPr>
              <w:t>2042</w:t>
            </w:r>
            <w:r w:rsidR="0026614F" w:rsidRPr="00E814CF">
              <w:rPr>
                <w:rFonts w:ascii="Times New Roman" w:eastAsia="Times New Roman" w:hAnsi="Times New Roman"/>
                <w:lang w:eastAsia="ru-RU"/>
              </w:rPr>
              <w:t xml:space="preserve"> гг.</w:t>
            </w:r>
          </w:p>
        </w:tc>
      </w:tr>
    </w:tbl>
    <w:p w14:paraId="704988B4" w14:textId="77777777" w:rsidR="00E814CF" w:rsidRDefault="00E814CF" w:rsidP="00181F59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b/>
          <w:i/>
          <w:lang w:eastAsia="ru-RU"/>
        </w:rPr>
        <w:sectPr w:rsidR="00E814CF" w:rsidSect="00181F59">
          <w:pgSz w:w="11906" w:h="16838"/>
          <w:pgMar w:top="1134" w:right="851" w:bottom="1134" w:left="1418" w:header="1191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7371"/>
      </w:tblGrid>
      <w:tr w:rsidR="00A96940" w:rsidRPr="00E814CF" w14:paraId="1E4F5ACF" w14:textId="77777777" w:rsidTr="00544613">
        <w:tc>
          <w:tcPr>
            <w:tcW w:w="2552" w:type="dxa"/>
            <w:shd w:val="clear" w:color="auto" w:fill="BFBFBF"/>
            <w:vAlign w:val="center"/>
          </w:tcPr>
          <w:p w14:paraId="500E5049" w14:textId="77777777" w:rsidR="00A96940" w:rsidRPr="00E814CF" w:rsidRDefault="00A96940" w:rsidP="00181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b/>
                <w:i/>
                <w:lang w:eastAsia="ru-RU"/>
              </w:rPr>
              <w:lastRenderedPageBreak/>
              <w:t>Объем</w:t>
            </w:r>
            <w:r w:rsidR="00CA4CBC" w:rsidRPr="00E814CF">
              <w:rPr>
                <w:rFonts w:ascii="Times New Roman" w:eastAsia="Times New Roman" w:hAnsi="Times New Roman"/>
                <w:b/>
                <w:i/>
                <w:lang w:eastAsia="ru-RU"/>
              </w:rPr>
              <w:t>ы</w:t>
            </w:r>
            <w:r w:rsidRPr="00E814CF">
              <w:rPr>
                <w:rFonts w:ascii="Times New Roman" w:eastAsia="Times New Roman" w:hAnsi="Times New Roman"/>
                <w:b/>
                <w:i/>
                <w:lang w:eastAsia="ru-RU"/>
              </w:rPr>
              <w:t xml:space="preserve"> и источники финансирования  Программы</w:t>
            </w:r>
          </w:p>
        </w:tc>
        <w:tc>
          <w:tcPr>
            <w:tcW w:w="7371" w:type="dxa"/>
            <w:shd w:val="clear" w:color="auto" w:fill="auto"/>
          </w:tcPr>
          <w:p w14:paraId="502AD3C4" w14:textId="77777777" w:rsidR="00775D4F" w:rsidRPr="00E814CF" w:rsidRDefault="00775D4F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Объем финансирования Программы в </w:t>
            </w:r>
            <w:r w:rsidR="000A76AD">
              <w:rPr>
                <w:rFonts w:ascii="Times New Roman" w:eastAsia="Times New Roman" w:hAnsi="Times New Roman"/>
                <w:lang w:eastAsia="ru-RU"/>
              </w:rPr>
              <w:t>2024</w:t>
            </w:r>
            <w:r w:rsidR="00181F59" w:rsidRPr="00E814CF">
              <w:rPr>
                <w:rFonts w:ascii="Times New Roman" w:eastAsia="Times New Roman" w:hAnsi="Times New Roman"/>
                <w:lang w:eastAsia="ru-RU"/>
              </w:rPr>
              <w:t>–</w:t>
            </w:r>
            <w:r w:rsidR="00D868C6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3827F2">
              <w:rPr>
                <w:rFonts w:ascii="Times New Roman" w:eastAsia="Times New Roman" w:hAnsi="Times New Roman"/>
                <w:lang w:eastAsia="ru-RU"/>
              </w:rPr>
              <w:t>2042</w:t>
            </w:r>
            <w:r w:rsidRPr="00E814CF">
              <w:rPr>
                <w:rFonts w:ascii="Times New Roman" w:eastAsia="Times New Roman" w:hAnsi="Times New Roman"/>
                <w:spacing w:val="-1"/>
                <w:lang w:eastAsia="ru-RU"/>
              </w:rPr>
              <w:t xml:space="preserve"> годах 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составит </w:t>
            </w:r>
            <w:r w:rsidR="00AE0026">
              <w:rPr>
                <w:rFonts w:ascii="Times New Roman" w:eastAsia="Times New Roman" w:hAnsi="Times New Roman"/>
                <w:lang w:eastAsia="ru-RU"/>
              </w:rPr>
              <w:t>0,00</w:t>
            </w:r>
            <w:r w:rsidR="00627362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>тыс. рублей, в том числе по годам:</w:t>
            </w:r>
          </w:p>
          <w:p w14:paraId="160AD87A" w14:textId="77777777" w:rsidR="00775D4F" w:rsidRPr="00E814CF" w:rsidRDefault="000A76AD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2024</w:t>
            </w:r>
            <w:r w:rsidR="00775D4F" w:rsidRPr="00E814CF">
              <w:rPr>
                <w:rFonts w:ascii="Times New Roman" w:eastAsia="Times New Roman" w:hAnsi="Times New Roman"/>
                <w:lang w:eastAsia="ru-RU"/>
              </w:rPr>
              <w:t xml:space="preserve"> – </w:t>
            </w:r>
            <w:r w:rsidR="00934B0D">
              <w:rPr>
                <w:rFonts w:ascii="Times New Roman" w:eastAsia="Times New Roman" w:hAnsi="Times New Roman"/>
                <w:lang w:eastAsia="ru-RU"/>
              </w:rPr>
              <w:t>0,00</w:t>
            </w:r>
            <w:r w:rsidR="00775D4F" w:rsidRPr="00E814CF">
              <w:rPr>
                <w:rFonts w:ascii="Times New Roman" w:eastAsia="Times New Roman" w:hAnsi="Times New Roman"/>
                <w:lang w:eastAsia="ru-RU"/>
              </w:rPr>
              <w:t xml:space="preserve"> тыс. руб.;</w:t>
            </w:r>
          </w:p>
          <w:p w14:paraId="391F84BB" w14:textId="77777777" w:rsidR="00775D4F" w:rsidRPr="00E814CF" w:rsidRDefault="00E37944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>2025</w:t>
            </w:r>
            <w:r w:rsidR="00775D4F" w:rsidRPr="00E814CF">
              <w:rPr>
                <w:rFonts w:ascii="Times New Roman" w:eastAsia="Times New Roman" w:hAnsi="Times New Roman"/>
                <w:lang w:eastAsia="ru-RU"/>
              </w:rPr>
              <w:t xml:space="preserve"> – </w:t>
            </w:r>
            <w:r w:rsidR="00AE0026">
              <w:rPr>
                <w:rFonts w:ascii="Times New Roman" w:eastAsia="Times New Roman" w:hAnsi="Times New Roman"/>
                <w:lang w:eastAsia="ru-RU"/>
              </w:rPr>
              <w:t>0,00</w:t>
            </w:r>
            <w:r w:rsidR="00AE0026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A43E8E"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0933CD8F" w14:textId="77777777" w:rsidR="00775D4F" w:rsidRPr="00E814CF" w:rsidRDefault="00E37944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>2026</w:t>
            </w:r>
            <w:r w:rsidR="00775D4F" w:rsidRPr="00E814CF">
              <w:rPr>
                <w:rFonts w:ascii="Times New Roman" w:eastAsia="Times New Roman" w:hAnsi="Times New Roman"/>
                <w:lang w:eastAsia="ru-RU"/>
              </w:rPr>
              <w:t xml:space="preserve"> – </w:t>
            </w:r>
            <w:r w:rsidR="00AE0026">
              <w:rPr>
                <w:rFonts w:ascii="Times New Roman" w:eastAsia="Times New Roman" w:hAnsi="Times New Roman"/>
                <w:lang w:eastAsia="ru-RU"/>
              </w:rPr>
              <w:t>0,00</w:t>
            </w:r>
            <w:r w:rsidR="00AE0026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A43E8E"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23618F56" w14:textId="77777777" w:rsidR="00775D4F" w:rsidRPr="00E814CF" w:rsidRDefault="00E37944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>2027</w:t>
            </w:r>
            <w:r w:rsidR="00775D4F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3F4A70" w:rsidRPr="00E814CF">
              <w:rPr>
                <w:rFonts w:ascii="Times New Roman" w:eastAsia="Times New Roman" w:hAnsi="Times New Roman"/>
                <w:lang w:eastAsia="ru-RU"/>
              </w:rPr>
              <w:t>–</w:t>
            </w:r>
            <w:r w:rsidR="00775D4F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AE0026">
              <w:rPr>
                <w:rFonts w:ascii="Times New Roman" w:eastAsia="Times New Roman" w:hAnsi="Times New Roman"/>
                <w:lang w:eastAsia="ru-RU"/>
              </w:rPr>
              <w:t>0,00</w:t>
            </w:r>
            <w:r w:rsidR="00AE0026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A43E8E"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70C4AC68" w14:textId="77777777" w:rsidR="007D75B7" w:rsidRPr="00E814CF" w:rsidRDefault="007D75B7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2028 – </w:t>
            </w:r>
            <w:r w:rsidR="00512C19">
              <w:rPr>
                <w:rFonts w:ascii="Times New Roman" w:eastAsia="Times New Roman" w:hAnsi="Times New Roman"/>
                <w:lang w:eastAsia="ru-RU"/>
              </w:rPr>
              <w:t>0,00</w:t>
            </w:r>
            <w:r w:rsidR="00B4340C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44170DA3" w14:textId="77777777" w:rsidR="007D75B7" w:rsidRPr="00E814CF" w:rsidRDefault="007D75B7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2029 – </w:t>
            </w:r>
            <w:r w:rsidR="003827F2">
              <w:rPr>
                <w:rFonts w:ascii="Times New Roman" w:eastAsia="Times New Roman" w:hAnsi="Times New Roman"/>
                <w:lang w:eastAsia="ru-RU"/>
              </w:rPr>
              <w:t>2042</w:t>
            </w:r>
            <w:r w:rsidR="00CD45AF">
              <w:rPr>
                <w:rFonts w:ascii="Times New Roman" w:eastAsia="Times New Roman" w:hAnsi="Times New Roman"/>
                <w:lang w:eastAsia="ru-RU"/>
              </w:rPr>
              <w:t xml:space="preserve"> – </w:t>
            </w:r>
            <w:r w:rsidR="00512C19">
              <w:rPr>
                <w:rFonts w:ascii="Times New Roman" w:eastAsia="Times New Roman" w:hAnsi="Times New Roman"/>
                <w:lang w:eastAsia="ru-RU"/>
              </w:rPr>
              <w:t>0,00</w:t>
            </w:r>
            <w:r w:rsidR="00B4340C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F158EE"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437309CB" w14:textId="77777777" w:rsidR="00775D4F" w:rsidRPr="00E814CF" w:rsidRDefault="00775D4F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из них: федеральный бюджет – </w:t>
            </w:r>
            <w:r w:rsidR="006C0332">
              <w:rPr>
                <w:rFonts w:ascii="Times New Roman" w:eastAsia="Times New Roman" w:hAnsi="Times New Roman"/>
                <w:lang w:eastAsia="ru-RU"/>
              </w:rPr>
              <w:t xml:space="preserve">0,00 </w:t>
            </w:r>
            <w:r w:rsidR="006C0332"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2F4B99F2" w14:textId="77777777" w:rsidR="00775D4F" w:rsidRPr="00E814CF" w:rsidRDefault="00775D4F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            </w:t>
            </w:r>
            <w:r w:rsidR="009A3EA6">
              <w:rPr>
                <w:rFonts w:ascii="Times New Roman" w:eastAsia="Times New Roman" w:hAnsi="Times New Roman"/>
                <w:lang w:eastAsia="ru-RU"/>
              </w:rPr>
              <w:t>республиканский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бюджет – </w:t>
            </w:r>
            <w:r w:rsidR="009A3EA6">
              <w:rPr>
                <w:rFonts w:ascii="Times New Roman" w:eastAsia="Times New Roman" w:hAnsi="Times New Roman"/>
                <w:lang w:eastAsia="ru-RU"/>
              </w:rPr>
              <w:t>0,00</w:t>
            </w:r>
            <w:r w:rsidR="00335C8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335C85"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025DB3A8" w14:textId="77777777" w:rsidR="00775D4F" w:rsidRPr="00E814CF" w:rsidRDefault="00775D4F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            местный бюджет – </w:t>
            </w:r>
            <w:r w:rsidR="005B0FBB">
              <w:rPr>
                <w:rFonts w:ascii="Times New Roman" w:eastAsia="Times New Roman" w:hAnsi="Times New Roman"/>
                <w:lang w:eastAsia="ru-RU"/>
              </w:rPr>
              <w:t>0,00</w:t>
            </w:r>
            <w:r w:rsidR="005B0FBB" w:rsidRPr="00E814CF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C4354F" w:rsidRPr="00E814CF">
              <w:rPr>
                <w:rFonts w:ascii="Times New Roman" w:eastAsia="Times New Roman" w:hAnsi="Times New Roman"/>
                <w:lang w:eastAsia="ru-RU"/>
              </w:rPr>
              <w:t>тыс. руб.;</w:t>
            </w:r>
          </w:p>
          <w:p w14:paraId="5FC1E63B" w14:textId="77777777" w:rsidR="00775D4F" w:rsidRPr="00E814CF" w:rsidRDefault="00775D4F" w:rsidP="00CD45A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             внебюджетные источники – </w:t>
            </w:r>
            <w:r w:rsidR="00E37944" w:rsidRPr="00E814CF">
              <w:rPr>
                <w:rFonts w:ascii="Times New Roman" w:eastAsia="Times New Roman" w:hAnsi="Times New Roman"/>
                <w:lang w:eastAsia="ru-RU"/>
              </w:rPr>
              <w:t>0,00</w:t>
            </w:r>
            <w:r w:rsidR="009A3EA6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E37944" w:rsidRPr="00E814CF">
              <w:rPr>
                <w:rFonts w:ascii="Times New Roman" w:eastAsia="Times New Roman" w:hAnsi="Times New Roman"/>
                <w:lang w:eastAsia="ru-RU"/>
              </w:rPr>
              <w:t>тыс. руб.</w:t>
            </w:r>
          </w:p>
          <w:p w14:paraId="2CAA5A1A" w14:textId="77777777" w:rsidR="00A96940" w:rsidRPr="00E814CF" w:rsidRDefault="00775D4F" w:rsidP="00CD45A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14CF">
              <w:rPr>
                <w:rFonts w:ascii="Times New Roman" w:eastAsia="Times New Roman" w:hAnsi="Times New Roman"/>
                <w:lang w:eastAsia="ru-RU"/>
              </w:rPr>
              <w:t xml:space="preserve">Объемы финансирования мероприятий </w:t>
            </w:r>
            <w:r w:rsidRPr="00E814CF">
              <w:rPr>
                <w:rFonts w:ascii="Times New Roman" w:eastAsia="Times New Roman" w:hAnsi="Times New Roman"/>
                <w:spacing w:val="-1"/>
                <w:lang w:eastAsia="ru-RU"/>
              </w:rPr>
              <w:t xml:space="preserve">Программы ежегодно подлежат уточнению </w:t>
            </w:r>
            <w:r w:rsidRPr="00E814CF">
              <w:rPr>
                <w:rFonts w:ascii="Times New Roman" w:eastAsia="Times New Roman" w:hAnsi="Times New Roman"/>
                <w:lang w:eastAsia="ru-RU"/>
              </w:rPr>
              <w:t>при формировании бюджета на очередной финансовый год и плановый период.</w:t>
            </w:r>
          </w:p>
        </w:tc>
      </w:tr>
    </w:tbl>
    <w:p w14:paraId="655B75FD" w14:textId="77777777" w:rsidR="00E7385A" w:rsidRDefault="00E7385A" w:rsidP="00F2567F">
      <w:pPr>
        <w:spacing w:after="150" w:line="276" w:lineRule="auto"/>
        <w:jc w:val="center"/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sectPr w:rsidR="00E7385A" w:rsidSect="00181F59">
          <w:pgSz w:w="11906" w:h="16838"/>
          <w:pgMar w:top="1134" w:right="851" w:bottom="1134" w:left="1418" w:header="1191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00CA4CFF" w14:textId="77777777" w:rsidR="00DC7125" w:rsidRDefault="003E02AA" w:rsidP="00F2567F">
      <w:pPr>
        <w:spacing w:after="150" w:line="276" w:lineRule="auto"/>
        <w:jc w:val="center"/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</w:pPr>
      <w:r w:rsidRPr="005330CF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lastRenderedPageBreak/>
        <w:t xml:space="preserve">РАЗДЕЛ 1. ХАРАКТЕРИСТИКА </w:t>
      </w:r>
      <w:r w:rsidR="00C54E38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СУЩЕСТВУЮЩЕГО </w:t>
      </w:r>
      <w:r w:rsidR="005330CF" w:rsidRPr="005330CF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СОСТОЯ</w:t>
      </w:r>
      <w:r w:rsidR="00662E6C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НИЯ ТРАНСПОРТНОЙ ИНФРАСТРУКТУРЫ</w:t>
      </w:r>
    </w:p>
    <w:p w14:paraId="6BF87D32" w14:textId="77777777" w:rsidR="005330CF" w:rsidRPr="00203023" w:rsidRDefault="00007EF3" w:rsidP="00181F59">
      <w:pPr>
        <w:pStyle w:val="a9"/>
        <w:numPr>
          <w:ilvl w:val="1"/>
          <w:numId w:val="1"/>
        </w:numPr>
        <w:spacing w:after="150" w:line="240" w:lineRule="auto"/>
        <w:jc w:val="center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007EF3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Анализ положения </w:t>
      </w:r>
      <w:r w:rsidR="006D6FBE">
        <w:rPr>
          <w:rFonts w:ascii="Times New Roman" w:hAnsi="Times New Roman"/>
          <w:b/>
          <w:i/>
          <w:sz w:val="28"/>
          <w:szCs w:val="28"/>
        </w:rPr>
        <w:t>с</w:t>
      </w:r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b/>
          <w:i/>
          <w:sz w:val="28"/>
          <w:szCs w:val="28"/>
        </w:rPr>
        <w:t>Кичмалка</w:t>
      </w:r>
      <w:proofErr w:type="spellEnd"/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6D6FBE">
        <w:rPr>
          <w:rFonts w:ascii="Times New Roman" w:hAnsi="Times New Roman"/>
          <w:b/>
          <w:i/>
          <w:sz w:val="28"/>
          <w:szCs w:val="28"/>
        </w:rPr>
        <w:br/>
      </w:r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Зольского муниципального района </w:t>
      </w:r>
      <w:r w:rsidR="00CB38E2">
        <w:rPr>
          <w:rFonts w:ascii="Times New Roman" w:hAnsi="Times New Roman"/>
          <w:b/>
          <w:i/>
          <w:sz w:val="28"/>
          <w:szCs w:val="28"/>
        </w:rPr>
        <w:t xml:space="preserve">Кабардино-Балкарской Республики </w:t>
      </w:r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в структуре пространственной организации Российской Федерации, </w:t>
      </w:r>
      <w:r w:rsidR="00203023" w:rsidRPr="00203023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анализ положения </w:t>
      </w:r>
      <w:r w:rsidR="006D6FBE">
        <w:rPr>
          <w:rFonts w:ascii="Times New Roman" w:hAnsi="Times New Roman"/>
          <w:b/>
          <w:i/>
          <w:sz w:val="28"/>
          <w:szCs w:val="28"/>
        </w:rPr>
        <w:t>с</w:t>
      </w:r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b/>
          <w:i/>
          <w:sz w:val="28"/>
          <w:szCs w:val="28"/>
        </w:rPr>
        <w:t>Кичмалка</w:t>
      </w:r>
      <w:proofErr w:type="spellEnd"/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6D6FBE">
        <w:rPr>
          <w:rFonts w:ascii="Times New Roman" w:hAnsi="Times New Roman"/>
          <w:b/>
          <w:i/>
          <w:sz w:val="28"/>
          <w:szCs w:val="28"/>
        </w:rPr>
        <w:br/>
      </w:r>
      <w:r w:rsidR="00203023" w:rsidRPr="00203023">
        <w:rPr>
          <w:rFonts w:ascii="Times New Roman" w:hAnsi="Times New Roman"/>
          <w:b/>
          <w:i/>
          <w:sz w:val="28"/>
          <w:szCs w:val="28"/>
        </w:rPr>
        <w:t xml:space="preserve">Зольского муниципального района </w:t>
      </w:r>
      <w:r w:rsidR="00CB38E2">
        <w:rPr>
          <w:rFonts w:ascii="Times New Roman" w:hAnsi="Times New Roman"/>
          <w:b/>
          <w:i/>
          <w:sz w:val="28"/>
          <w:szCs w:val="28"/>
        </w:rPr>
        <w:t xml:space="preserve">Кабардино-Балкарской Республики </w:t>
      </w:r>
      <w:r w:rsidR="00203023" w:rsidRPr="00203023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в структуре пространственной организации субъектов </w:t>
      </w:r>
      <w:r w:rsidR="006D6FB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br/>
      </w:r>
      <w:r w:rsidR="00203023" w:rsidRPr="00203023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Российской Федерации</w:t>
      </w:r>
    </w:p>
    <w:p w14:paraId="36E7C799" w14:textId="77777777" w:rsidR="005B0FBB" w:rsidRPr="00607D02" w:rsidRDefault="005B0FBB" w:rsidP="006D6FBE">
      <w:pPr>
        <w:suppressAutoHyphens/>
        <w:spacing w:after="0" w:line="360" w:lineRule="auto"/>
        <w:ind w:left="14" w:right="6" w:firstLine="711"/>
        <w:jc w:val="both"/>
        <w:rPr>
          <w:rFonts w:ascii="Times New Roman" w:eastAsia="Palatino Linotype" w:hAnsi="Times New Roman"/>
          <w:color w:val="000000"/>
          <w:sz w:val="28"/>
        </w:rPr>
      </w:pPr>
      <w:r w:rsidRPr="00607D02">
        <w:rPr>
          <w:rFonts w:ascii="Times New Roman" w:hAnsi="Times New Roman"/>
          <w:noProof/>
          <w:color w:val="000000"/>
          <w:sz w:val="28"/>
          <w:szCs w:val="28"/>
        </w:rPr>
        <w:t xml:space="preserve">Сельское поселение Кичмалка </w:t>
      </w:r>
      <w:r w:rsidRPr="00EB24C0">
        <w:rPr>
          <w:rFonts w:ascii="Times New Roman" w:hAnsi="Times New Roman"/>
          <w:noProof/>
          <w:color w:val="000000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607D02">
        <w:rPr>
          <w:rFonts w:ascii="Times New Roman" w:hAnsi="Times New Roman"/>
          <w:noProof/>
          <w:color w:val="000000"/>
          <w:sz w:val="28"/>
          <w:szCs w:val="28"/>
        </w:rPr>
        <w:t>является одним из шестнадцати муниципальных образований Зольского района Кабардино-Балкарской Республики.</w:t>
      </w:r>
    </w:p>
    <w:p w14:paraId="74E11544" w14:textId="77777777" w:rsidR="005B0FBB" w:rsidRPr="00607D02" w:rsidRDefault="005B0FBB" w:rsidP="005B0FBB">
      <w:pPr>
        <w:suppressAutoHyphens/>
        <w:spacing w:after="120" w:line="360" w:lineRule="auto"/>
        <w:ind w:left="14" w:right="6" w:firstLine="711"/>
        <w:jc w:val="both"/>
        <w:rPr>
          <w:rFonts w:ascii="Times New Roman" w:eastAsia="Palatino Linotype" w:hAnsi="Times New Roman"/>
          <w:color w:val="000000"/>
          <w:sz w:val="28"/>
        </w:rPr>
      </w:pPr>
      <w:r w:rsidRPr="00607D02">
        <w:rPr>
          <w:rFonts w:ascii="Times New Roman" w:eastAsia="Palatino Linotype" w:hAnsi="Times New Roman"/>
          <w:color w:val="000000"/>
          <w:sz w:val="28"/>
        </w:rPr>
        <w:t xml:space="preserve">Муниципальное образование расположено в западной части Зольского района, в долине реки </w:t>
      </w:r>
      <w:proofErr w:type="spellStart"/>
      <w:r w:rsidRPr="00607D02">
        <w:rPr>
          <w:rFonts w:ascii="Times New Roman" w:eastAsia="Palatino Linotype" w:hAnsi="Times New Roman"/>
          <w:color w:val="000000"/>
          <w:sz w:val="28"/>
        </w:rPr>
        <w:t>Кичмалка</w:t>
      </w:r>
      <w:proofErr w:type="spellEnd"/>
      <w:r w:rsidRPr="00607D02">
        <w:rPr>
          <w:rFonts w:ascii="Times New Roman" w:eastAsia="Palatino Linotype" w:hAnsi="Times New Roman"/>
          <w:color w:val="000000"/>
          <w:sz w:val="28"/>
        </w:rPr>
        <w:t xml:space="preserve"> – левого притока реки Малка.</w:t>
      </w:r>
    </w:p>
    <w:p w14:paraId="79F9C5FD" w14:textId="77777777" w:rsidR="005B0FBB" w:rsidRDefault="005B0FBB" w:rsidP="005B0FBB">
      <w:pPr>
        <w:suppressAutoHyphens/>
        <w:spacing w:after="0" w:line="240" w:lineRule="auto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/>
        </w:rPr>
        <w:drawing>
          <wp:inline distT="0" distB="0" distL="0" distR="0" wp14:anchorId="38D7AB20" wp14:editId="44CCCC8E">
            <wp:extent cx="6113918" cy="3776870"/>
            <wp:effectExtent l="19050" t="19050" r="20320" b="14605"/>
            <wp:docPr id="3" name="Рисунок 3" descr="C:\Users\M\Desktop\ДТП\ГП с.п. Кичмалка\СП Кичмалка в Зольском р-н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\Desktop\ДТП\ГП с.п. Кичмалка\СП Кичмалка в Зольском р-не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261" cy="378017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E2D7783" w14:textId="77777777" w:rsidR="005B0FBB" w:rsidRPr="00607D02" w:rsidRDefault="005B0FBB" w:rsidP="005B0FBB">
      <w:pPr>
        <w:suppressAutoHyphens/>
        <w:spacing w:after="0" w:line="240" w:lineRule="auto"/>
        <w:jc w:val="center"/>
        <w:rPr>
          <w:rFonts w:ascii="Times New Roman" w:hAnsi="Times New Roman"/>
          <w:b/>
          <w:noProof/>
          <w:color w:val="000000"/>
          <w:sz w:val="28"/>
          <w:szCs w:val="28"/>
        </w:rPr>
      </w:pPr>
      <w:r w:rsidRPr="00607D02">
        <w:rPr>
          <w:rFonts w:ascii="Times New Roman" w:hAnsi="Times New Roman"/>
          <w:b/>
          <w:i/>
          <w:color w:val="000000"/>
          <w:sz w:val="28"/>
          <w:szCs w:val="28"/>
        </w:rPr>
        <w:t>Рис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унок</w:t>
      </w:r>
      <w:r w:rsidRPr="00607D02">
        <w:rPr>
          <w:rFonts w:ascii="Times New Roman" w:hAnsi="Times New Roman"/>
          <w:b/>
          <w:i/>
          <w:color w:val="000000"/>
          <w:sz w:val="28"/>
          <w:szCs w:val="28"/>
        </w:rPr>
        <w:t xml:space="preserve"> 1.1.1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– </w:t>
      </w:r>
      <w:r w:rsidRPr="00607D02">
        <w:rPr>
          <w:rFonts w:ascii="Times New Roman" w:hAnsi="Times New Roman"/>
          <w:b/>
          <w:i/>
          <w:color w:val="000000"/>
          <w:sz w:val="28"/>
          <w:szCs w:val="28"/>
        </w:rPr>
        <w:t xml:space="preserve">Положение сельского поселения </w:t>
      </w:r>
      <w:proofErr w:type="spellStart"/>
      <w:r w:rsidRPr="00607D02">
        <w:rPr>
          <w:rFonts w:ascii="Times New Roman" w:hAnsi="Times New Roman"/>
          <w:b/>
          <w:i/>
          <w:color w:val="000000"/>
          <w:sz w:val="28"/>
          <w:szCs w:val="28"/>
        </w:rPr>
        <w:t>Кичмалка</w:t>
      </w:r>
      <w:proofErr w:type="spellEnd"/>
      <w:r w:rsidRPr="00EB24C0">
        <w:t xml:space="preserve"> </w:t>
      </w:r>
      <w:r>
        <w:br/>
      </w:r>
      <w:r w:rsidRPr="00EB24C0">
        <w:rPr>
          <w:rFonts w:ascii="Times New Roman" w:hAnsi="Times New Roman"/>
          <w:b/>
          <w:i/>
          <w:color w:val="000000"/>
          <w:sz w:val="28"/>
          <w:szCs w:val="28"/>
        </w:rPr>
        <w:t>Зольского муниципального района Кабардино-Балкарской Республики</w:t>
      </w:r>
      <w:r w:rsidRPr="00EB24C0">
        <w:rPr>
          <w:rFonts w:ascii="Times New Roman" w:hAnsi="Times New Roman"/>
          <w:b/>
          <w:i/>
          <w:color w:val="000000"/>
          <w:sz w:val="28"/>
          <w:szCs w:val="28"/>
        </w:rPr>
        <w:br/>
      </w:r>
      <w:r w:rsidRPr="00607D02">
        <w:rPr>
          <w:rFonts w:ascii="Times New Roman" w:hAnsi="Times New Roman"/>
          <w:b/>
          <w:i/>
          <w:color w:val="000000"/>
          <w:sz w:val="28"/>
          <w:szCs w:val="28"/>
        </w:rPr>
        <w:t>в системе расселения Зольского района</w:t>
      </w:r>
    </w:p>
    <w:p w14:paraId="314EDF7E" w14:textId="77777777" w:rsidR="005B0FBB" w:rsidRPr="00607D02" w:rsidRDefault="005B0FBB" w:rsidP="005B0FBB">
      <w:pPr>
        <w:suppressAutoHyphens/>
        <w:spacing w:after="0" w:line="360" w:lineRule="auto"/>
        <w:ind w:left="14" w:right="6" w:firstLine="695"/>
        <w:jc w:val="both"/>
        <w:rPr>
          <w:rFonts w:ascii="Times New Roman" w:eastAsia="Palatino Linotype" w:hAnsi="Times New Roman"/>
          <w:color w:val="000000"/>
          <w:sz w:val="28"/>
          <w:szCs w:val="28"/>
        </w:rPr>
      </w:pPr>
      <w:r w:rsidRPr="00607D02">
        <w:rPr>
          <w:rFonts w:ascii="Times New Roman" w:eastAsia="Palatino Linotype" w:hAnsi="Times New Roman"/>
          <w:color w:val="000000"/>
          <w:sz w:val="28"/>
          <w:szCs w:val="28"/>
        </w:rPr>
        <w:lastRenderedPageBreak/>
        <w:t xml:space="preserve">Расстояние от центра муниципального образования до административного центра Кабардино-Балкарской Республики – города Нальчик – составляет около 85 км. Расстояние от центра муниципального образования до административного центра Зольского района составляет 54 км. Центр сельского поселения </w:t>
      </w:r>
      <w:proofErr w:type="spellStart"/>
      <w:r w:rsidRPr="00607D02">
        <w:rPr>
          <w:rFonts w:ascii="Times New Roman" w:eastAsia="Palatino Linotype" w:hAnsi="Times New Roman"/>
          <w:color w:val="000000"/>
          <w:sz w:val="28"/>
          <w:szCs w:val="28"/>
        </w:rPr>
        <w:t>Кичмалка</w:t>
      </w:r>
      <w:proofErr w:type="spellEnd"/>
      <w:r w:rsidRPr="00607D02">
        <w:rPr>
          <w:rFonts w:ascii="Times New Roman" w:eastAsia="Palatino Linotype" w:hAnsi="Times New Roman"/>
          <w:color w:val="000000"/>
          <w:sz w:val="28"/>
          <w:szCs w:val="28"/>
        </w:rPr>
        <w:t xml:space="preserve"> </w:t>
      </w:r>
      <w:r w:rsidRPr="00EB24C0">
        <w:rPr>
          <w:rFonts w:ascii="Times New Roman" w:eastAsia="Palatino Linotype" w:hAnsi="Times New Roman"/>
          <w:color w:val="000000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607D02">
        <w:rPr>
          <w:rFonts w:ascii="Times New Roman" w:eastAsia="Palatino Linotype" w:hAnsi="Times New Roman"/>
          <w:color w:val="000000"/>
          <w:sz w:val="28"/>
          <w:szCs w:val="28"/>
        </w:rPr>
        <w:t xml:space="preserve">– село </w:t>
      </w:r>
      <w:proofErr w:type="spellStart"/>
      <w:r w:rsidRPr="00607D02">
        <w:rPr>
          <w:rFonts w:ascii="Times New Roman" w:eastAsia="Palatino Linotype" w:hAnsi="Times New Roman"/>
          <w:color w:val="000000"/>
          <w:sz w:val="28"/>
          <w:szCs w:val="28"/>
        </w:rPr>
        <w:t>Кичмалка</w:t>
      </w:r>
      <w:proofErr w:type="spellEnd"/>
      <w:r w:rsidRPr="00607D02">
        <w:rPr>
          <w:rFonts w:ascii="Times New Roman" w:eastAsia="Palatino Linotype" w:hAnsi="Times New Roman"/>
          <w:color w:val="000000"/>
          <w:sz w:val="28"/>
          <w:szCs w:val="28"/>
        </w:rPr>
        <w:t>.</w:t>
      </w:r>
    </w:p>
    <w:p w14:paraId="39E0A4D6" w14:textId="77777777" w:rsidR="005B0FBB" w:rsidRPr="00607D02" w:rsidRDefault="005B0FBB" w:rsidP="005B0FBB">
      <w:pPr>
        <w:spacing w:after="0" w:line="360" w:lineRule="auto"/>
        <w:ind w:firstLine="851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607D02">
        <w:rPr>
          <w:rFonts w:ascii="Times New Roman" w:hAnsi="Times New Roman"/>
          <w:noProof/>
          <w:color w:val="000000"/>
          <w:sz w:val="28"/>
          <w:szCs w:val="28"/>
        </w:rPr>
        <w:t>Площадь Зольского муниципального района – 2124,50 кв. км, Площадь территории муниципальных образований Зольского района занимает 893,92 кв.км, что составляет 42,1%, остальная территория (57,9%) – земли Министерства земельных и имущественных отношений Кабардино-Балкарской Республики.</w:t>
      </w:r>
    </w:p>
    <w:p w14:paraId="7A208B31" w14:textId="77777777" w:rsidR="005B0FBB" w:rsidRPr="00607D02" w:rsidRDefault="005B0FBB" w:rsidP="005B0FBB">
      <w:pPr>
        <w:spacing w:after="0" w:line="360" w:lineRule="auto"/>
        <w:ind w:firstLine="851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607D02">
        <w:rPr>
          <w:rFonts w:ascii="Times New Roman" w:hAnsi="Times New Roman"/>
          <w:noProof/>
          <w:color w:val="000000"/>
          <w:sz w:val="28"/>
          <w:szCs w:val="28"/>
        </w:rPr>
        <w:t>Площадь территориии сельского поселения Кичмалка</w:t>
      </w:r>
      <w:r w:rsidRPr="00EB24C0">
        <w:t xml:space="preserve"> </w:t>
      </w:r>
      <w:r w:rsidRPr="00EB24C0">
        <w:rPr>
          <w:rFonts w:ascii="Times New Roman" w:hAnsi="Times New Roman"/>
          <w:noProof/>
          <w:color w:val="000000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607D02">
        <w:rPr>
          <w:rFonts w:ascii="Times New Roman" w:hAnsi="Times New Roman"/>
          <w:noProof/>
          <w:color w:val="000000"/>
          <w:sz w:val="28"/>
          <w:szCs w:val="28"/>
        </w:rPr>
        <w:t>– 5828 кв. км., численность населения на 01.01.2023 составляла 1544 человек.</w:t>
      </w:r>
    </w:p>
    <w:p w14:paraId="4D88D4C1" w14:textId="77777777" w:rsidR="005B0FBB" w:rsidRPr="00607D02" w:rsidRDefault="005B0FBB" w:rsidP="005B0FBB">
      <w:pPr>
        <w:spacing w:after="0" w:line="360" w:lineRule="auto"/>
        <w:ind w:firstLine="851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607D02">
        <w:rPr>
          <w:rFonts w:ascii="Times New Roman" w:hAnsi="Times New Roman"/>
          <w:noProof/>
          <w:color w:val="000000"/>
          <w:sz w:val="28"/>
          <w:szCs w:val="28"/>
        </w:rPr>
        <w:t>По площади территории сельское поселение Кичмалка</w:t>
      </w:r>
      <w:r w:rsidRPr="00EB24C0">
        <w:t xml:space="preserve"> </w:t>
      </w:r>
      <w:r w:rsidRPr="00EB24C0">
        <w:rPr>
          <w:rFonts w:ascii="Times New Roman" w:hAnsi="Times New Roman"/>
          <w:noProof/>
          <w:color w:val="000000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607D02">
        <w:rPr>
          <w:rFonts w:ascii="Times New Roman" w:hAnsi="Times New Roman"/>
          <w:noProof/>
          <w:color w:val="000000"/>
          <w:sz w:val="28"/>
          <w:szCs w:val="28"/>
        </w:rPr>
        <w:t xml:space="preserve">занимает пятое место среди муниципальных образований Зольского района, уступая сельским поселениям </w:t>
      </w:r>
      <w:hyperlink r:id="rId12" w:tooltip="Каменномостское" w:history="1">
        <w:r w:rsidRPr="00607D02">
          <w:rPr>
            <w:rFonts w:ascii="Times New Roman" w:hAnsi="Times New Roman"/>
            <w:sz w:val="28"/>
            <w:szCs w:val="28"/>
          </w:rPr>
          <w:t>Каменномостское</w:t>
        </w:r>
      </w:hyperlink>
      <w:r w:rsidRPr="00607D02">
        <w:rPr>
          <w:rFonts w:ascii="Times New Roman" w:hAnsi="Times New Roman"/>
          <w:sz w:val="28"/>
          <w:szCs w:val="28"/>
        </w:rPr>
        <w:t xml:space="preserve">, </w:t>
      </w:r>
      <w:hyperlink r:id="rId13" w:tooltip="Сармаково" w:history="1">
        <w:proofErr w:type="spellStart"/>
        <w:r w:rsidRPr="00607D02">
          <w:rPr>
            <w:rFonts w:ascii="Times New Roman" w:hAnsi="Times New Roman"/>
            <w:sz w:val="28"/>
            <w:szCs w:val="28"/>
          </w:rPr>
          <w:t>Сармаково</w:t>
        </w:r>
        <w:proofErr w:type="spellEnd"/>
      </w:hyperlink>
      <w:r w:rsidRPr="00607D02">
        <w:rPr>
          <w:rFonts w:ascii="Times New Roman" w:hAnsi="Times New Roman"/>
          <w:sz w:val="28"/>
          <w:szCs w:val="28"/>
        </w:rPr>
        <w:t xml:space="preserve">, </w:t>
      </w:r>
      <w:hyperlink r:id="rId14" w:tooltip="Малка (Кабардино-Балкария)" w:history="1">
        <w:r w:rsidRPr="00607D02">
          <w:rPr>
            <w:rFonts w:ascii="Times New Roman" w:hAnsi="Times New Roman"/>
            <w:sz w:val="28"/>
            <w:szCs w:val="28"/>
          </w:rPr>
          <w:t>Малка</w:t>
        </w:r>
      </w:hyperlink>
      <w:r w:rsidRPr="00607D02">
        <w:rPr>
          <w:rFonts w:ascii="Times New Roman" w:hAnsi="Times New Roman"/>
          <w:sz w:val="28"/>
          <w:szCs w:val="28"/>
        </w:rPr>
        <w:t xml:space="preserve">, </w:t>
      </w:r>
      <w:hyperlink r:id="rId15" w:tooltip="Хабаз" w:history="1">
        <w:proofErr w:type="spellStart"/>
        <w:r w:rsidRPr="00607D02">
          <w:rPr>
            <w:rFonts w:ascii="Times New Roman" w:hAnsi="Times New Roman"/>
            <w:sz w:val="28"/>
            <w:szCs w:val="28"/>
          </w:rPr>
          <w:t>Хабаз</w:t>
        </w:r>
        <w:proofErr w:type="spellEnd"/>
      </w:hyperlink>
      <w:r w:rsidRPr="00607D02">
        <w:rPr>
          <w:rFonts w:ascii="Times New Roman" w:hAnsi="Times New Roman"/>
          <w:sz w:val="28"/>
          <w:szCs w:val="28"/>
        </w:rPr>
        <w:t>.</w:t>
      </w:r>
    </w:p>
    <w:p w14:paraId="1556D6FE" w14:textId="77777777" w:rsidR="005B0FBB" w:rsidRPr="00607D02" w:rsidRDefault="005B0FBB" w:rsidP="005B0FBB">
      <w:pPr>
        <w:spacing w:after="0" w:line="360" w:lineRule="auto"/>
        <w:ind w:firstLine="851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607D02">
        <w:rPr>
          <w:rFonts w:ascii="Times New Roman" w:hAnsi="Times New Roman"/>
          <w:noProof/>
          <w:color w:val="000000"/>
          <w:sz w:val="28"/>
          <w:szCs w:val="28"/>
        </w:rPr>
        <w:t>Территория сельского поселения Кичмалка</w:t>
      </w:r>
      <w:r w:rsidRPr="00EB24C0">
        <w:t xml:space="preserve"> </w:t>
      </w:r>
      <w:r w:rsidRPr="00EB24C0">
        <w:rPr>
          <w:rFonts w:ascii="Times New Roman" w:hAnsi="Times New Roman"/>
          <w:noProof/>
          <w:color w:val="000000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607D02">
        <w:rPr>
          <w:rFonts w:ascii="Times New Roman" w:hAnsi="Times New Roman"/>
          <w:noProof/>
          <w:color w:val="000000"/>
          <w:sz w:val="28"/>
          <w:szCs w:val="28"/>
        </w:rPr>
        <w:t>занимает около 6,0% территории муниципальных образований Зольского района.</w:t>
      </w:r>
    </w:p>
    <w:p w14:paraId="3F8290CF" w14:textId="77777777" w:rsidR="005B0FBB" w:rsidRDefault="005B0FBB" w:rsidP="005B0FBB">
      <w:pPr>
        <w:spacing w:line="240" w:lineRule="auto"/>
        <w:ind w:left="-5" w:firstLine="714"/>
        <w:jc w:val="center"/>
        <w:rPr>
          <w:rFonts w:ascii="Times New Roman" w:eastAsia="Arial" w:hAnsi="Times New Roman"/>
          <w:b/>
          <w:i/>
          <w:sz w:val="28"/>
          <w:szCs w:val="28"/>
        </w:rPr>
      </w:pPr>
      <w:r w:rsidRPr="00FA4BB2">
        <w:rPr>
          <w:rFonts w:ascii="Times New Roman" w:eastAsia="Arial" w:hAnsi="Times New Roman"/>
          <w:b/>
          <w:i/>
          <w:sz w:val="28"/>
          <w:szCs w:val="28"/>
        </w:rPr>
        <w:t>Население</w:t>
      </w:r>
    </w:p>
    <w:p w14:paraId="0EFA3A6E" w14:textId="77777777" w:rsidR="005B0FBB" w:rsidRPr="0068033D" w:rsidRDefault="005B0FBB" w:rsidP="005B0FBB">
      <w:pPr>
        <w:suppressAutoHyphens/>
        <w:spacing w:after="0" w:line="360" w:lineRule="auto"/>
        <w:ind w:left="14" w:right="6" w:firstLine="711"/>
        <w:jc w:val="both"/>
        <w:rPr>
          <w:rFonts w:ascii="Times New Roman" w:eastAsia="Palatino Linotype" w:hAnsi="Times New Roman"/>
          <w:color w:val="000000"/>
          <w:sz w:val="28"/>
        </w:rPr>
      </w:pPr>
      <w:r w:rsidRPr="0068033D">
        <w:rPr>
          <w:rFonts w:ascii="Times New Roman" w:eastAsia="Palatino Linotype" w:hAnsi="Times New Roman"/>
          <w:color w:val="000000"/>
          <w:sz w:val="28"/>
        </w:rPr>
        <w:t xml:space="preserve">По численности населения сельское поселение </w:t>
      </w:r>
      <w:proofErr w:type="spellStart"/>
      <w:r w:rsidRPr="0068033D">
        <w:rPr>
          <w:rFonts w:ascii="Times New Roman" w:eastAsia="Palatino Linotype" w:hAnsi="Times New Roman"/>
          <w:color w:val="000000"/>
          <w:sz w:val="28"/>
        </w:rPr>
        <w:t>Кичмалка</w:t>
      </w:r>
      <w:proofErr w:type="spellEnd"/>
      <w:r w:rsidRPr="0068033D">
        <w:rPr>
          <w:rFonts w:ascii="Times New Roman" w:eastAsia="Palatino Linotype" w:hAnsi="Times New Roman"/>
          <w:color w:val="000000"/>
          <w:sz w:val="28"/>
        </w:rPr>
        <w:t xml:space="preserve"> </w:t>
      </w:r>
      <w:r w:rsidRPr="00EB24C0">
        <w:rPr>
          <w:rFonts w:ascii="Times New Roman" w:eastAsia="Palatino Linotype" w:hAnsi="Times New Roman"/>
          <w:color w:val="000000"/>
          <w:sz w:val="28"/>
        </w:rPr>
        <w:t xml:space="preserve">Зольского муниципального района Кабардино-Балкарской Республики </w:t>
      </w:r>
      <w:r w:rsidRPr="0068033D">
        <w:rPr>
          <w:rFonts w:ascii="Times New Roman" w:eastAsia="Palatino Linotype" w:hAnsi="Times New Roman"/>
          <w:color w:val="000000"/>
          <w:sz w:val="28"/>
        </w:rPr>
        <w:t>занимает одиннадцатое место среди муниципальных образований Зольского района.</w:t>
      </w:r>
    </w:p>
    <w:p w14:paraId="30A050A6" w14:textId="77777777" w:rsidR="005B0FBB" w:rsidRPr="0068033D" w:rsidRDefault="005B0FBB" w:rsidP="005B0FBB">
      <w:pPr>
        <w:suppressAutoHyphens/>
        <w:spacing w:after="0" w:line="360" w:lineRule="auto"/>
        <w:ind w:left="14" w:right="6" w:firstLine="711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68033D">
        <w:rPr>
          <w:rFonts w:ascii="Times New Roman" w:eastAsia="Palatino Linotype" w:hAnsi="Times New Roman"/>
          <w:color w:val="000000"/>
          <w:sz w:val="28"/>
        </w:rPr>
        <w:t xml:space="preserve">Численность населения сельского поселения </w:t>
      </w:r>
      <w:proofErr w:type="spellStart"/>
      <w:r w:rsidRPr="0068033D">
        <w:rPr>
          <w:rFonts w:ascii="Times New Roman" w:eastAsia="Palatino Linotype" w:hAnsi="Times New Roman"/>
          <w:color w:val="000000"/>
          <w:sz w:val="28"/>
        </w:rPr>
        <w:t>Кичмалка</w:t>
      </w:r>
      <w:proofErr w:type="spellEnd"/>
      <w:r w:rsidRPr="0068033D">
        <w:rPr>
          <w:rFonts w:ascii="Times New Roman" w:eastAsia="Palatino Linotype" w:hAnsi="Times New Roman"/>
          <w:color w:val="000000"/>
          <w:sz w:val="28"/>
        </w:rPr>
        <w:t xml:space="preserve"> </w:t>
      </w:r>
      <w:r w:rsidRPr="00EB24C0">
        <w:rPr>
          <w:rFonts w:ascii="Times New Roman" w:eastAsia="Palatino Linotype" w:hAnsi="Times New Roman"/>
          <w:color w:val="000000"/>
          <w:sz w:val="28"/>
        </w:rPr>
        <w:t xml:space="preserve">Зольского муниципального района Кабардино-Балкарской Республики </w:t>
      </w:r>
      <w:r w:rsidRPr="0068033D">
        <w:rPr>
          <w:rFonts w:ascii="Times New Roman" w:eastAsia="Palatino Linotype" w:hAnsi="Times New Roman"/>
          <w:color w:val="000000"/>
          <w:sz w:val="28"/>
        </w:rPr>
        <w:t>составляет 3,1% от общей численности населения Зольского района.</w:t>
      </w:r>
    </w:p>
    <w:p w14:paraId="1142BD1C" w14:textId="77777777" w:rsidR="005B0FBB" w:rsidRDefault="005B0FBB" w:rsidP="005B0FBB">
      <w:pPr>
        <w:suppressAutoHyphens/>
        <w:spacing w:after="0" w:line="276" w:lineRule="auto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 wp14:anchorId="7FD04CEE" wp14:editId="7524557F">
            <wp:extent cx="6138407" cy="4714875"/>
            <wp:effectExtent l="0" t="0" r="15240" b="9525"/>
            <wp:docPr id="95" name="Диаграмма 9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485D959E" w14:textId="77777777" w:rsidR="005B0FBB" w:rsidRPr="00A54B4B" w:rsidRDefault="005B0FBB" w:rsidP="005B0FBB">
      <w:pPr>
        <w:suppressAutoHyphens/>
        <w:spacing w:line="240" w:lineRule="auto"/>
        <w:jc w:val="center"/>
        <w:rPr>
          <w:rFonts w:ascii="Times New Roman" w:hAnsi="Times New Roman"/>
          <w:b/>
          <w:i/>
          <w:noProof/>
          <w:color w:val="000000"/>
          <w:sz w:val="28"/>
          <w:szCs w:val="28"/>
        </w:rPr>
      </w:pPr>
      <w:r w:rsidRPr="00A54B4B">
        <w:rPr>
          <w:rFonts w:ascii="Times New Roman" w:hAnsi="Times New Roman"/>
          <w:b/>
          <w:i/>
          <w:noProof/>
          <w:color w:val="000000"/>
          <w:sz w:val="28"/>
          <w:szCs w:val="28"/>
        </w:rPr>
        <w:t>Рис</w:t>
      </w:r>
      <w:r>
        <w:rPr>
          <w:rFonts w:ascii="Times New Roman" w:hAnsi="Times New Roman"/>
          <w:b/>
          <w:i/>
          <w:noProof/>
          <w:color w:val="000000"/>
          <w:sz w:val="28"/>
          <w:szCs w:val="28"/>
        </w:rPr>
        <w:t>унок</w:t>
      </w:r>
      <w:r w:rsidRPr="00A54B4B">
        <w:rPr>
          <w:rFonts w:ascii="Times New Roman" w:hAnsi="Times New Roman"/>
          <w:b/>
          <w:i/>
          <w:noProof/>
          <w:color w:val="000000"/>
          <w:sz w:val="28"/>
          <w:szCs w:val="28"/>
        </w:rPr>
        <w:t xml:space="preserve"> 1.1.2 </w:t>
      </w:r>
      <w:r>
        <w:rPr>
          <w:rFonts w:ascii="Times New Roman" w:hAnsi="Times New Roman"/>
          <w:b/>
          <w:i/>
          <w:noProof/>
          <w:color w:val="000000"/>
          <w:sz w:val="28"/>
          <w:szCs w:val="28"/>
        </w:rPr>
        <w:t xml:space="preserve">– </w:t>
      </w:r>
      <w:r w:rsidRPr="00A54B4B">
        <w:rPr>
          <w:rFonts w:ascii="Times New Roman" w:hAnsi="Times New Roman"/>
          <w:b/>
          <w:i/>
          <w:noProof/>
          <w:color w:val="000000"/>
          <w:sz w:val="28"/>
          <w:szCs w:val="28"/>
        </w:rPr>
        <w:t>Соотношенние поселений Зольского района по численности населения</w:t>
      </w:r>
    </w:p>
    <w:p w14:paraId="49419BF3" w14:textId="77777777" w:rsidR="005B0FBB" w:rsidRPr="00A54B4B" w:rsidRDefault="005B0FBB" w:rsidP="005B0FBB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A54B4B">
        <w:rPr>
          <w:rFonts w:ascii="Times New Roman" w:hAnsi="Times New Roman"/>
          <w:noProof/>
          <w:color w:val="000000"/>
          <w:sz w:val="28"/>
          <w:szCs w:val="28"/>
        </w:rPr>
        <w:t xml:space="preserve">Сельское поселение Кичмалка </w:t>
      </w:r>
      <w:r w:rsidRPr="00EB24C0">
        <w:rPr>
          <w:rFonts w:ascii="Times New Roman" w:hAnsi="Times New Roman"/>
          <w:noProof/>
          <w:color w:val="000000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A54B4B">
        <w:rPr>
          <w:rFonts w:ascii="Times New Roman" w:hAnsi="Times New Roman"/>
          <w:noProof/>
          <w:color w:val="000000"/>
          <w:sz w:val="28"/>
          <w:szCs w:val="28"/>
        </w:rPr>
        <w:t>характеризуется относительно невысокой плотностью населения.</w:t>
      </w:r>
    </w:p>
    <w:p w14:paraId="7508930A" w14:textId="77777777" w:rsidR="005B0FBB" w:rsidRPr="00A54B4B" w:rsidRDefault="005B0FBB" w:rsidP="005B0FBB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A54B4B">
        <w:rPr>
          <w:rFonts w:ascii="Times New Roman" w:hAnsi="Times New Roman"/>
          <w:noProof/>
          <w:color w:val="000000"/>
          <w:sz w:val="28"/>
          <w:szCs w:val="28"/>
        </w:rPr>
        <w:t xml:space="preserve">По плотности населения сельское поселение Кичмалка </w:t>
      </w:r>
      <w:r w:rsidRPr="00EB24C0">
        <w:rPr>
          <w:rFonts w:ascii="Times New Roman" w:hAnsi="Times New Roman"/>
          <w:noProof/>
          <w:color w:val="000000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A54B4B">
        <w:rPr>
          <w:rFonts w:ascii="Times New Roman" w:hAnsi="Times New Roman"/>
          <w:noProof/>
          <w:color w:val="000000"/>
          <w:sz w:val="28"/>
          <w:szCs w:val="28"/>
        </w:rPr>
        <w:t>занимает тринадцатое место среди муниципальных образований Зольского района.</w:t>
      </w:r>
    </w:p>
    <w:p w14:paraId="64FDD7B3" w14:textId="77777777" w:rsidR="005B0FBB" w:rsidRPr="00A54B4B" w:rsidRDefault="005B0FBB" w:rsidP="005B0FBB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A54B4B">
        <w:rPr>
          <w:rFonts w:ascii="Times New Roman" w:hAnsi="Times New Roman"/>
          <w:noProof/>
          <w:color w:val="000000"/>
          <w:sz w:val="28"/>
          <w:szCs w:val="28"/>
        </w:rPr>
        <w:t>Плотность населения в границах муниципального образования в 2022 году составляла 26,45 чел./кв. км, что выше российского показателя в 2,8 раза (9,50 чел./кв.км), ниже республиканского показателя в 2,6 раза (69,81 чел./кв.км) и ниже районного показателя в 2,1 раза (56,23 чел./кв.км).</w:t>
      </w:r>
    </w:p>
    <w:p w14:paraId="7948CB9C" w14:textId="77777777" w:rsidR="005B0FBB" w:rsidRDefault="005B0FBB" w:rsidP="005B0FBB">
      <w:pPr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br w:type="page"/>
      </w:r>
    </w:p>
    <w:p w14:paraId="78B81ADA" w14:textId="77777777" w:rsidR="005B0FBB" w:rsidRDefault="005B0FBB" w:rsidP="005B0FBB">
      <w:pPr>
        <w:suppressAutoHyphens/>
        <w:spacing w:after="0" w:line="269" w:lineRule="auto"/>
        <w:ind w:left="14" w:right="6" w:hanging="14"/>
        <w:jc w:val="both"/>
        <w:rPr>
          <w:rFonts w:eastAsia="Palatino Linotype"/>
          <w:color w:val="000000"/>
          <w:sz w:val="28"/>
        </w:rPr>
      </w:pPr>
      <w:r w:rsidRPr="00445BA2">
        <w:rPr>
          <w:noProof/>
          <w:sz w:val="16"/>
          <w:szCs w:val="16"/>
          <w:lang w:eastAsia="ru-RU"/>
        </w:rPr>
        <w:lastRenderedPageBreak/>
        <w:drawing>
          <wp:inline distT="0" distB="0" distL="0" distR="0" wp14:anchorId="0DF0DFE7" wp14:editId="6CCA50A5">
            <wp:extent cx="6114553" cy="4114800"/>
            <wp:effectExtent l="0" t="0" r="63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49EB0EB6" w14:textId="77777777" w:rsidR="005B0FBB" w:rsidRPr="00E87980" w:rsidRDefault="005B0FBB" w:rsidP="005B0FBB">
      <w:pPr>
        <w:spacing w:after="120" w:line="240" w:lineRule="auto"/>
        <w:jc w:val="center"/>
        <w:rPr>
          <w:rFonts w:ascii="Times New Roman" w:hAnsi="Times New Roman"/>
          <w:b/>
          <w:i/>
          <w:noProof/>
          <w:color w:val="000000"/>
          <w:sz w:val="28"/>
          <w:szCs w:val="28"/>
        </w:rPr>
      </w:pPr>
      <w:r w:rsidRPr="00E87980">
        <w:rPr>
          <w:rFonts w:ascii="Times New Roman" w:hAnsi="Times New Roman"/>
          <w:b/>
          <w:i/>
          <w:noProof/>
          <w:color w:val="000000"/>
          <w:sz w:val="28"/>
          <w:szCs w:val="28"/>
        </w:rPr>
        <w:t>Рис</w:t>
      </w:r>
      <w:r>
        <w:rPr>
          <w:rFonts w:ascii="Times New Roman" w:hAnsi="Times New Roman"/>
          <w:b/>
          <w:i/>
          <w:noProof/>
          <w:color w:val="000000"/>
          <w:sz w:val="28"/>
          <w:szCs w:val="28"/>
        </w:rPr>
        <w:t>унок</w:t>
      </w:r>
      <w:r w:rsidRPr="00E87980">
        <w:rPr>
          <w:rFonts w:ascii="Times New Roman" w:hAnsi="Times New Roman"/>
          <w:b/>
          <w:i/>
          <w:noProof/>
          <w:color w:val="000000"/>
          <w:sz w:val="28"/>
          <w:szCs w:val="28"/>
        </w:rPr>
        <w:t xml:space="preserve"> 1.1.3 </w:t>
      </w:r>
      <w:r>
        <w:rPr>
          <w:rFonts w:ascii="Times New Roman" w:hAnsi="Times New Roman"/>
          <w:b/>
          <w:i/>
          <w:noProof/>
          <w:color w:val="000000"/>
          <w:sz w:val="28"/>
          <w:szCs w:val="28"/>
        </w:rPr>
        <w:t xml:space="preserve">– </w:t>
      </w:r>
      <w:r w:rsidRPr="00E87980">
        <w:rPr>
          <w:rFonts w:ascii="Times New Roman" w:hAnsi="Times New Roman"/>
          <w:b/>
          <w:i/>
          <w:noProof/>
          <w:color w:val="000000"/>
          <w:sz w:val="28"/>
          <w:szCs w:val="28"/>
        </w:rPr>
        <w:t>Распределение плотности поселения по поселениям Зольского района</w:t>
      </w:r>
    </w:p>
    <w:p w14:paraId="59A03D26" w14:textId="77777777" w:rsidR="005B0FBB" w:rsidRPr="00E87980" w:rsidRDefault="005B0FBB" w:rsidP="005B0FBB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 xml:space="preserve">Село </w:t>
      </w:r>
      <w:proofErr w:type="spellStart"/>
      <w:r w:rsidRPr="00E87980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 w:rsidRPr="00E87980">
        <w:rPr>
          <w:rFonts w:ascii="Times New Roman" w:hAnsi="Times New Roman"/>
          <w:color w:val="000000"/>
          <w:sz w:val="28"/>
          <w:szCs w:val="28"/>
        </w:rPr>
        <w:t xml:space="preserve"> является единственным населенным пунктом на территории сельского поселения </w:t>
      </w:r>
      <w:proofErr w:type="spellStart"/>
      <w:r w:rsidRPr="00E87980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24C0">
        <w:rPr>
          <w:rFonts w:ascii="Times New Roman" w:hAnsi="Times New Roman"/>
          <w:color w:val="000000"/>
          <w:sz w:val="28"/>
          <w:szCs w:val="28"/>
        </w:rPr>
        <w:t>Зольского муниципального района Кабардино-Балкарской Республики.</w:t>
      </w:r>
    </w:p>
    <w:p w14:paraId="7356BD42" w14:textId="77777777" w:rsidR="005B0FBB" w:rsidRPr="00E87980" w:rsidRDefault="005B0FBB" w:rsidP="005B0FBB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В целом, можно отметить следующие преимущества географического положения муниципального образования:</w:t>
      </w:r>
    </w:p>
    <w:p w14:paraId="61A780BD" w14:textId="77777777" w:rsidR="005B0FBB" w:rsidRPr="00E87980" w:rsidRDefault="005B0FBB" w:rsidP="005B0FBB">
      <w:pPr>
        <w:pStyle w:val="a9"/>
        <w:numPr>
          <w:ilvl w:val="0"/>
          <w:numId w:val="31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Расположение в зоне 0,8-часовой транспортной доступности до административного центра Зольского района.</w:t>
      </w:r>
    </w:p>
    <w:p w14:paraId="7202C4EC" w14:textId="77777777" w:rsidR="005B0FBB" w:rsidRPr="00E87980" w:rsidRDefault="005B0FBB" w:rsidP="005B0FBB">
      <w:pPr>
        <w:pStyle w:val="a9"/>
        <w:numPr>
          <w:ilvl w:val="0"/>
          <w:numId w:val="31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Расположение в зоне 1,5-часовой транспортной доступности до административного центра Кабардино-Балкарской Республики.</w:t>
      </w:r>
    </w:p>
    <w:p w14:paraId="6F499202" w14:textId="77777777" w:rsidR="005B0FBB" w:rsidRPr="00E87980" w:rsidRDefault="005B0FBB" w:rsidP="005B0FBB">
      <w:pPr>
        <w:pStyle w:val="a9"/>
        <w:numPr>
          <w:ilvl w:val="0"/>
          <w:numId w:val="31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Компактность территории (протяжённость около 11 км в широтном направлении и около 6 км – в меридиональном направлении).</w:t>
      </w:r>
    </w:p>
    <w:p w14:paraId="747355BA" w14:textId="77777777" w:rsidR="005B0FBB" w:rsidRPr="00EB24C0" w:rsidRDefault="005B0FBB" w:rsidP="005B0FBB">
      <w:pPr>
        <w:pStyle w:val="a9"/>
        <w:numPr>
          <w:ilvl w:val="0"/>
          <w:numId w:val="31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 xml:space="preserve">Единственный населенный пункт на территории сельского поселения </w:t>
      </w:r>
      <w:proofErr w:type="spellStart"/>
      <w:r w:rsidRPr="00E87980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24C0">
        <w:rPr>
          <w:rFonts w:ascii="Times New Roman" w:hAnsi="Times New Roman"/>
          <w:bCs/>
          <w:color w:val="000000"/>
          <w:sz w:val="28"/>
          <w:szCs w:val="28"/>
        </w:rPr>
        <w:t>Зольского муниципального района Кабардино-Балкарской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</w:p>
    <w:p w14:paraId="07ACBC48" w14:textId="77777777" w:rsidR="005B0FBB" w:rsidRPr="00E87980" w:rsidRDefault="005B0FBB" w:rsidP="005B0FBB">
      <w:pPr>
        <w:pStyle w:val="a9"/>
        <w:numPr>
          <w:ilvl w:val="0"/>
          <w:numId w:val="31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lastRenderedPageBreak/>
        <w:t>Благоприятные климатические условия (обилие солнечного света и тепла, плодородные почвы).</w:t>
      </w:r>
    </w:p>
    <w:p w14:paraId="08BFC571" w14:textId="77777777" w:rsidR="005B0FBB" w:rsidRPr="00E87980" w:rsidRDefault="005B0FBB" w:rsidP="005B0FBB">
      <w:pPr>
        <w:pStyle w:val="a9"/>
        <w:numPr>
          <w:ilvl w:val="0"/>
          <w:numId w:val="31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Отсутствие крупных источников загрязнения окружающей среды, негативно сказывающихся на экологической обстановке.</w:t>
      </w:r>
    </w:p>
    <w:p w14:paraId="400624C4" w14:textId="77777777" w:rsidR="005B0FBB" w:rsidRPr="00E87980" w:rsidRDefault="005B0FBB" w:rsidP="005B0FBB">
      <w:pPr>
        <w:suppressAutoHyphens/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Недостатками географического расположения муниципального образования можно назвать:</w:t>
      </w:r>
    </w:p>
    <w:p w14:paraId="46BD4D31" w14:textId="77777777" w:rsidR="005B0FBB" w:rsidRPr="00E87980" w:rsidRDefault="005B0FBB" w:rsidP="005B0FBB">
      <w:pPr>
        <w:pStyle w:val="a9"/>
        <w:numPr>
          <w:ilvl w:val="0"/>
          <w:numId w:val="32"/>
        </w:numPr>
        <w:suppressAutoHyphens/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Бедность водными и лесными ресурсами.</w:t>
      </w:r>
    </w:p>
    <w:p w14:paraId="67473068" w14:textId="77777777" w:rsidR="005B0FBB" w:rsidRPr="00E87980" w:rsidRDefault="005B0FBB" w:rsidP="005B0FBB">
      <w:pPr>
        <w:pStyle w:val="a9"/>
        <w:numPr>
          <w:ilvl w:val="0"/>
          <w:numId w:val="32"/>
        </w:numPr>
        <w:suppressAutoHyphens/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Бедность территории минерально-сырьевыми ресурсами.</w:t>
      </w:r>
    </w:p>
    <w:p w14:paraId="3118FD4B" w14:textId="77777777" w:rsidR="005B0FBB" w:rsidRPr="00E87980" w:rsidRDefault="005B0FBB" w:rsidP="005B0FBB">
      <w:pPr>
        <w:pStyle w:val="a9"/>
        <w:numPr>
          <w:ilvl w:val="0"/>
          <w:numId w:val="32"/>
        </w:numPr>
        <w:suppressAutoHyphens/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Расположение на периферии районного муниципального образования.</w:t>
      </w:r>
    </w:p>
    <w:p w14:paraId="26B9F539" w14:textId="77777777" w:rsidR="005B0FBB" w:rsidRPr="00E87980" w:rsidRDefault="005B0FBB" w:rsidP="005B0FBB">
      <w:pPr>
        <w:pStyle w:val="a9"/>
        <w:numPr>
          <w:ilvl w:val="0"/>
          <w:numId w:val="32"/>
        </w:numPr>
        <w:suppressAutoHyphens/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Отсутствие иных видов транспортного сообщения, кроме автомобильных дорог (железнодорожного, речного).</w:t>
      </w:r>
    </w:p>
    <w:p w14:paraId="4701506B" w14:textId="77777777" w:rsidR="005B0FBB" w:rsidRPr="00E87980" w:rsidRDefault="005B0FBB" w:rsidP="005B0FBB">
      <w:pPr>
        <w:pStyle w:val="a9"/>
        <w:numPr>
          <w:ilvl w:val="0"/>
          <w:numId w:val="32"/>
        </w:numPr>
        <w:suppressAutoHyphens/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Расположение в стороне от важных автомагистралей.</w:t>
      </w:r>
    </w:p>
    <w:p w14:paraId="1876E201" w14:textId="77777777" w:rsidR="005B0FBB" w:rsidRPr="00E87980" w:rsidRDefault="005B0FBB" w:rsidP="005B0FBB">
      <w:pPr>
        <w:pStyle w:val="a9"/>
        <w:numPr>
          <w:ilvl w:val="0"/>
          <w:numId w:val="32"/>
        </w:numPr>
        <w:suppressAutoHyphens/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Низкая численность и плотность населения.</w:t>
      </w:r>
    </w:p>
    <w:p w14:paraId="23C8FEA1" w14:textId="77777777" w:rsidR="005B0FBB" w:rsidRPr="00E87980" w:rsidRDefault="005B0FBB" w:rsidP="005B0FBB">
      <w:pPr>
        <w:pStyle w:val="a9"/>
        <w:numPr>
          <w:ilvl w:val="0"/>
          <w:numId w:val="32"/>
        </w:numPr>
        <w:suppressAutoHyphens/>
        <w:spacing w:after="0" w:line="360" w:lineRule="auto"/>
        <w:ind w:left="714" w:hanging="357"/>
        <w:jc w:val="both"/>
        <w:rPr>
          <w:rFonts w:ascii="Times New Roman" w:hAnsi="Times New Roman"/>
          <w:color w:val="000000"/>
          <w:sz w:val="28"/>
          <w:szCs w:val="28"/>
        </w:rPr>
      </w:pPr>
      <w:r w:rsidRPr="00E87980">
        <w:rPr>
          <w:rFonts w:ascii="Times New Roman" w:hAnsi="Times New Roman"/>
          <w:color w:val="000000"/>
          <w:sz w:val="28"/>
          <w:szCs w:val="28"/>
        </w:rPr>
        <w:t>Недостаточный уровень развития социальной, инженерной и транспортной инфраструктур.</w:t>
      </w:r>
    </w:p>
    <w:p w14:paraId="70DD3E27" w14:textId="77777777" w:rsidR="005B0FBB" w:rsidRPr="00EB24C0" w:rsidRDefault="005B0FBB" w:rsidP="005B0FBB">
      <w:pPr>
        <w:spacing w:after="0" w:line="240" w:lineRule="auto"/>
        <w:ind w:left="-5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Таблица</w:t>
      </w:r>
      <w:r w:rsidRPr="004A489C">
        <w:rPr>
          <w:rFonts w:ascii="Times New Roman" w:eastAsia="Arial" w:hAnsi="Times New Roman"/>
          <w:b/>
          <w:i/>
          <w:sz w:val="28"/>
          <w:szCs w:val="28"/>
        </w:rPr>
        <w:t xml:space="preserve"> 1.</w:t>
      </w:r>
      <w:r>
        <w:rPr>
          <w:rFonts w:ascii="Times New Roman" w:eastAsia="Arial" w:hAnsi="Times New Roman"/>
          <w:b/>
          <w:i/>
          <w:sz w:val="28"/>
          <w:szCs w:val="28"/>
        </w:rPr>
        <w:t xml:space="preserve">1.1 – </w:t>
      </w:r>
      <w:r w:rsidRPr="004A489C">
        <w:rPr>
          <w:rFonts w:ascii="Times New Roman" w:hAnsi="Times New Roman"/>
          <w:b/>
          <w:i/>
          <w:sz w:val="28"/>
          <w:szCs w:val="28"/>
        </w:rPr>
        <w:t>Демографический</w:t>
      </w:r>
      <w:r w:rsidRPr="004A489C">
        <w:rPr>
          <w:rFonts w:ascii="Times New Roman" w:eastAsia="Arial" w:hAnsi="Times New Roman"/>
          <w:b/>
          <w:i/>
          <w:sz w:val="28"/>
          <w:szCs w:val="28"/>
        </w:rPr>
        <w:t xml:space="preserve"> </w:t>
      </w:r>
      <w:r w:rsidRPr="004A489C">
        <w:rPr>
          <w:rFonts w:ascii="Times New Roman" w:hAnsi="Times New Roman"/>
          <w:b/>
          <w:i/>
          <w:sz w:val="28"/>
          <w:szCs w:val="28"/>
        </w:rPr>
        <w:t>состав</w:t>
      </w:r>
      <w:r w:rsidRPr="004A489C">
        <w:rPr>
          <w:rFonts w:ascii="Times New Roman" w:eastAsia="Arial" w:hAnsi="Times New Roman"/>
          <w:b/>
          <w:i/>
          <w:sz w:val="28"/>
          <w:szCs w:val="28"/>
        </w:rPr>
        <w:t xml:space="preserve"> </w:t>
      </w:r>
      <w:r w:rsidRPr="004A489C">
        <w:rPr>
          <w:rFonts w:ascii="Times New Roman" w:hAnsi="Times New Roman"/>
          <w:b/>
          <w:i/>
          <w:sz w:val="28"/>
          <w:szCs w:val="28"/>
        </w:rPr>
        <w:t>населения</w:t>
      </w:r>
      <w:r>
        <w:rPr>
          <w:rFonts w:ascii="Times New Roman" w:hAnsi="Times New Roman"/>
          <w:b/>
          <w:i/>
          <w:sz w:val="28"/>
          <w:szCs w:val="28"/>
        </w:rPr>
        <w:br/>
      </w:r>
      <w:r>
        <w:rPr>
          <w:rFonts w:ascii="Times New Roman" w:eastAsia="Arial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 xml:space="preserve">Сельского поселения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Кичмалка</w:t>
      </w:r>
      <w:proofErr w:type="spellEnd"/>
      <w:r w:rsidRPr="00EB24C0">
        <w:t xml:space="preserve"> </w:t>
      </w:r>
      <w:r w:rsidRPr="00EB24C0">
        <w:rPr>
          <w:rFonts w:ascii="Times New Roman" w:hAnsi="Times New Roman"/>
          <w:b/>
          <w:i/>
          <w:sz w:val="28"/>
          <w:szCs w:val="28"/>
        </w:rPr>
        <w:t>Зольского муниципального района Кабардино-Балкарской Республики</w:t>
      </w:r>
    </w:p>
    <w:tbl>
      <w:tblPr>
        <w:tblStyle w:val="11"/>
        <w:tblW w:w="9493" w:type="dxa"/>
        <w:tblLayout w:type="fixed"/>
        <w:tblLook w:val="04A0" w:firstRow="1" w:lastRow="0" w:firstColumn="1" w:lastColumn="0" w:noHBand="0" w:noVBand="1"/>
      </w:tblPr>
      <w:tblGrid>
        <w:gridCol w:w="4673"/>
        <w:gridCol w:w="4820"/>
      </w:tblGrid>
      <w:tr w:rsidR="005B0FBB" w:rsidRPr="006D6FBE" w14:paraId="70BC1412" w14:textId="77777777" w:rsidTr="00BA0D6A">
        <w:trPr>
          <w:trHeight w:val="23"/>
        </w:trPr>
        <w:tc>
          <w:tcPr>
            <w:tcW w:w="9493" w:type="dxa"/>
            <w:gridSpan w:val="2"/>
            <w:shd w:val="clear" w:color="auto" w:fill="BFBFBF" w:themeFill="background1" w:themeFillShade="BF"/>
            <w:vAlign w:val="center"/>
          </w:tcPr>
          <w:p w14:paraId="72A64BEF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1. Демография</w:t>
            </w:r>
          </w:p>
        </w:tc>
      </w:tr>
      <w:tr w:rsidR="005B0FBB" w:rsidRPr="006D6FBE" w14:paraId="20863886" w14:textId="77777777" w:rsidTr="00BA0D6A">
        <w:trPr>
          <w:trHeight w:val="25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7A5AE74E" w14:textId="77777777" w:rsidR="005B0FBB" w:rsidRPr="006D6FBE" w:rsidRDefault="005B0FBB" w:rsidP="006D6FBE">
            <w:pPr>
              <w:spacing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4820" w:type="dxa"/>
            <w:shd w:val="clear" w:color="auto" w:fill="BFBFBF" w:themeFill="background1" w:themeFillShade="BF"/>
            <w:vAlign w:val="center"/>
          </w:tcPr>
          <w:p w14:paraId="0C68836A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На 2024г.</w:t>
            </w:r>
          </w:p>
        </w:tc>
      </w:tr>
      <w:tr w:rsidR="005B0FBB" w:rsidRPr="006D6FBE" w14:paraId="2B8D3BC0" w14:textId="77777777" w:rsidTr="00BA0D6A">
        <w:trPr>
          <w:trHeight w:val="31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58333D4D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bookmarkStart w:id="0" w:name="Par53"/>
            <w:bookmarkEnd w:id="0"/>
            <w:r w:rsidRPr="006D6FBE">
              <w:rPr>
                <w:b/>
                <w:i/>
                <w:sz w:val="16"/>
                <w:szCs w:val="16"/>
              </w:rPr>
              <w:t>Население муниципального образования (чел.)</w:t>
            </w:r>
          </w:p>
        </w:tc>
        <w:tc>
          <w:tcPr>
            <w:tcW w:w="4820" w:type="dxa"/>
            <w:vAlign w:val="center"/>
          </w:tcPr>
          <w:p w14:paraId="40C39DE5" w14:textId="77777777" w:rsidR="005B0FBB" w:rsidRPr="006D6FBE" w:rsidRDefault="005B0FBB" w:rsidP="006D6FB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1544</w:t>
            </w:r>
          </w:p>
        </w:tc>
      </w:tr>
      <w:tr w:rsidR="005B0FBB" w:rsidRPr="006D6FBE" w14:paraId="1F68E9E5" w14:textId="77777777" w:rsidTr="00BA0D6A">
        <w:trPr>
          <w:trHeight w:val="22"/>
        </w:trPr>
        <w:tc>
          <w:tcPr>
            <w:tcW w:w="9493" w:type="dxa"/>
            <w:gridSpan w:val="2"/>
            <w:shd w:val="clear" w:color="auto" w:fill="BFBFBF" w:themeFill="background1" w:themeFillShade="BF"/>
            <w:vAlign w:val="center"/>
          </w:tcPr>
          <w:p w14:paraId="6439FB41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в том числе:</w:t>
            </w:r>
          </w:p>
        </w:tc>
      </w:tr>
      <w:tr w:rsidR="005B0FBB" w:rsidRPr="006D6FBE" w14:paraId="67DFEBC6" w14:textId="77777777" w:rsidTr="00BA0D6A">
        <w:trPr>
          <w:trHeight w:val="25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16E1C4A5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до 6 лет</w:t>
            </w:r>
          </w:p>
        </w:tc>
        <w:tc>
          <w:tcPr>
            <w:tcW w:w="4820" w:type="dxa"/>
            <w:vAlign w:val="center"/>
          </w:tcPr>
          <w:p w14:paraId="6E41A83C" w14:textId="77777777" w:rsidR="005B0FBB" w:rsidRPr="006D6FBE" w:rsidRDefault="005B0FBB" w:rsidP="006D6FB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148</w:t>
            </w:r>
          </w:p>
        </w:tc>
      </w:tr>
      <w:tr w:rsidR="005B0FBB" w:rsidRPr="006D6FBE" w14:paraId="402E1C86" w14:textId="77777777" w:rsidTr="00BA0D6A">
        <w:trPr>
          <w:trHeight w:val="25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1464ED04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- 7 - 17</w:t>
            </w:r>
          </w:p>
        </w:tc>
        <w:tc>
          <w:tcPr>
            <w:tcW w:w="4820" w:type="dxa"/>
            <w:shd w:val="clear" w:color="auto" w:fill="D9D9D9" w:themeFill="background1" w:themeFillShade="D9"/>
            <w:vAlign w:val="center"/>
          </w:tcPr>
          <w:p w14:paraId="7EE55D02" w14:textId="77777777" w:rsidR="005B0FBB" w:rsidRPr="006D6FBE" w:rsidRDefault="005B0FBB" w:rsidP="006D6FB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335</w:t>
            </w:r>
          </w:p>
        </w:tc>
      </w:tr>
      <w:tr w:rsidR="005B0FBB" w:rsidRPr="006D6FBE" w14:paraId="63E194FB" w14:textId="77777777" w:rsidTr="00BA0D6A">
        <w:trPr>
          <w:trHeight w:val="25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440911D4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- 18 – 29</w:t>
            </w:r>
          </w:p>
        </w:tc>
        <w:tc>
          <w:tcPr>
            <w:tcW w:w="4820" w:type="dxa"/>
            <w:vAlign w:val="center"/>
          </w:tcPr>
          <w:p w14:paraId="2AFDC0FE" w14:textId="77777777" w:rsidR="005B0FBB" w:rsidRPr="006D6FBE" w:rsidRDefault="005B0FBB" w:rsidP="006D6FB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169</w:t>
            </w:r>
          </w:p>
        </w:tc>
      </w:tr>
      <w:tr w:rsidR="005B0FBB" w:rsidRPr="006D6FBE" w14:paraId="0652DCFE" w14:textId="77777777" w:rsidTr="00BA0D6A">
        <w:trPr>
          <w:trHeight w:val="72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601D50AD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- 30 – 59</w:t>
            </w:r>
          </w:p>
        </w:tc>
        <w:tc>
          <w:tcPr>
            <w:tcW w:w="4820" w:type="dxa"/>
            <w:shd w:val="clear" w:color="auto" w:fill="D9D9D9" w:themeFill="background1" w:themeFillShade="D9"/>
            <w:vAlign w:val="center"/>
          </w:tcPr>
          <w:p w14:paraId="5FACE17A" w14:textId="77777777" w:rsidR="005B0FBB" w:rsidRPr="006D6FBE" w:rsidRDefault="005B0FBB" w:rsidP="006D6FB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613</w:t>
            </w:r>
          </w:p>
        </w:tc>
      </w:tr>
      <w:tr w:rsidR="005B0FBB" w:rsidRPr="006D6FBE" w14:paraId="2F498986" w14:textId="77777777" w:rsidTr="00BA0D6A">
        <w:trPr>
          <w:trHeight w:val="72"/>
        </w:trPr>
        <w:tc>
          <w:tcPr>
            <w:tcW w:w="4673" w:type="dxa"/>
            <w:shd w:val="clear" w:color="auto" w:fill="BFBFBF" w:themeFill="background1" w:themeFillShade="BF"/>
            <w:vAlign w:val="center"/>
          </w:tcPr>
          <w:p w14:paraId="33F49D51" w14:textId="77777777" w:rsidR="005B0FBB" w:rsidRPr="006D6FBE" w:rsidRDefault="005B0FBB" w:rsidP="006D6FBE">
            <w:pPr>
              <w:spacing w:after="0" w:line="240" w:lineRule="auto"/>
              <w:jc w:val="center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- 60 лет и старше</w:t>
            </w:r>
          </w:p>
        </w:tc>
        <w:tc>
          <w:tcPr>
            <w:tcW w:w="4820" w:type="dxa"/>
            <w:vAlign w:val="center"/>
          </w:tcPr>
          <w:p w14:paraId="4A440A3C" w14:textId="77777777" w:rsidR="005B0FBB" w:rsidRPr="006D6FBE" w:rsidRDefault="005B0FBB" w:rsidP="006D6FB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279</w:t>
            </w:r>
          </w:p>
        </w:tc>
      </w:tr>
    </w:tbl>
    <w:p w14:paraId="332D9879" w14:textId="77777777" w:rsidR="003C6D36" w:rsidRDefault="003C6D36" w:rsidP="00BC7E84">
      <w:pPr>
        <w:pStyle w:val="a5"/>
        <w:spacing w:before="240" w:beforeAutospacing="0" w:after="0" w:afterAutospacing="0" w:line="360" w:lineRule="auto"/>
        <w:ind w:firstLine="709"/>
        <w:jc w:val="center"/>
        <w:rPr>
          <w:b/>
          <w:i/>
          <w:color w:val="000000"/>
          <w:sz w:val="28"/>
          <w:szCs w:val="28"/>
        </w:rPr>
        <w:sectPr w:rsidR="003C6D36" w:rsidSect="003C6D36">
          <w:pgSz w:w="11909" w:h="16834"/>
          <w:pgMar w:top="1134" w:right="851" w:bottom="1134" w:left="1418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60"/>
          <w:noEndnote/>
        </w:sectPr>
      </w:pPr>
    </w:p>
    <w:p w14:paraId="773F15AC" w14:textId="77777777" w:rsidR="009F4879" w:rsidRPr="009F4879" w:rsidRDefault="009F4879" w:rsidP="00BA0D6A">
      <w:pPr>
        <w:pStyle w:val="a5"/>
        <w:spacing w:before="0" w:beforeAutospacing="0" w:after="240" w:afterAutospacing="0"/>
        <w:ind w:firstLine="709"/>
        <w:jc w:val="center"/>
        <w:rPr>
          <w:b/>
          <w:i/>
          <w:color w:val="000000"/>
          <w:sz w:val="28"/>
          <w:szCs w:val="28"/>
        </w:rPr>
      </w:pPr>
      <w:r w:rsidRPr="009F4879">
        <w:rPr>
          <w:b/>
          <w:bCs/>
          <w:i/>
          <w:color w:val="000000"/>
          <w:sz w:val="28"/>
          <w:szCs w:val="28"/>
        </w:rPr>
        <w:lastRenderedPageBreak/>
        <w:t>1.2 </w:t>
      </w:r>
      <w:r w:rsidRPr="009F4879">
        <w:rPr>
          <w:b/>
          <w:i/>
          <w:sz w:val="28"/>
          <w:szCs w:val="28"/>
        </w:rPr>
        <w:t>Социально</w:t>
      </w:r>
      <w:r w:rsidR="006D6FBE">
        <w:rPr>
          <w:b/>
          <w:i/>
          <w:sz w:val="28"/>
          <w:szCs w:val="28"/>
          <w:lang w:val="ru-RU"/>
        </w:rPr>
        <w:t>-</w:t>
      </w:r>
      <w:r w:rsidRPr="009F4879">
        <w:rPr>
          <w:b/>
          <w:i/>
          <w:sz w:val="28"/>
          <w:szCs w:val="28"/>
        </w:rPr>
        <w:t>экономическая характеристика поселения, характеристика градостроительной деятельности на территории поселения, включая деятельность в сфере транспорта, оценка транспортного спроса</w:t>
      </w:r>
    </w:p>
    <w:p w14:paraId="4A2F5EC5" w14:textId="77777777" w:rsidR="003C6D36" w:rsidRDefault="003C6D36" w:rsidP="00BC7E84">
      <w:pPr>
        <w:pStyle w:val="a5"/>
        <w:spacing w:before="0" w:beforeAutospacing="0" w:after="0" w:afterAutospacing="0"/>
        <w:ind w:firstLine="709"/>
        <w:jc w:val="center"/>
        <w:rPr>
          <w:b/>
          <w:i/>
          <w:color w:val="000000"/>
          <w:sz w:val="28"/>
          <w:szCs w:val="28"/>
        </w:rPr>
      </w:pPr>
      <w:r w:rsidRPr="00C223EB">
        <w:rPr>
          <w:b/>
          <w:i/>
          <w:color w:val="000000"/>
          <w:sz w:val="28"/>
          <w:szCs w:val="28"/>
        </w:rPr>
        <w:t>Жилищный фонд</w:t>
      </w:r>
    </w:p>
    <w:p w14:paraId="16538C01" w14:textId="77777777" w:rsidR="00BA0D6A" w:rsidRPr="00753525" w:rsidRDefault="00BA0D6A" w:rsidP="00BA0D6A">
      <w:pPr>
        <w:suppressAutoHyphens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753525">
        <w:rPr>
          <w:rFonts w:ascii="Times New Roman" w:hAnsi="Times New Roman"/>
          <w:sz w:val="28"/>
          <w:szCs w:val="28"/>
        </w:rPr>
        <w:t>Важнейшей частью социальной инфраструктуры, призванной обеспечивать удовлетворение социально-бытовых нужд человека, является жилье и его качество.</w:t>
      </w:r>
    </w:p>
    <w:p w14:paraId="1E2EAD13" w14:textId="77777777" w:rsidR="00BA0D6A" w:rsidRPr="00753525" w:rsidRDefault="00BA0D6A" w:rsidP="00BA0D6A">
      <w:pPr>
        <w:suppressAutoHyphens/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753525">
        <w:rPr>
          <w:rFonts w:ascii="Times New Roman" w:hAnsi="Times New Roman"/>
          <w:sz w:val="28"/>
          <w:szCs w:val="28"/>
        </w:rPr>
        <w:t xml:space="preserve">Жилищный фонд в сельском поселении </w:t>
      </w:r>
      <w:proofErr w:type="spellStart"/>
      <w:r w:rsidRPr="00753525"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753525">
        <w:rPr>
          <w:rFonts w:ascii="Times New Roman" w:hAnsi="Times New Roman"/>
          <w:sz w:val="28"/>
          <w:szCs w:val="28"/>
        </w:rPr>
        <w:t xml:space="preserve"> </w:t>
      </w:r>
      <w:r w:rsidRPr="00EB24C0">
        <w:rPr>
          <w:rFonts w:ascii="Times New Roman" w:hAnsi="Times New Roman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753525">
        <w:rPr>
          <w:rFonts w:ascii="Times New Roman" w:hAnsi="Times New Roman"/>
          <w:sz w:val="28"/>
          <w:szCs w:val="28"/>
        </w:rPr>
        <w:t>представлен:</w:t>
      </w:r>
    </w:p>
    <w:p w14:paraId="7FB279E8" w14:textId="77777777" w:rsidR="00BA0D6A" w:rsidRPr="00753525" w:rsidRDefault="00BA0D6A" w:rsidP="006D6FBE">
      <w:pPr>
        <w:suppressAutoHyphens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5352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 </w:t>
      </w:r>
      <w:r w:rsidRPr="00753525">
        <w:rPr>
          <w:rFonts w:ascii="Times New Roman" w:hAnsi="Times New Roman"/>
          <w:sz w:val="28"/>
          <w:szCs w:val="28"/>
        </w:rPr>
        <w:t>индивидуальной жилой застройкой – 287 домовладений;</w:t>
      </w:r>
    </w:p>
    <w:p w14:paraId="7CFBA879" w14:textId="77777777" w:rsidR="00BA0D6A" w:rsidRDefault="00BA0D6A" w:rsidP="006D6FBE">
      <w:pPr>
        <w:suppressAutoHyphens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5352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 </w:t>
      </w:r>
      <w:r w:rsidRPr="00753525">
        <w:rPr>
          <w:rFonts w:ascii="Times New Roman" w:hAnsi="Times New Roman"/>
          <w:sz w:val="28"/>
          <w:szCs w:val="28"/>
        </w:rPr>
        <w:t>малоэтажной жилой застройкой (до 2-х этажей) – 3 дома;</w:t>
      </w:r>
    </w:p>
    <w:p w14:paraId="5D7B1913" w14:textId="77777777" w:rsidR="00BA0D6A" w:rsidRPr="00753525" w:rsidRDefault="00BA0D6A" w:rsidP="006D6FBE">
      <w:pPr>
        <w:suppressAutoHyphens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5352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 </w:t>
      </w:r>
      <w:r w:rsidRPr="00753525">
        <w:rPr>
          <w:rFonts w:ascii="Times New Roman" w:hAnsi="Times New Roman"/>
          <w:sz w:val="28"/>
          <w:szCs w:val="28"/>
        </w:rPr>
        <w:t>домами блокированной застройки – 11 домов.</w:t>
      </w:r>
    </w:p>
    <w:p w14:paraId="567DD620" w14:textId="77777777" w:rsidR="00BA0D6A" w:rsidRPr="00753525" w:rsidRDefault="00BA0D6A" w:rsidP="00BA0D6A">
      <w:pPr>
        <w:suppressAutoHyphens/>
        <w:spacing w:after="0" w:line="360" w:lineRule="auto"/>
        <w:ind w:left="11" w:right="6" w:firstLine="709"/>
        <w:jc w:val="both"/>
        <w:rPr>
          <w:rFonts w:ascii="Times New Roman" w:eastAsia="Palatino Linotype" w:hAnsi="Times New Roman"/>
          <w:color w:val="000000"/>
          <w:sz w:val="28"/>
        </w:rPr>
      </w:pPr>
      <w:r w:rsidRPr="00753525">
        <w:rPr>
          <w:rFonts w:ascii="Times New Roman" w:eastAsia="Palatino Linotype" w:hAnsi="Times New Roman"/>
          <w:color w:val="000000"/>
          <w:sz w:val="28"/>
        </w:rPr>
        <w:t>Общая площадь жилищного фонда составляет 30100,0 кв. м. На одного жителя приходится 19,5 кв. м жилья. По данным Обособленного подразделения Управления Федеральной службы государственной статистики по Северо-Кавказскому федеральному округу (по КБР) общая площадь жилых помещений, приходящаяся в среднем на одного жителя в сельской местности – 20,4 кв. м.</w:t>
      </w:r>
    </w:p>
    <w:p w14:paraId="348C7CDE" w14:textId="77777777" w:rsidR="00BA0D6A" w:rsidRPr="00753525" w:rsidRDefault="00BA0D6A" w:rsidP="00BA0D6A">
      <w:pPr>
        <w:suppressAutoHyphens/>
        <w:spacing w:after="0" w:line="360" w:lineRule="auto"/>
        <w:ind w:left="11" w:right="6" w:firstLine="709"/>
        <w:jc w:val="both"/>
        <w:rPr>
          <w:rFonts w:ascii="Times New Roman" w:eastAsia="Palatino Linotype" w:hAnsi="Times New Roman"/>
          <w:color w:val="000000"/>
          <w:sz w:val="28"/>
        </w:rPr>
      </w:pPr>
      <w:r w:rsidRPr="00753525">
        <w:rPr>
          <w:rFonts w:ascii="Times New Roman" w:eastAsia="Palatino Linotype" w:hAnsi="Times New Roman"/>
          <w:color w:val="000000"/>
          <w:sz w:val="28"/>
        </w:rPr>
        <w:t>Авторы генерального плана предполагают, что с освоением земельных участков, предоставленных под индивидуальное жилищное строительство, обеспеченность жилой площадью в поселении приблизится к общереспубликанскому показателю.</w:t>
      </w:r>
    </w:p>
    <w:p w14:paraId="0C9F1210" w14:textId="77777777" w:rsidR="00BA0D6A" w:rsidRDefault="00BA0D6A" w:rsidP="00BA0D6A">
      <w:pPr>
        <w:spacing w:after="0" w:line="360" w:lineRule="auto"/>
        <w:ind w:left="14" w:right="8" w:firstLine="711"/>
        <w:jc w:val="both"/>
        <w:rPr>
          <w:rFonts w:ascii="Times New Roman" w:eastAsia="Palatino Linotype" w:hAnsi="Times New Roman"/>
          <w:color w:val="000000"/>
          <w:sz w:val="28"/>
        </w:rPr>
        <w:sectPr w:rsidR="00BA0D6A" w:rsidSect="00BA0D6A">
          <w:pgSz w:w="11909" w:h="16834"/>
          <w:pgMar w:top="1134" w:right="851" w:bottom="1134" w:left="1418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60"/>
          <w:noEndnote/>
        </w:sectPr>
      </w:pPr>
      <w:r w:rsidRPr="00753525">
        <w:rPr>
          <w:rFonts w:ascii="Times New Roman" w:eastAsia="Palatino Linotype" w:hAnsi="Times New Roman"/>
          <w:color w:val="000000"/>
          <w:sz w:val="28"/>
        </w:rPr>
        <w:t>За последние 30 лет жилищное строительство в сельском поселении ведется в основном силами индивидуальных застройщиков.</w:t>
      </w:r>
    </w:p>
    <w:p w14:paraId="4D84B93E" w14:textId="77777777" w:rsidR="00BA0D6A" w:rsidRPr="005F555F" w:rsidRDefault="00BA0D6A" w:rsidP="00BA0D6A">
      <w:pPr>
        <w:widowControl w:val="0"/>
        <w:spacing w:after="0" w:line="240" w:lineRule="auto"/>
        <w:jc w:val="center"/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</w:pPr>
      <w:r w:rsidRPr="005F555F">
        <w:rPr>
          <w:rFonts w:ascii="Times New Roman" w:eastAsia="Arial Unicode MS" w:hAnsi="Times New Roman"/>
          <w:b/>
          <w:bCs/>
          <w:i/>
          <w:sz w:val="28"/>
          <w:szCs w:val="28"/>
        </w:rPr>
        <w:lastRenderedPageBreak/>
        <w:t>Таблица 1</w:t>
      </w:r>
      <w:r>
        <w:rPr>
          <w:rFonts w:ascii="Times New Roman" w:eastAsia="Arial Unicode MS" w:hAnsi="Times New Roman"/>
          <w:b/>
          <w:bCs/>
          <w:i/>
          <w:sz w:val="28"/>
          <w:szCs w:val="28"/>
        </w:rPr>
        <w:t>.2</w:t>
      </w:r>
      <w:r w:rsidRPr="005F555F">
        <w:rPr>
          <w:rFonts w:ascii="Times New Roman" w:eastAsia="Arial Unicode MS" w:hAnsi="Times New Roman"/>
          <w:b/>
          <w:bCs/>
          <w:i/>
          <w:sz w:val="28"/>
          <w:szCs w:val="28"/>
        </w:rPr>
        <w:t>.</w:t>
      </w:r>
      <w:r>
        <w:rPr>
          <w:rFonts w:ascii="Times New Roman" w:eastAsia="Arial Unicode MS" w:hAnsi="Times New Roman"/>
          <w:b/>
          <w:bCs/>
          <w:i/>
          <w:sz w:val="28"/>
          <w:szCs w:val="28"/>
        </w:rPr>
        <w:t>1</w:t>
      </w:r>
      <w:r w:rsidRPr="005F555F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–</w:t>
      </w:r>
      <w:r w:rsidRPr="005F555F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 xml:space="preserve"> </w:t>
      </w:r>
      <w:r w:rsidRPr="005F555F">
        <w:rPr>
          <w:rFonts w:ascii="Times New Roman" w:eastAsia="Arial Unicode MS" w:hAnsi="Times New Roman"/>
          <w:b/>
          <w:bCs/>
          <w:i/>
          <w:sz w:val="28"/>
          <w:szCs w:val="28"/>
        </w:rPr>
        <w:t>Наличие жилищного фонда</w:t>
      </w:r>
    </w:p>
    <w:tbl>
      <w:tblPr>
        <w:tblOverlap w:val="never"/>
        <w:tblW w:w="14586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94"/>
        <w:gridCol w:w="1984"/>
        <w:gridCol w:w="1544"/>
        <w:gridCol w:w="1843"/>
        <w:gridCol w:w="1843"/>
        <w:gridCol w:w="1663"/>
        <w:gridCol w:w="1649"/>
        <w:gridCol w:w="1366"/>
      </w:tblGrid>
      <w:tr w:rsidR="00BA0D6A" w:rsidRPr="006D6FBE" w14:paraId="196801B0" w14:textId="77777777" w:rsidTr="00935A32">
        <w:trPr>
          <w:trHeight w:val="85"/>
        </w:trPr>
        <w:tc>
          <w:tcPr>
            <w:tcW w:w="2694" w:type="dxa"/>
            <w:vMerge w:val="restart"/>
            <w:shd w:val="clear" w:color="auto" w:fill="BFBFBF" w:themeFill="background1" w:themeFillShade="BF"/>
            <w:vAlign w:val="center"/>
          </w:tcPr>
          <w:p w14:paraId="77C359A9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Наименование показателей</w:t>
            </w:r>
          </w:p>
        </w:tc>
        <w:tc>
          <w:tcPr>
            <w:tcW w:w="1984" w:type="dxa"/>
            <w:vMerge w:val="restart"/>
            <w:shd w:val="clear" w:color="auto" w:fill="BFBFBF" w:themeFill="background1" w:themeFillShade="BF"/>
            <w:vAlign w:val="center"/>
          </w:tcPr>
          <w:p w14:paraId="1C5395F1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Общая площадь жилых помещений, всего, тыс. кв. м</w:t>
            </w:r>
          </w:p>
        </w:tc>
        <w:tc>
          <w:tcPr>
            <w:tcW w:w="5230" w:type="dxa"/>
            <w:gridSpan w:val="3"/>
            <w:shd w:val="clear" w:color="auto" w:fill="BFBFBF" w:themeFill="background1" w:themeFillShade="BF"/>
            <w:vAlign w:val="center"/>
          </w:tcPr>
          <w:p w14:paraId="4DAC079B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в том числе:</w:t>
            </w:r>
          </w:p>
        </w:tc>
        <w:tc>
          <w:tcPr>
            <w:tcW w:w="1663" w:type="dxa"/>
            <w:vMerge w:val="restart"/>
            <w:shd w:val="clear" w:color="auto" w:fill="BFBFBF" w:themeFill="background1" w:themeFillShade="BF"/>
            <w:vAlign w:val="center"/>
          </w:tcPr>
          <w:p w14:paraId="5BACA2F8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Число индивидуальных жилых домов, ед.</w:t>
            </w:r>
          </w:p>
        </w:tc>
        <w:tc>
          <w:tcPr>
            <w:tcW w:w="1649" w:type="dxa"/>
            <w:vMerge w:val="restart"/>
            <w:shd w:val="clear" w:color="auto" w:fill="BFBFBF" w:themeFill="background1" w:themeFillShade="BF"/>
            <w:vAlign w:val="center"/>
          </w:tcPr>
          <w:p w14:paraId="08F4DFE2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Число много- квартирных домов, ед.</w:t>
            </w:r>
          </w:p>
        </w:tc>
        <w:tc>
          <w:tcPr>
            <w:tcW w:w="1366" w:type="dxa"/>
            <w:vMerge w:val="restart"/>
            <w:shd w:val="clear" w:color="auto" w:fill="BFBFBF" w:themeFill="background1" w:themeFillShade="BF"/>
            <w:vAlign w:val="center"/>
          </w:tcPr>
          <w:p w14:paraId="353DA822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Число домов блокированной застройки, ед.</w:t>
            </w:r>
          </w:p>
        </w:tc>
      </w:tr>
      <w:tr w:rsidR="00BA0D6A" w:rsidRPr="006D6FBE" w14:paraId="22277625" w14:textId="77777777" w:rsidTr="00935A32">
        <w:trPr>
          <w:trHeight w:val="85"/>
        </w:trPr>
        <w:tc>
          <w:tcPr>
            <w:tcW w:w="2694" w:type="dxa"/>
            <w:vMerge/>
            <w:shd w:val="clear" w:color="auto" w:fill="BFBFBF" w:themeFill="background1" w:themeFillShade="BF"/>
            <w:vAlign w:val="center"/>
          </w:tcPr>
          <w:p w14:paraId="46156E8A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984" w:type="dxa"/>
            <w:vMerge/>
            <w:shd w:val="clear" w:color="auto" w:fill="BFBFBF" w:themeFill="background1" w:themeFillShade="BF"/>
            <w:vAlign w:val="center"/>
          </w:tcPr>
          <w:p w14:paraId="3F3E876A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544" w:type="dxa"/>
            <w:shd w:val="clear" w:color="auto" w:fill="BFBFBF" w:themeFill="background1" w:themeFillShade="BF"/>
            <w:vAlign w:val="center"/>
          </w:tcPr>
          <w:p w14:paraId="5CDDBAD5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в индивидуальных жилых домах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14:paraId="4155689A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в многоквартирных домах</w:t>
            </w:r>
          </w:p>
        </w:tc>
        <w:tc>
          <w:tcPr>
            <w:tcW w:w="1843" w:type="dxa"/>
            <w:shd w:val="clear" w:color="auto" w:fill="BFBFBF" w:themeFill="background1" w:themeFillShade="BF"/>
            <w:vAlign w:val="center"/>
          </w:tcPr>
          <w:p w14:paraId="049AB304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в домах блокированной застройки</w:t>
            </w:r>
          </w:p>
        </w:tc>
        <w:tc>
          <w:tcPr>
            <w:tcW w:w="1663" w:type="dxa"/>
            <w:vMerge/>
            <w:shd w:val="clear" w:color="auto" w:fill="BFBFBF" w:themeFill="background1" w:themeFillShade="BF"/>
            <w:vAlign w:val="center"/>
          </w:tcPr>
          <w:p w14:paraId="3DD2567A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649" w:type="dxa"/>
            <w:vMerge/>
            <w:shd w:val="clear" w:color="auto" w:fill="BFBFBF" w:themeFill="background1" w:themeFillShade="BF"/>
            <w:vAlign w:val="center"/>
          </w:tcPr>
          <w:p w14:paraId="494C5EBC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366" w:type="dxa"/>
            <w:vMerge/>
            <w:shd w:val="clear" w:color="auto" w:fill="BFBFBF" w:themeFill="background1" w:themeFillShade="BF"/>
            <w:vAlign w:val="center"/>
          </w:tcPr>
          <w:p w14:paraId="11DB3907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color w:val="000000"/>
                <w:sz w:val="16"/>
                <w:szCs w:val="16"/>
                <w:lang w:bidi="ru-RU"/>
              </w:rPr>
            </w:pPr>
          </w:p>
        </w:tc>
      </w:tr>
      <w:tr w:rsidR="00BA0D6A" w:rsidRPr="006D6FBE" w14:paraId="4E27E38B" w14:textId="77777777" w:rsidTr="00935A32">
        <w:trPr>
          <w:trHeight w:val="85"/>
        </w:trPr>
        <w:tc>
          <w:tcPr>
            <w:tcW w:w="2694" w:type="dxa"/>
            <w:shd w:val="clear" w:color="auto" w:fill="BFBFBF" w:themeFill="background1" w:themeFillShade="BF"/>
            <w:vAlign w:val="center"/>
          </w:tcPr>
          <w:p w14:paraId="5EEC308C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Жилищный фонд, всего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260F5329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30,1</w:t>
            </w:r>
          </w:p>
        </w:tc>
        <w:tc>
          <w:tcPr>
            <w:tcW w:w="1544" w:type="dxa"/>
            <w:shd w:val="clear" w:color="auto" w:fill="FFFFFF"/>
            <w:vAlign w:val="center"/>
          </w:tcPr>
          <w:p w14:paraId="34F61FBE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26,9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612C7950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1,8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0236E23C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1,4</w:t>
            </w:r>
          </w:p>
        </w:tc>
        <w:tc>
          <w:tcPr>
            <w:tcW w:w="1663" w:type="dxa"/>
            <w:shd w:val="clear" w:color="auto" w:fill="FFFFFF"/>
            <w:vAlign w:val="center"/>
          </w:tcPr>
          <w:p w14:paraId="0E91C80E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287</w:t>
            </w:r>
          </w:p>
        </w:tc>
        <w:tc>
          <w:tcPr>
            <w:tcW w:w="1649" w:type="dxa"/>
            <w:shd w:val="clear" w:color="auto" w:fill="FFFFFF"/>
            <w:vAlign w:val="center"/>
          </w:tcPr>
          <w:p w14:paraId="09B473AB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3</w:t>
            </w:r>
          </w:p>
        </w:tc>
        <w:tc>
          <w:tcPr>
            <w:tcW w:w="1366" w:type="dxa"/>
            <w:shd w:val="clear" w:color="auto" w:fill="FFFFFF"/>
            <w:vAlign w:val="center"/>
          </w:tcPr>
          <w:p w14:paraId="6AC62289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11</w:t>
            </w:r>
          </w:p>
        </w:tc>
      </w:tr>
      <w:tr w:rsidR="00BA0D6A" w:rsidRPr="006D6FBE" w14:paraId="0E67C98E" w14:textId="77777777" w:rsidTr="00935A32">
        <w:trPr>
          <w:trHeight w:val="85"/>
        </w:trPr>
        <w:tc>
          <w:tcPr>
            <w:tcW w:w="2694" w:type="dxa"/>
            <w:shd w:val="clear" w:color="auto" w:fill="BFBFBF" w:themeFill="background1" w:themeFillShade="BF"/>
            <w:vAlign w:val="center"/>
          </w:tcPr>
          <w:p w14:paraId="6B513C69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в том числе в собственности: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26877E15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544" w:type="dxa"/>
            <w:shd w:val="clear" w:color="auto" w:fill="D9D9D9" w:themeFill="background1" w:themeFillShade="D9"/>
            <w:vAlign w:val="center"/>
          </w:tcPr>
          <w:p w14:paraId="36FCC1DF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19A6647A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1F695558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663" w:type="dxa"/>
            <w:shd w:val="clear" w:color="auto" w:fill="D9D9D9" w:themeFill="background1" w:themeFillShade="D9"/>
            <w:vAlign w:val="center"/>
          </w:tcPr>
          <w:p w14:paraId="26FBCD37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649" w:type="dxa"/>
            <w:shd w:val="clear" w:color="auto" w:fill="D9D9D9" w:themeFill="background1" w:themeFillShade="D9"/>
            <w:vAlign w:val="center"/>
          </w:tcPr>
          <w:p w14:paraId="24FC6BF5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366" w:type="dxa"/>
            <w:shd w:val="clear" w:color="auto" w:fill="D9D9D9" w:themeFill="background1" w:themeFillShade="D9"/>
            <w:vAlign w:val="center"/>
          </w:tcPr>
          <w:p w14:paraId="02C65998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</w:tr>
      <w:tr w:rsidR="00BA0D6A" w:rsidRPr="006D6FBE" w14:paraId="35AB4F00" w14:textId="77777777" w:rsidTr="00935A32">
        <w:trPr>
          <w:trHeight w:val="85"/>
        </w:trPr>
        <w:tc>
          <w:tcPr>
            <w:tcW w:w="2694" w:type="dxa"/>
            <w:shd w:val="clear" w:color="auto" w:fill="BFBFBF" w:themeFill="background1" w:themeFillShade="BF"/>
            <w:vAlign w:val="center"/>
          </w:tcPr>
          <w:p w14:paraId="3EABFBF2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частной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66ED3599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28,3</w:t>
            </w:r>
          </w:p>
        </w:tc>
        <w:tc>
          <w:tcPr>
            <w:tcW w:w="1544" w:type="dxa"/>
            <w:shd w:val="clear" w:color="auto" w:fill="FFFFFF"/>
            <w:vAlign w:val="center"/>
          </w:tcPr>
          <w:p w14:paraId="352E21BF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26,9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45D17D32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0,0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10BCB4B8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1,4</w:t>
            </w:r>
          </w:p>
        </w:tc>
        <w:tc>
          <w:tcPr>
            <w:tcW w:w="1663" w:type="dxa"/>
            <w:shd w:val="clear" w:color="auto" w:fill="FFFFFF"/>
            <w:vAlign w:val="center"/>
          </w:tcPr>
          <w:p w14:paraId="326DAA3F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287</w:t>
            </w:r>
          </w:p>
        </w:tc>
        <w:tc>
          <w:tcPr>
            <w:tcW w:w="1649" w:type="dxa"/>
            <w:shd w:val="clear" w:color="auto" w:fill="FFFFFF"/>
            <w:vAlign w:val="center"/>
          </w:tcPr>
          <w:p w14:paraId="3428FD97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-</w:t>
            </w:r>
          </w:p>
        </w:tc>
        <w:tc>
          <w:tcPr>
            <w:tcW w:w="1366" w:type="dxa"/>
            <w:shd w:val="clear" w:color="auto" w:fill="FFFFFF"/>
            <w:vAlign w:val="center"/>
          </w:tcPr>
          <w:p w14:paraId="2395675E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11</w:t>
            </w:r>
          </w:p>
        </w:tc>
      </w:tr>
      <w:tr w:rsidR="00BA0D6A" w:rsidRPr="006D6FBE" w14:paraId="330F2E25" w14:textId="77777777" w:rsidTr="00935A32">
        <w:trPr>
          <w:trHeight w:val="85"/>
        </w:trPr>
        <w:tc>
          <w:tcPr>
            <w:tcW w:w="2694" w:type="dxa"/>
            <w:shd w:val="clear" w:color="auto" w:fill="BFBFBF" w:themeFill="background1" w:themeFillShade="BF"/>
            <w:vAlign w:val="center"/>
          </w:tcPr>
          <w:p w14:paraId="08028247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из нее: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634C9803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544" w:type="dxa"/>
            <w:shd w:val="clear" w:color="auto" w:fill="D9D9D9" w:themeFill="background1" w:themeFillShade="D9"/>
            <w:vAlign w:val="center"/>
          </w:tcPr>
          <w:p w14:paraId="0C708A1A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546EC735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38DD2C33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663" w:type="dxa"/>
            <w:shd w:val="clear" w:color="auto" w:fill="D9D9D9" w:themeFill="background1" w:themeFillShade="D9"/>
            <w:vAlign w:val="center"/>
          </w:tcPr>
          <w:p w14:paraId="17F5623E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649" w:type="dxa"/>
            <w:shd w:val="clear" w:color="auto" w:fill="D9D9D9" w:themeFill="background1" w:themeFillShade="D9"/>
            <w:vAlign w:val="center"/>
          </w:tcPr>
          <w:p w14:paraId="3BC6A377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366" w:type="dxa"/>
            <w:shd w:val="clear" w:color="auto" w:fill="D9D9D9" w:themeFill="background1" w:themeFillShade="D9"/>
            <w:vAlign w:val="center"/>
          </w:tcPr>
          <w:p w14:paraId="4E79D5E2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</w:tr>
      <w:tr w:rsidR="00BA0D6A" w:rsidRPr="006D6FBE" w14:paraId="276584C4" w14:textId="77777777" w:rsidTr="00935A32">
        <w:trPr>
          <w:trHeight w:val="85"/>
        </w:trPr>
        <w:tc>
          <w:tcPr>
            <w:tcW w:w="2694" w:type="dxa"/>
            <w:shd w:val="clear" w:color="auto" w:fill="BFBFBF" w:themeFill="background1" w:themeFillShade="BF"/>
            <w:vAlign w:val="center"/>
          </w:tcPr>
          <w:p w14:paraId="686A229F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граждан</w:t>
            </w:r>
          </w:p>
        </w:tc>
        <w:tc>
          <w:tcPr>
            <w:tcW w:w="1984" w:type="dxa"/>
            <w:shd w:val="clear" w:color="auto" w:fill="FFFFFF"/>
            <w:vAlign w:val="center"/>
          </w:tcPr>
          <w:p w14:paraId="4ABF1E27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28,3</w:t>
            </w:r>
          </w:p>
        </w:tc>
        <w:tc>
          <w:tcPr>
            <w:tcW w:w="1544" w:type="dxa"/>
            <w:shd w:val="clear" w:color="auto" w:fill="FFFFFF"/>
            <w:vAlign w:val="center"/>
          </w:tcPr>
          <w:p w14:paraId="20F4A9B1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26,9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651EB7E0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14:paraId="6680FEA3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1,4</w:t>
            </w:r>
          </w:p>
        </w:tc>
        <w:tc>
          <w:tcPr>
            <w:tcW w:w="1663" w:type="dxa"/>
            <w:shd w:val="clear" w:color="auto" w:fill="FFFFFF"/>
            <w:vAlign w:val="center"/>
          </w:tcPr>
          <w:p w14:paraId="7DB5B37D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287</w:t>
            </w:r>
          </w:p>
        </w:tc>
        <w:tc>
          <w:tcPr>
            <w:tcW w:w="1649" w:type="dxa"/>
            <w:shd w:val="clear" w:color="auto" w:fill="FFFFFF"/>
            <w:vAlign w:val="center"/>
          </w:tcPr>
          <w:p w14:paraId="3EB3C16A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-</w:t>
            </w:r>
          </w:p>
        </w:tc>
        <w:tc>
          <w:tcPr>
            <w:tcW w:w="1366" w:type="dxa"/>
            <w:shd w:val="clear" w:color="auto" w:fill="FFFFFF"/>
            <w:vAlign w:val="center"/>
          </w:tcPr>
          <w:p w14:paraId="110FD4DB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11</w:t>
            </w:r>
          </w:p>
        </w:tc>
      </w:tr>
      <w:tr w:rsidR="00BA0D6A" w:rsidRPr="006D6FBE" w14:paraId="6344EED7" w14:textId="77777777" w:rsidTr="00935A32">
        <w:trPr>
          <w:trHeight w:val="85"/>
        </w:trPr>
        <w:tc>
          <w:tcPr>
            <w:tcW w:w="2694" w:type="dxa"/>
            <w:shd w:val="clear" w:color="auto" w:fill="BFBFBF" w:themeFill="background1" w:themeFillShade="BF"/>
            <w:vAlign w:val="center"/>
          </w:tcPr>
          <w:p w14:paraId="7CA3174F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b/>
                <w:i/>
                <w:color w:val="000000"/>
                <w:sz w:val="16"/>
                <w:szCs w:val="16"/>
                <w:lang w:bidi="ru-RU"/>
              </w:rPr>
              <w:t>муниципальной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17C2362D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1,8</w:t>
            </w:r>
          </w:p>
        </w:tc>
        <w:tc>
          <w:tcPr>
            <w:tcW w:w="1544" w:type="dxa"/>
            <w:shd w:val="clear" w:color="auto" w:fill="D9D9D9" w:themeFill="background1" w:themeFillShade="D9"/>
            <w:vAlign w:val="center"/>
          </w:tcPr>
          <w:p w14:paraId="10A51539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-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282BDA04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1,8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355788AC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-</w:t>
            </w:r>
          </w:p>
        </w:tc>
        <w:tc>
          <w:tcPr>
            <w:tcW w:w="1663" w:type="dxa"/>
            <w:shd w:val="clear" w:color="auto" w:fill="D9D9D9" w:themeFill="background1" w:themeFillShade="D9"/>
            <w:vAlign w:val="center"/>
          </w:tcPr>
          <w:p w14:paraId="7A22F151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-</w:t>
            </w:r>
          </w:p>
        </w:tc>
        <w:tc>
          <w:tcPr>
            <w:tcW w:w="1649" w:type="dxa"/>
            <w:shd w:val="clear" w:color="auto" w:fill="D9D9D9" w:themeFill="background1" w:themeFillShade="D9"/>
            <w:vAlign w:val="center"/>
          </w:tcPr>
          <w:p w14:paraId="2990B187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3</w:t>
            </w:r>
          </w:p>
        </w:tc>
        <w:tc>
          <w:tcPr>
            <w:tcW w:w="1366" w:type="dxa"/>
            <w:shd w:val="clear" w:color="auto" w:fill="D9D9D9" w:themeFill="background1" w:themeFillShade="D9"/>
            <w:vAlign w:val="center"/>
          </w:tcPr>
          <w:p w14:paraId="2EF760AF" w14:textId="77777777" w:rsidR="00BA0D6A" w:rsidRPr="006D6FBE" w:rsidRDefault="00BA0D6A" w:rsidP="006D6FBE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</w:pPr>
            <w:r w:rsidRPr="006D6FBE">
              <w:rPr>
                <w:rFonts w:ascii="Times New Roman" w:eastAsia="Arial Unicode MS" w:hAnsi="Times New Roman"/>
                <w:color w:val="000000"/>
                <w:sz w:val="16"/>
                <w:szCs w:val="16"/>
                <w:lang w:bidi="ru-RU"/>
              </w:rPr>
              <w:t>-</w:t>
            </w:r>
          </w:p>
        </w:tc>
      </w:tr>
    </w:tbl>
    <w:p w14:paraId="668BA311" w14:textId="77777777" w:rsidR="00BA0D6A" w:rsidRPr="00930586" w:rsidRDefault="00BA0D6A" w:rsidP="00BA0D6A">
      <w:pPr>
        <w:widowControl w:val="0"/>
        <w:suppressAutoHyphens/>
        <w:spacing w:before="120" w:after="0" w:line="240" w:lineRule="auto"/>
        <w:jc w:val="center"/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</w:pPr>
      <w:r w:rsidRPr="00930586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Таблица 1</w:t>
      </w:r>
      <w:r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.2</w:t>
      </w:r>
      <w:r w:rsidRPr="00930586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.</w:t>
      </w:r>
      <w:r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2</w:t>
      </w:r>
      <w:r w:rsidRPr="00930586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–</w:t>
      </w:r>
      <w:r w:rsidRPr="00930586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 xml:space="preserve"> Распределение жилых помещений по количеству комнат </w:t>
      </w:r>
      <w:r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br/>
      </w:r>
      <w:r w:rsidRPr="00930586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(без учета специализированных жилых помещений)</w:t>
      </w:r>
    </w:p>
    <w:tbl>
      <w:tblPr>
        <w:tblStyle w:val="37"/>
        <w:tblW w:w="14488" w:type="dxa"/>
        <w:tblInd w:w="108" w:type="dxa"/>
        <w:tblLook w:val="04A0" w:firstRow="1" w:lastRow="0" w:firstColumn="1" w:lastColumn="0" w:noHBand="0" w:noVBand="1"/>
      </w:tblPr>
      <w:tblGrid>
        <w:gridCol w:w="6550"/>
        <w:gridCol w:w="850"/>
        <w:gridCol w:w="1701"/>
        <w:gridCol w:w="1559"/>
        <w:gridCol w:w="1560"/>
        <w:gridCol w:w="2268"/>
      </w:tblGrid>
      <w:tr w:rsidR="00BA0D6A" w:rsidRPr="006D6FBE" w14:paraId="02A13500" w14:textId="77777777" w:rsidTr="00935A32">
        <w:trPr>
          <w:trHeight w:val="85"/>
        </w:trPr>
        <w:tc>
          <w:tcPr>
            <w:tcW w:w="6550" w:type="dxa"/>
            <w:vMerge w:val="restart"/>
            <w:shd w:val="clear" w:color="auto" w:fill="BFBFBF" w:themeFill="background1" w:themeFillShade="BF"/>
            <w:vAlign w:val="center"/>
          </w:tcPr>
          <w:p w14:paraId="15FBB1C6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850" w:type="dxa"/>
            <w:vMerge w:val="restart"/>
            <w:shd w:val="clear" w:color="auto" w:fill="BFBFBF" w:themeFill="background1" w:themeFillShade="BF"/>
            <w:vAlign w:val="center"/>
          </w:tcPr>
          <w:p w14:paraId="73DFB04D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7088" w:type="dxa"/>
            <w:gridSpan w:val="4"/>
            <w:shd w:val="clear" w:color="auto" w:fill="BFBFBF" w:themeFill="background1" w:themeFillShade="BF"/>
            <w:vAlign w:val="center"/>
          </w:tcPr>
          <w:p w14:paraId="677B5CBA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в том числе:</w:t>
            </w:r>
          </w:p>
        </w:tc>
      </w:tr>
      <w:tr w:rsidR="00BA0D6A" w:rsidRPr="006D6FBE" w14:paraId="441EBC82" w14:textId="77777777" w:rsidTr="00935A32">
        <w:trPr>
          <w:trHeight w:val="85"/>
        </w:trPr>
        <w:tc>
          <w:tcPr>
            <w:tcW w:w="6550" w:type="dxa"/>
            <w:vMerge/>
            <w:shd w:val="clear" w:color="auto" w:fill="BFBFBF" w:themeFill="background1" w:themeFillShade="BF"/>
            <w:vAlign w:val="center"/>
          </w:tcPr>
          <w:p w14:paraId="7D7AE3EA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BFBFBF" w:themeFill="background1" w:themeFillShade="BF"/>
            <w:vAlign w:val="center"/>
          </w:tcPr>
          <w:p w14:paraId="6E867A93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14:paraId="38193FD5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однокомнатных</w:t>
            </w:r>
          </w:p>
        </w:tc>
        <w:tc>
          <w:tcPr>
            <w:tcW w:w="1559" w:type="dxa"/>
            <w:shd w:val="clear" w:color="auto" w:fill="BFBFBF" w:themeFill="background1" w:themeFillShade="BF"/>
            <w:vAlign w:val="center"/>
          </w:tcPr>
          <w:p w14:paraId="3BB28D8B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2-комнатных</w:t>
            </w:r>
          </w:p>
        </w:tc>
        <w:tc>
          <w:tcPr>
            <w:tcW w:w="1560" w:type="dxa"/>
            <w:shd w:val="clear" w:color="auto" w:fill="BFBFBF" w:themeFill="background1" w:themeFillShade="BF"/>
            <w:vAlign w:val="center"/>
          </w:tcPr>
          <w:p w14:paraId="4BECEC0E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3-комнатных</w:t>
            </w:r>
          </w:p>
        </w:tc>
        <w:tc>
          <w:tcPr>
            <w:tcW w:w="2268" w:type="dxa"/>
            <w:shd w:val="clear" w:color="auto" w:fill="BFBFBF" w:themeFill="background1" w:themeFillShade="BF"/>
            <w:vAlign w:val="center"/>
          </w:tcPr>
          <w:p w14:paraId="5B28B7C4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4-комнатных и более</w:t>
            </w:r>
          </w:p>
        </w:tc>
      </w:tr>
      <w:tr w:rsidR="00BA0D6A" w:rsidRPr="006D6FBE" w14:paraId="546FAB9E" w14:textId="77777777" w:rsidTr="00935A32">
        <w:trPr>
          <w:trHeight w:val="85"/>
        </w:trPr>
        <w:tc>
          <w:tcPr>
            <w:tcW w:w="6550" w:type="dxa"/>
            <w:shd w:val="clear" w:color="auto" w:fill="BFBFBF" w:themeFill="background1" w:themeFillShade="BF"/>
            <w:vAlign w:val="center"/>
          </w:tcPr>
          <w:p w14:paraId="6A32AD0D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Число квартир в многоквартирных домах, ед.</w:t>
            </w:r>
          </w:p>
        </w:tc>
        <w:tc>
          <w:tcPr>
            <w:tcW w:w="850" w:type="dxa"/>
            <w:vAlign w:val="center"/>
          </w:tcPr>
          <w:p w14:paraId="3525C628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</w:t>
            </w:r>
          </w:p>
        </w:tc>
        <w:tc>
          <w:tcPr>
            <w:tcW w:w="1701" w:type="dxa"/>
            <w:vAlign w:val="center"/>
          </w:tcPr>
          <w:p w14:paraId="052FBEBB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559" w:type="dxa"/>
            <w:vAlign w:val="center"/>
          </w:tcPr>
          <w:p w14:paraId="13B4C961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560" w:type="dxa"/>
            <w:vAlign w:val="center"/>
          </w:tcPr>
          <w:p w14:paraId="199E3F9E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2268" w:type="dxa"/>
            <w:vAlign w:val="center"/>
          </w:tcPr>
          <w:p w14:paraId="66FB5EC5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BA0D6A" w:rsidRPr="006D6FBE" w14:paraId="19EE2E05" w14:textId="77777777" w:rsidTr="00935A32">
        <w:trPr>
          <w:trHeight w:val="85"/>
        </w:trPr>
        <w:tc>
          <w:tcPr>
            <w:tcW w:w="6550" w:type="dxa"/>
            <w:shd w:val="clear" w:color="auto" w:fill="BFBFBF" w:themeFill="background1" w:themeFillShade="BF"/>
            <w:vAlign w:val="center"/>
          </w:tcPr>
          <w:p w14:paraId="5B17B67F" w14:textId="77777777" w:rsidR="00BA0D6A" w:rsidRPr="006D6FBE" w:rsidRDefault="00BA0D6A" w:rsidP="006D6FBE">
            <w:pPr>
              <w:suppressAutoHyphens/>
              <w:spacing w:after="0" w:line="240" w:lineRule="auto"/>
              <w:ind w:firstLine="284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в том числе квартир, находящихся в частной собственности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37C107C5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353DE0C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437A1ECB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3EFC2093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697A752D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BA0D6A" w:rsidRPr="006D6FBE" w14:paraId="3422E143" w14:textId="77777777" w:rsidTr="00935A32">
        <w:trPr>
          <w:trHeight w:val="85"/>
        </w:trPr>
        <w:tc>
          <w:tcPr>
            <w:tcW w:w="6550" w:type="dxa"/>
            <w:shd w:val="clear" w:color="auto" w:fill="BFBFBF" w:themeFill="background1" w:themeFillShade="BF"/>
            <w:vAlign w:val="center"/>
          </w:tcPr>
          <w:p w14:paraId="61683428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Общая площадь квартир в многоквартирных домах, тыс. кв. м</w:t>
            </w:r>
          </w:p>
        </w:tc>
        <w:tc>
          <w:tcPr>
            <w:tcW w:w="850" w:type="dxa"/>
            <w:vAlign w:val="center"/>
          </w:tcPr>
          <w:p w14:paraId="75A5C12A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1,8</w:t>
            </w:r>
          </w:p>
        </w:tc>
        <w:tc>
          <w:tcPr>
            <w:tcW w:w="1701" w:type="dxa"/>
            <w:vAlign w:val="center"/>
          </w:tcPr>
          <w:p w14:paraId="72F051E7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0,3</w:t>
            </w:r>
          </w:p>
        </w:tc>
        <w:tc>
          <w:tcPr>
            <w:tcW w:w="1559" w:type="dxa"/>
            <w:vAlign w:val="center"/>
          </w:tcPr>
          <w:p w14:paraId="08830F9F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0,5</w:t>
            </w:r>
          </w:p>
        </w:tc>
        <w:tc>
          <w:tcPr>
            <w:tcW w:w="1560" w:type="dxa"/>
            <w:vAlign w:val="center"/>
          </w:tcPr>
          <w:p w14:paraId="26FAEE40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1,0</w:t>
            </w:r>
          </w:p>
        </w:tc>
        <w:tc>
          <w:tcPr>
            <w:tcW w:w="2268" w:type="dxa"/>
            <w:vAlign w:val="center"/>
          </w:tcPr>
          <w:p w14:paraId="0392DC87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BA0D6A" w:rsidRPr="006D6FBE" w14:paraId="553DF078" w14:textId="77777777" w:rsidTr="00935A32">
        <w:trPr>
          <w:trHeight w:val="85"/>
        </w:trPr>
        <w:tc>
          <w:tcPr>
            <w:tcW w:w="6550" w:type="dxa"/>
            <w:shd w:val="clear" w:color="auto" w:fill="BFBFBF" w:themeFill="background1" w:themeFillShade="BF"/>
            <w:vAlign w:val="center"/>
          </w:tcPr>
          <w:p w14:paraId="3928A65A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Индивидуальные жилые дома, ед.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67828A75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287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6069A73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165FEF7E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797373B6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104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5D2AFD22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152</w:t>
            </w:r>
          </w:p>
        </w:tc>
      </w:tr>
      <w:tr w:rsidR="00BA0D6A" w:rsidRPr="006D6FBE" w14:paraId="13D187A1" w14:textId="77777777" w:rsidTr="00935A32">
        <w:trPr>
          <w:trHeight w:val="85"/>
        </w:trPr>
        <w:tc>
          <w:tcPr>
            <w:tcW w:w="6550" w:type="dxa"/>
            <w:shd w:val="clear" w:color="auto" w:fill="BFBFBF" w:themeFill="background1" w:themeFillShade="BF"/>
            <w:vAlign w:val="center"/>
          </w:tcPr>
          <w:p w14:paraId="443F13BF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Общая площадь жилых домов, тыс. кв. м</w:t>
            </w:r>
          </w:p>
        </w:tc>
        <w:tc>
          <w:tcPr>
            <w:tcW w:w="850" w:type="dxa"/>
            <w:vAlign w:val="center"/>
          </w:tcPr>
          <w:p w14:paraId="42E54C4C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26,9</w:t>
            </w:r>
          </w:p>
        </w:tc>
        <w:tc>
          <w:tcPr>
            <w:tcW w:w="1701" w:type="dxa"/>
            <w:vAlign w:val="center"/>
          </w:tcPr>
          <w:p w14:paraId="71ACC524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1559" w:type="dxa"/>
            <w:vAlign w:val="center"/>
          </w:tcPr>
          <w:p w14:paraId="0C13E580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1,4</w:t>
            </w:r>
          </w:p>
        </w:tc>
        <w:tc>
          <w:tcPr>
            <w:tcW w:w="1560" w:type="dxa"/>
            <w:vAlign w:val="center"/>
          </w:tcPr>
          <w:p w14:paraId="725816DF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7,6</w:t>
            </w:r>
          </w:p>
        </w:tc>
        <w:tc>
          <w:tcPr>
            <w:tcW w:w="2268" w:type="dxa"/>
            <w:vAlign w:val="center"/>
          </w:tcPr>
          <w:p w14:paraId="38724BC5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17,8</w:t>
            </w:r>
          </w:p>
        </w:tc>
      </w:tr>
      <w:tr w:rsidR="00BA0D6A" w:rsidRPr="006D6FBE" w14:paraId="66D90799" w14:textId="77777777" w:rsidTr="00935A32">
        <w:trPr>
          <w:trHeight w:val="85"/>
        </w:trPr>
        <w:tc>
          <w:tcPr>
            <w:tcW w:w="6550" w:type="dxa"/>
            <w:shd w:val="clear" w:color="auto" w:fill="BFBFBF" w:themeFill="background1" w:themeFillShade="BF"/>
            <w:vAlign w:val="center"/>
          </w:tcPr>
          <w:p w14:paraId="684CF4C4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Дома блокированной застройки, ед.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6B56F5C4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21F55FF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0732B96F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400087BB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6F63E870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  <w:tr w:rsidR="00BA0D6A" w:rsidRPr="006D6FBE" w14:paraId="5EBE3A00" w14:textId="77777777" w:rsidTr="00935A32">
        <w:trPr>
          <w:trHeight w:val="85"/>
        </w:trPr>
        <w:tc>
          <w:tcPr>
            <w:tcW w:w="6550" w:type="dxa"/>
            <w:shd w:val="clear" w:color="auto" w:fill="BFBFBF" w:themeFill="background1" w:themeFillShade="BF"/>
            <w:vAlign w:val="center"/>
          </w:tcPr>
          <w:p w14:paraId="2F055C9D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b/>
                <w:i/>
                <w:color w:val="000000"/>
                <w:sz w:val="16"/>
                <w:szCs w:val="16"/>
              </w:rPr>
              <w:t>Общая площадь домов блокированной застройки, тыс. кв. м</w:t>
            </w:r>
          </w:p>
        </w:tc>
        <w:tc>
          <w:tcPr>
            <w:tcW w:w="850" w:type="dxa"/>
            <w:vAlign w:val="center"/>
          </w:tcPr>
          <w:p w14:paraId="7BBEB951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1,4</w:t>
            </w:r>
          </w:p>
        </w:tc>
        <w:tc>
          <w:tcPr>
            <w:tcW w:w="1701" w:type="dxa"/>
            <w:vAlign w:val="center"/>
          </w:tcPr>
          <w:p w14:paraId="5ED840CD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0,3</w:t>
            </w:r>
          </w:p>
        </w:tc>
        <w:tc>
          <w:tcPr>
            <w:tcW w:w="1559" w:type="dxa"/>
            <w:vAlign w:val="center"/>
          </w:tcPr>
          <w:p w14:paraId="293AD35D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0,6</w:t>
            </w:r>
          </w:p>
        </w:tc>
        <w:tc>
          <w:tcPr>
            <w:tcW w:w="1560" w:type="dxa"/>
            <w:vAlign w:val="center"/>
          </w:tcPr>
          <w:p w14:paraId="50CB56EC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0,5</w:t>
            </w:r>
          </w:p>
        </w:tc>
        <w:tc>
          <w:tcPr>
            <w:tcW w:w="2268" w:type="dxa"/>
            <w:vAlign w:val="center"/>
          </w:tcPr>
          <w:p w14:paraId="23D28828" w14:textId="77777777" w:rsidR="00BA0D6A" w:rsidRPr="006D6FBE" w:rsidRDefault="00BA0D6A" w:rsidP="006D6FBE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D6FB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</w:t>
            </w:r>
          </w:p>
        </w:tc>
      </w:tr>
    </w:tbl>
    <w:p w14:paraId="42C3F92D" w14:textId="77777777" w:rsidR="00BA0D6A" w:rsidRPr="00E97DB2" w:rsidRDefault="00BA0D6A" w:rsidP="00BA0D6A">
      <w:pPr>
        <w:widowControl w:val="0"/>
        <w:spacing w:after="0" w:line="276" w:lineRule="auto"/>
        <w:jc w:val="center"/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</w:pPr>
      <w:r w:rsidRPr="00E97DB2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Таблица 1</w:t>
      </w:r>
      <w:r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.2.3</w:t>
      </w:r>
      <w:r w:rsidRPr="00E97DB2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>–</w:t>
      </w:r>
      <w:r w:rsidRPr="00E97DB2">
        <w:rPr>
          <w:rFonts w:ascii="Times New Roman" w:eastAsia="Arial Unicode MS" w:hAnsi="Times New Roman"/>
          <w:b/>
          <w:i/>
          <w:color w:val="000000"/>
          <w:sz w:val="28"/>
          <w:szCs w:val="28"/>
          <w:lang w:bidi="ru-RU"/>
        </w:rPr>
        <w:t xml:space="preserve"> </w:t>
      </w:r>
      <w:r w:rsidRPr="00E97DB2">
        <w:rPr>
          <w:rFonts w:ascii="Times New Roman" w:eastAsia="Arial Unicode MS" w:hAnsi="Times New Roman"/>
          <w:b/>
          <w:bCs/>
          <w:i/>
          <w:sz w:val="28"/>
          <w:szCs w:val="28"/>
        </w:rPr>
        <w:t>Оборудование жилищного фонда</w:t>
      </w:r>
    </w:p>
    <w:tbl>
      <w:tblPr>
        <w:tblStyle w:val="11"/>
        <w:tblW w:w="14596" w:type="dxa"/>
        <w:tblLayout w:type="fixed"/>
        <w:tblLook w:val="04A0" w:firstRow="1" w:lastRow="0" w:firstColumn="1" w:lastColumn="0" w:noHBand="0" w:noVBand="1"/>
      </w:tblPr>
      <w:tblGrid>
        <w:gridCol w:w="3114"/>
        <w:gridCol w:w="709"/>
        <w:gridCol w:w="1701"/>
        <w:gridCol w:w="1701"/>
        <w:gridCol w:w="1701"/>
        <w:gridCol w:w="1701"/>
        <w:gridCol w:w="850"/>
        <w:gridCol w:w="1701"/>
        <w:gridCol w:w="1418"/>
      </w:tblGrid>
      <w:tr w:rsidR="00BA0D6A" w:rsidRPr="00417519" w14:paraId="2063F9C8" w14:textId="77777777" w:rsidTr="00935A32">
        <w:trPr>
          <w:trHeight w:val="85"/>
        </w:trPr>
        <w:tc>
          <w:tcPr>
            <w:tcW w:w="3114" w:type="dxa"/>
            <w:vMerge w:val="restart"/>
            <w:shd w:val="clear" w:color="auto" w:fill="BFBFBF" w:themeFill="background1" w:themeFillShade="BF"/>
            <w:vAlign w:val="center"/>
          </w:tcPr>
          <w:p w14:paraId="733B11C1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709" w:type="dxa"/>
            <w:vMerge w:val="restart"/>
            <w:shd w:val="clear" w:color="auto" w:fill="BFBFBF" w:themeFill="background1" w:themeFillShade="BF"/>
            <w:vAlign w:val="center"/>
          </w:tcPr>
          <w:p w14:paraId="3C251439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0773" w:type="dxa"/>
            <w:gridSpan w:val="7"/>
            <w:shd w:val="clear" w:color="auto" w:fill="BFBFBF" w:themeFill="background1" w:themeFillShade="BF"/>
            <w:vAlign w:val="center"/>
          </w:tcPr>
          <w:p w14:paraId="758592F7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в том числе оборудованная:</w:t>
            </w:r>
          </w:p>
        </w:tc>
      </w:tr>
      <w:tr w:rsidR="00BA0D6A" w:rsidRPr="00417519" w14:paraId="507A3064" w14:textId="77777777" w:rsidTr="00935A32">
        <w:trPr>
          <w:trHeight w:val="85"/>
        </w:trPr>
        <w:tc>
          <w:tcPr>
            <w:tcW w:w="3114" w:type="dxa"/>
            <w:vMerge/>
            <w:shd w:val="clear" w:color="auto" w:fill="BFBFBF" w:themeFill="background1" w:themeFillShade="BF"/>
            <w:vAlign w:val="center"/>
          </w:tcPr>
          <w:p w14:paraId="36721E6F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BFBFBF" w:themeFill="background1" w:themeFillShade="BF"/>
            <w:vAlign w:val="center"/>
          </w:tcPr>
          <w:p w14:paraId="53066BAE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14:paraId="385DC682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водоснабжением/ централизованным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14:paraId="009529F8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водоотведением/ централизованным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14:paraId="7577C02B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отоплением/ централизованным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14:paraId="0E1430DB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горячим водоснабжением/ централизованным</w:t>
            </w:r>
          </w:p>
        </w:tc>
        <w:tc>
          <w:tcPr>
            <w:tcW w:w="850" w:type="dxa"/>
            <w:shd w:val="clear" w:color="auto" w:fill="BFBFBF" w:themeFill="background1" w:themeFillShade="BF"/>
            <w:vAlign w:val="center"/>
          </w:tcPr>
          <w:p w14:paraId="37A2EA8C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ваннами (душем)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14:paraId="000CBE0D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газом/ централизованным</w:t>
            </w:r>
          </w:p>
        </w:tc>
        <w:tc>
          <w:tcPr>
            <w:tcW w:w="1418" w:type="dxa"/>
            <w:shd w:val="clear" w:color="auto" w:fill="BFBFBF" w:themeFill="background1" w:themeFillShade="BF"/>
            <w:vAlign w:val="center"/>
          </w:tcPr>
          <w:p w14:paraId="03E3AD40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электрическими плитами</w:t>
            </w:r>
          </w:p>
        </w:tc>
      </w:tr>
      <w:tr w:rsidR="00BA0D6A" w:rsidRPr="00417519" w14:paraId="4ECEDEA6" w14:textId="77777777" w:rsidTr="00935A32">
        <w:trPr>
          <w:trHeight w:val="85"/>
        </w:trPr>
        <w:tc>
          <w:tcPr>
            <w:tcW w:w="3114" w:type="dxa"/>
            <w:shd w:val="clear" w:color="auto" w:fill="BFBFBF" w:themeFill="background1" w:themeFillShade="BF"/>
            <w:vAlign w:val="center"/>
          </w:tcPr>
          <w:p w14:paraId="7A9F400A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Общая площадь жилых помещений, тыс. кв. м</w:t>
            </w:r>
          </w:p>
        </w:tc>
        <w:tc>
          <w:tcPr>
            <w:tcW w:w="709" w:type="dxa"/>
            <w:vAlign w:val="center"/>
          </w:tcPr>
          <w:p w14:paraId="4A68B3D9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30,1</w:t>
            </w:r>
          </w:p>
        </w:tc>
        <w:tc>
          <w:tcPr>
            <w:tcW w:w="1701" w:type="dxa"/>
            <w:vMerge w:val="restart"/>
            <w:vAlign w:val="center"/>
          </w:tcPr>
          <w:p w14:paraId="2DC85B2F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23,7/0,0</w:t>
            </w:r>
          </w:p>
        </w:tc>
        <w:tc>
          <w:tcPr>
            <w:tcW w:w="1701" w:type="dxa"/>
            <w:vMerge w:val="restart"/>
            <w:vAlign w:val="center"/>
          </w:tcPr>
          <w:p w14:paraId="7A5EDB42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23,7/0,0</w:t>
            </w:r>
          </w:p>
        </w:tc>
        <w:tc>
          <w:tcPr>
            <w:tcW w:w="1701" w:type="dxa"/>
            <w:vMerge w:val="restart"/>
            <w:vAlign w:val="center"/>
          </w:tcPr>
          <w:p w14:paraId="240E743B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26,3/0,0</w:t>
            </w:r>
          </w:p>
        </w:tc>
        <w:tc>
          <w:tcPr>
            <w:tcW w:w="1701" w:type="dxa"/>
            <w:vMerge w:val="restart"/>
            <w:vAlign w:val="center"/>
          </w:tcPr>
          <w:p w14:paraId="598DBBA5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19,6/0,0</w:t>
            </w:r>
          </w:p>
        </w:tc>
        <w:tc>
          <w:tcPr>
            <w:tcW w:w="850" w:type="dxa"/>
            <w:vMerge w:val="restart"/>
            <w:vAlign w:val="center"/>
          </w:tcPr>
          <w:p w14:paraId="2D649C55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19,6</w:t>
            </w:r>
          </w:p>
        </w:tc>
        <w:tc>
          <w:tcPr>
            <w:tcW w:w="1701" w:type="dxa"/>
            <w:vMerge w:val="restart"/>
            <w:vAlign w:val="center"/>
          </w:tcPr>
          <w:p w14:paraId="07CE383B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28,3</w:t>
            </w:r>
          </w:p>
        </w:tc>
        <w:tc>
          <w:tcPr>
            <w:tcW w:w="1418" w:type="dxa"/>
            <w:vAlign w:val="center"/>
          </w:tcPr>
          <w:p w14:paraId="0D4FF0A0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-</w:t>
            </w:r>
          </w:p>
        </w:tc>
      </w:tr>
      <w:tr w:rsidR="00BA0D6A" w:rsidRPr="00417519" w14:paraId="2BC4BF61" w14:textId="77777777" w:rsidTr="00935A32">
        <w:trPr>
          <w:trHeight w:val="85"/>
        </w:trPr>
        <w:tc>
          <w:tcPr>
            <w:tcW w:w="3114" w:type="dxa"/>
            <w:shd w:val="clear" w:color="auto" w:fill="BFBFBF" w:themeFill="background1" w:themeFillShade="BF"/>
            <w:vAlign w:val="center"/>
          </w:tcPr>
          <w:p w14:paraId="71406CCE" w14:textId="77777777" w:rsidR="00BA0D6A" w:rsidRPr="00417519" w:rsidRDefault="00BA0D6A" w:rsidP="006D6FBE">
            <w:pPr>
              <w:suppressAutoHyphens/>
              <w:spacing w:after="0" w:line="240" w:lineRule="auto"/>
              <w:ind w:left="284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в том числе в многоквартирных домах</w:t>
            </w:r>
          </w:p>
        </w:tc>
        <w:tc>
          <w:tcPr>
            <w:tcW w:w="709" w:type="dxa"/>
            <w:vAlign w:val="center"/>
          </w:tcPr>
          <w:p w14:paraId="4F9B0742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1,8</w:t>
            </w:r>
          </w:p>
        </w:tc>
        <w:tc>
          <w:tcPr>
            <w:tcW w:w="1701" w:type="dxa"/>
            <w:vMerge/>
            <w:vAlign w:val="center"/>
          </w:tcPr>
          <w:p w14:paraId="09724286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  <w:vAlign w:val="center"/>
          </w:tcPr>
          <w:p w14:paraId="7F6ED675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  <w:vAlign w:val="center"/>
          </w:tcPr>
          <w:p w14:paraId="5A264728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  <w:vAlign w:val="center"/>
          </w:tcPr>
          <w:p w14:paraId="09849EBA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14:paraId="3FCA0D34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  <w:vAlign w:val="center"/>
          </w:tcPr>
          <w:p w14:paraId="4569503E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vAlign w:val="center"/>
          </w:tcPr>
          <w:p w14:paraId="743837E2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1,8</w:t>
            </w:r>
          </w:p>
        </w:tc>
      </w:tr>
      <w:tr w:rsidR="00BA0D6A" w:rsidRPr="00417519" w14:paraId="1B6AF62F" w14:textId="77777777" w:rsidTr="00935A32">
        <w:trPr>
          <w:trHeight w:val="85"/>
        </w:trPr>
        <w:tc>
          <w:tcPr>
            <w:tcW w:w="3114" w:type="dxa"/>
            <w:shd w:val="clear" w:color="auto" w:fill="BFBFBF" w:themeFill="background1" w:themeFillShade="BF"/>
            <w:vAlign w:val="center"/>
          </w:tcPr>
          <w:p w14:paraId="35EEC3D5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 w:rsidRPr="00417519">
              <w:rPr>
                <w:b/>
                <w:i/>
                <w:color w:val="000000"/>
                <w:sz w:val="16"/>
                <w:szCs w:val="16"/>
              </w:rPr>
              <w:t>Общая площадь жилых помещений, оборудованная одновременно водопроводом, водоотведением (канализацией), отоплением, горячим водоснабжением, газом или электрическими плитами, тыс. кв. м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23DB82D2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417519">
              <w:rPr>
                <w:color w:val="000000"/>
                <w:sz w:val="16"/>
                <w:szCs w:val="16"/>
              </w:rPr>
              <w:t>17,5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7366DDC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E2153E9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F9CD3F5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E7C2E53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5D0A1B90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7D0555A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3E674911" w14:textId="77777777" w:rsidR="00BA0D6A" w:rsidRPr="00417519" w:rsidRDefault="00BA0D6A" w:rsidP="006D6FBE">
            <w:pPr>
              <w:suppressAutoHyphens/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717316DA" w14:textId="77777777" w:rsidR="00BA0D6A" w:rsidRDefault="00BA0D6A" w:rsidP="00BA0D6A">
      <w:pPr>
        <w:spacing w:after="0" w:line="360" w:lineRule="auto"/>
        <w:ind w:left="14" w:right="8" w:firstLine="711"/>
        <w:jc w:val="both"/>
        <w:rPr>
          <w:rFonts w:ascii="Times New Roman" w:eastAsia="Palatino Linotype" w:hAnsi="Times New Roman"/>
          <w:color w:val="000000"/>
          <w:sz w:val="28"/>
        </w:rPr>
        <w:sectPr w:rsidR="00BA0D6A" w:rsidSect="00BA0D6A">
          <w:headerReference w:type="default" r:id="rId18"/>
          <w:pgSz w:w="16834" w:h="11909" w:orient="landscape"/>
          <w:pgMar w:top="1418" w:right="1134" w:bottom="851" w:left="1134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60"/>
          <w:noEndnote/>
          <w:docGrid w:linePitch="299"/>
        </w:sectPr>
      </w:pPr>
    </w:p>
    <w:p w14:paraId="6740A8B9" w14:textId="77777777" w:rsidR="00BA0D6A" w:rsidRPr="003F61E6" w:rsidRDefault="00BA0D6A" w:rsidP="00BA0D6A">
      <w:pPr>
        <w:pStyle w:val="a5"/>
        <w:spacing w:before="0" w:beforeAutospacing="0" w:after="0" w:afterAutospacing="0" w:line="360" w:lineRule="auto"/>
        <w:ind w:firstLine="711"/>
        <w:jc w:val="center"/>
        <w:rPr>
          <w:b/>
          <w:i/>
          <w:color w:val="000000"/>
          <w:sz w:val="28"/>
          <w:szCs w:val="28"/>
        </w:rPr>
      </w:pPr>
      <w:r w:rsidRPr="003F61E6">
        <w:rPr>
          <w:b/>
          <w:i/>
          <w:color w:val="000000"/>
          <w:sz w:val="28"/>
          <w:szCs w:val="28"/>
        </w:rPr>
        <w:lastRenderedPageBreak/>
        <w:t>Экономика</w:t>
      </w:r>
    </w:p>
    <w:p w14:paraId="3695A10B" w14:textId="77777777" w:rsidR="00BA0D6A" w:rsidRPr="0054289E" w:rsidRDefault="00BA0D6A" w:rsidP="00BA0D6A">
      <w:pPr>
        <w:pStyle w:val="a5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color w:val="202122"/>
          <w:sz w:val="28"/>
          <w:szCs w:val="28"/>
        </w:rPr>
      </w:pPr>
      <w:r w:rsidRPr="0054289E">
        <w:rPr>
          <w:color w:val="202122"/>
          <w:sz w:val="28"/>
          <w:szCs w:val="28"/>
        </w:rPr>
        <w:t xml:space="preserve">На территории сельского поселения </w:t>
      </w:r>
      <w:proofErr w:type="spellStart"/>
      <w:r w:rsidRPr="0054289E">
        <w:rPr>
          <w:color w:val="202122"/>
          <w:sz w:val="28"/>
          <w:szCs w:val="28"/>
        </w:rPr>
        <w:t>Кичмалка</w:t>
      </w:r>
      <w:proofErr w:type="spellEnd"/>
      <w:r w:rsidRPr="0054289E">
        <w:rPr>
          <w:color w:val="202122"/>
          <w:sz w:val="28"/>
          <w:szCs w:val="28"/>
        </w:rPr>
        <w:t xml:space="preserve"> </w:t>
      </w:r>
      <w:r w:rsidRPr="00EB24C0">
        <w:rPr>
          <w:color w:val="202122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54289E">
        <w:rPr>
          <w:color w:val="202122"/>
          <w:sz w:val="28"/>
          <w:szCs w:val="28"/>
        </w:rPr>
        <w:t>основу экономику составляет сельскохозяйственное производство: животноводство и растениеводство.</w:t>
      </w:r>
    </w:p>
    <w:p w14:paraId="254FE2B0" w14:textId="77777777" w:rsidR="00BA0D6A" w:rsidRPr="0054289E" w:rsidRDefault="00BA0D6A" w:rsidP="00BA0D6A">
      <w:pPr>
        <w:pStyle w:val="a5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color w:val="202122"/>
          <w:sz w:val="28"/>
          <w:szCs w:val="28"/>
        </w:rPr>
      </w:pPr>
      <w:r w:rsidRPr="0054289E">
        <w:rPr>
          <w:color w:val="202122"/>
          <w:sz w:val="28"/>
          <w:szCs w:val="28"/>
        </w:rPr>
        <w:t>Наиболее развитыми в отрасли животноводства являются разведение крупного рогатого скота, молочное и мясное животноводство.</w:t>
      </w:r>
    </w:p>
    <w:p w14:paraId="04B83C8D" w14:textId="77777777" w:rsidR="00BA0D6A" w:rsidRPr="0054289E" w:rsidRDefault="00BA0D6A" w:rsidP="00BA0D6A">
      <w:pPr>
        <w:pStyle w:val="a5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color w:val="202122"/>
          <w:sz w:val="28"/>
          <w:szCs w:val="28"/>
        </w:rPr>
      </w:pPr>
      <w:r w:rsidRPr="0054289E">
        <w:rPr>
          <w:color w:val="202122"/>
          <w:sz w:val="28"/>
          <w:szCs w:val="28"/>
        </w:rPr>
        <w:t>Растениеводство представлено производством кормов, картофеля и овощей.</w:t>
      </w:r>
    </w:p>
    <w:p w14:paraId="2AF7B30F" w14:textId="77777777" w:rsidR="00BA0D6A" w:rsidRPr="0054289E" w:rsidRDefault="00BA0D6A" w:rsidP="00BA0D6A">
      <w:pPr>
        <w:pStyle w:val="a5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color w:val="202122"/>
          <w:sz w:val="28"/>
          <w:szCs w:val="28"/>
        </w:rPr>
      </w:pPr>
      <w:r w:rsidRPr="0054289E">
        <w:rPr>
          <w:color w:val="202122"/>
          <w:sz w:val="28"/>
          <w:szCs w:val="28"/>
        </w:rPr>
        <w:t>Ключевых предприятий, определяющих развитие сельского хозяйства, в поселении нет.</w:t>
      </w:r>
    </w:p>
    <w:p w14:paraId="7B9D0503" w14:textId="77777777" w:rsidR="00BA0D6A" w:rsidRPr="0054289E" w:rsidRDefault="00BA0D6A" w:rsidP="00BA0D6A">
      <w:pPr>
        <w:pStyle w:val="a5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color w:val="202122"/>
          <w:sz w:val="28"/>
          <w:szCs w:val="28"/>
        </w:rPr>
      </w:pPr>
      <w:r w:rsidRPr="0054289E">
        <w:rPr>
          <w:color w:val="202122"/>
          <w:sz w:val="28"/>
          <w:szCs w:val="28"/>
        </w:rPr>
        <w:t>В администрации поселения зарегистрировано 6 крестьянско-фермерских хозяйств.</w:t>
      </w:r>
    </w:p>
    <w:p w14:paraId="51D637A1" w14:textId="77777777" w:rsidR="00BA0D6A" w:rsidRPr="00417519" w:rsidRDefault="00BA0D6A" w:rsidP="00BA0D6A">
      <w:pPr>
        <w:pStyle w:val="a5"/>
        <w:shd w:val="clear" w:color="auto" w:fill="FFFFFF"/>
        <w:suppressAutoHyphens/>
        <w:spacing w:before="120" w:beforeAutospacing="0" w:after="0" w:afterAutospacing="0" w:line="360" w:lineRule="auto"/>
        <w:jc w:val="center"/>
        <w:outlineLvl w:val="1"/>
        <w:rPr>
          <w:b/>
          <w:i/>
          <w:color w:val="202122"/>
          <w:sz w:val="28"/>
          <w:szCs w:val="28"/>
        </w:rPr>
      </w:pPr>
      <w:bookmarkStart w:id="1" w:name="_Toc128211171"/>
      <w:r w:rsidRPr="00417519">
        <w:rPr>
          <w:b/>
          <w:i/>
          <w:color w:val="202122"/>
          <w:sz w:val="28"/>
          <w:szCs w:val="28"/>
        </w:rPr>
        <w:t>Непроизводственная сфера</w:t>
      </w:r>
      <w:bookmarkEnd w:id="1"/>
    </w:p>
    <w:p w14:paraId="2220F8ED" w14:textId="77777777" w:rsidR="00BA0D6A" w:rsidRPr="0054289E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54289E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В настоящее время данная сфера обслуживания, являясь полностью рыночной, не требует капитальных вложений из местного бюджета. Но рыночные механизмы в части размещения объектов торговли зачастую входят в противоречие с интересами различных групп населения и требуют регулирования со стороны органов местного самоуправления.</w:t>
      </w:r>
    </w:p>
    <w:p w14:paraId="65FA62FA" w14:textId="77777777" w:rsidR="00BA0D6A" w:rsidRPr="0054289E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color w:val="202122"/>
          <w:sz w:val="28"/>
          <w:szCs w:val="28"/>
        </w:rPr>
      </w:pPr>
      <w:r w:rsidRPr="0054289E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Постановлением от 12.12.2016 № 54 «Об утверждении Порядка разработки и утверждения схемы размещения нестационарных торговых объектов на территории сельского поселения </w:t>
      </w:r>
      <w:proofErr w:type="spellStart"/>
      <w:r w:rsidRPr="0054289E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Кичмалка</w:t>
      </w:r>
      <w:proofErr w:type="spellEnd"/>
      <w:r w:rsidRPr="0054289E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Зольского муниципального района» </w:t>
      </w:r>
      <w:r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местная </w:t>
      </w:r>
      <w:r w:rsidRPr="0054289E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администрация сельского поселения </w:t>
      </w:r>
      <w:proofErr w:type="spellStart"/>
      <w:r w:rsidRPr="0054289E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Кичмалка</w:t>
      </w:r>
      <w:proofErr w:type="spellEnd"/>
      <w:r w:rsidRPr="0054289E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постаралась упорядочить </w:t>
      </w:r>
      <w:r w:rsidRPr="0054289E">
        <w:rPr>
          <w:rFonts w:ascii="Times New Roman" w:hAnsi="Times New Roman"/>
          <w:sz w:val="28"/>
          <w:szCs w:val="28"/>
        </w:rPr>
        <w:t>размещение торговых объектов на территории поселения (таблица 5.2.1)</w:t>
      </w:r>
    </w:p>
    <w:p w14:paraId="51B40A94" w14:textId="77777777" w:rsidR="00BA0D6A" w:rsidRPr="00B32DC5" w:rsidRDefault="00BA0D6A" w:rsidP="00BA0D6A">
      <w:pPr>
        <w:pStyle w:val="a5"/>
        <w:shd w:val="clear" w:color="auto" w:fill="FFFFFF"/>
        <w:suppressAutoHyphens/>
        <w:spacing w:before="0" w:beforeAutospacing="0" w:after="0" w:afterAutospacing="0" w:line="276" w:lineRule="auto"/>
        <w:jc w:val="center"/>
        <w:rPr>
          <w:b/>
          <w:i/>
          <w:color w:val="202122"/>
          <w:sz w:val="28"/>
          <w:szCs w:val="28"/>
        </w:rPr>
      </w:pPr>
      <w:r w:rsidRPr="00B32DC5">
        <w:rPr>
          <w:b/>
          <w:i/>
          <w:color w:val="202122"/>
          <w:sz w:val="28"/>
          <w:szCs w:val="28"/>
        </w:rPr>
        <w:t>Т</w:t>
      </w:r>
      <w:r>
        <w:rPr>
          <w:b/>
          <w:i/>
          <w:color w:val="202122"/>
          <w:sz w:val="28"/>
          <w:szCs w:val="28"/>
        </w:rPr>
        <w:t>аблица 1.2.</w:t>
      </w:r>
      <w:r>
        <w:rPr>
          <w:b/>
          <w:i/>
          <w:color w:val="202122"/>
          <w:sz w:val="28"/>
          <w:szCs w:val="28"/>
          <w:lang w:val="ru-RU"/>
        </w:rPr>
        <w:t>4</w:t>
      </w:r>
      <w:r>
        <w:rPr>
          <w:b/>
          <w:i/>
          <w:color w:val="202122"/>
          <w:sz w:val="28"/>
          <w:szCs w:val="28"/>
        </w:rPr>
        <w:t xml:space="preserve"> – </w:t>
      </w:r>
      <w:r w:rsidRPr="00B32DC5">
        <w:rPr>
          <w:b/>
          <w:i/>
          <w:color w:val="202122"/>
          <w:sz w:val="28"/>
          <w:szCs w:val="28"/>
        </w:rPr>
        <w:t>Размещение торговых объектов</w:t>
      </w:r>
    </w:p>
    <w:tbl>
      <w:tblPr>
        <w:tblStyle w:val="35"/>
        <w:tblW w:w="9464" w:type="dxa"/>
        <w:tblLook w:val="04A0" w:firstRow="1" w:lastRow="0" w:firstColumn="1" w:lastColumn="0" w:noHBand="0" w:noVBand="1"/>
      </w:tblPr>
      <w:tblGrid>
        <w:gridCol w:w="704"/>
        <w:gridCol w:w="2523"/>
        <w:gridCol w:w="3685"/>
        <w:gridCol w:w="2552"/>
      </w:tblGrid>
      <w:tr w:rsidR="00BA0D6A" w:rsidRPr="006D6FBE" w14:paraId="06BC1DE8" w14:textId="77777777" w:rsidTr="006D6FBE">
        <w:trPr>
          <w:trHeight w:val="22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306AFFA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№ п/п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299C5FD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Местонахождение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04D4F48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Вид торговли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0E75BDE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Ассортимент</w:t>
            </w:r>
          </w:p>
        </w:tc>
      </w:tr>
      <w:tr w:rsidR="00BA0D6A" w:rsidRPr="006D6FBE" w14:paraId="0E1FEB15" w14:textId="77777777" w:rsidTr="006D6FB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9D400FB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1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683C2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ул. Верхняя, д. 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99CF1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мобильный торговый объект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69FDF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продукты питания</w:t>
            </w:r>
          </w:p>
        </w:tc>
      </w:tr>
      <w:tr w:rsidR="00BA0D6A" w:rsidRPr="006D6FBE" w14:paraId="7BD55FA4" w14:textId="77777777" w:rsidTr="006D6FB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98A3986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2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CDD306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 xml:space="preserve">ул. </w:t>
            </w:r>
            <w:proofErr w:type="spellStart"/>
            <w:r w:rsidRPr="006D6FBE">
              <w:rPr>
                <w:sz w:val="16"/>
                <w:szCs w:val="16"/>
              </w:rPr>
              <w:t>Мечиева</w:t>
            </w:r>
            <w:proofErr w:type="spellEnd"/>
            <w:r w:rsidRPr="006D6FBE">
              <w:rPr>
                <w:sz w:val="16"/>
                <w:szCs w:val="16"/>
              </w:rPr>
              <w:t>, д. 62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1256512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мобильный торговый объект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A33FD9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продукты питания</w:t>
            </w:r>
          </w:p>
        </w:tc>
      </w:tr>
      <w:tr w:rsidR="00BA0D6A" w:rsidRPr="006D6FBE" w14:paraId="16A1C364" w14:textId="77777777" w:rsidTr="006D6FB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3C30180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6D22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ул. Молодежная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07ED4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мобильный торговый объект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5DCF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продукты питания</w:t>
            </w:r>
          </w:p>
        </w:tc>
      </w:tr>
      <w:tr w:rsidR="00BA0D6A" w:rsidRPr="006D6FBE" w14:paraId="0305431E" w14:textId="77777777" w:rsidTr="006D6FB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6D18A1A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4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FABD8D1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ул. Чкалова, д. 13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EA9ADCE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павильон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E7D968C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мясо</w:t>
            </w:r>
          </w:p>
        </w:tc>
      </w:tr>
      <w:tr w:rsidR="00BA0D6A" w:rsidRPr="006D6FBE" w14:paraId="260998C4" w14:textId="77777777" w:rsidTr="006D6FB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BEC8998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5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79929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ул. Чкалова, д. 46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B9DEC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киоск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65361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продукты питания</w:t>
            </w:r>
          </w:p>
        </w:tc>
      </w:tr>
      <w:tr w:rsidR="00BA0D6A" w:rsidRPr="006D6FBE" w14:paraId="717AB32E" w14:textId="77777777" w:rsidTr="006D6FB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9365997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b/>
                <w:i/>
                <w:sz w:val="16"/>
                <w:szCs w:val="16"/>
              </w:rPr>
            </w:pPr>
            <w:r w:rsidRPr="006D6FBE">
              <w:rPr>
                <w:b/>
                <w:i/>
                <w:sz w:val="16"/>
                <w:szCs w:val="16"/>
              </w:rPr>
              <w:t>6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17CD26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ул. Чкалова, д. 61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25F5BC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мобильный торговый объект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50F959" w14:textId="77777777" w:rsidR="00BA0D6A" w:rsidRPr="006D6FBE" w:rsidRDefault="00BA0D6A" w:rsidP="00BA0D6A">
            <w:pPr>
              <w:spacing w:after="0" w:line="240" w:lineRule="auto"/>
              <w:contextualSpacing/>
              <w:jc w:val="center"/>
              <w:textAlignment w:val="baseline"/>
              <w:rPr>
                <w:sz w:val="16"/>
                <w:szCs w:val="16"/>
              </w:rPr>
            </w:pPr>
            <w:r w:rsidRPr="006D6FBE">
              <w:rPr>
                <w:sz w:val="16"/>
                <w:szCs w:val="16"/>
              </w:rPr>
              <w:t>продукты питания</w:t>
            </w:r>
          </w:p>
        </w:tc>
      </w:tr>
    </w:tbl>
    <w:p w14:paraId="0B38E27A" w14:textId="77777777" w:rsidR="00BA0D6A" w:rsidRPr="00B32DC5" w:rsidRDefault="00BA0D6A" w:rsidP="00BA0D6A">
      <w:pPr>
        <w:suppressAutoHyphens/>
        <w:spacing w:before="120" w:after="0" w:line="360" w:lineRule="auto"/>
        <w:ind w:firstLine="709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B32DC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lastRenderedPageBreak/>
        <w:t>Объекты торговли повседневного обслуживания расположены,</w:t>
      </w:r>
      <w:r w:rsidRPr="00B32DC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br/>
        <w:t>в основном, по улице Чкалова.</w:t>
      </w:r>
    </w:p>
    <w:p w14:paraId="2055120D" w14:textId="77777777" w:rsidR="00BA0D6A" w:rsidRPr="00B32DC5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B32DC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Развитие объектов торговли в поселении в настоящее время носит стихийных слабоуправляемый характер, размещение объектов выполняется хаотично и имеет в общей массе неблагоустроенный и неприглядный внешний вид.</w:t>
      </w:r>
    </w:p>
    <w:p w14:paraId="7AA24B3F" w14:textId="77777777" w:rsidR="00BA0D6A" w:rsidRPr="00B32DC5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B32DC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Доступность предприятий торговли, общественного питания и бытового обслуживания местного значения в сельских поселениях – 2000 м.</w:t>
      </w:r>
    </w:p>
    <w:p w14:paraId="3F2D9783" w14:textId="77777777" w:rsidR="00BA0D6A" w:rsidRPr="00B32DC5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32DC5">
        <w:rPr>
          <w:rFonts w:ascii="Times New Roman" w:hAnsi="Times New Roman"/>
          <w:color w:val="000000"/>
          <w:sz w:val="28"/>
          <w:szCs w:val="28"/>
        </w:rPr>
        <w:t>В современной концепции градостроительства, развитие предприятий торговли, общественного питания, бытового обслуживания относится к рыночным элементам малого бизнеса, которые требуют от управленческих структур приемлемого участия по выделению земельных участков, оформления разрешительной документации, то есть полного способствования к развитию этих сфер.</w:t>
      </w:r>
    </w:p>
    <w:p w14:paraId="531A5E85" w14:textId="77777777" w:rsidR="00BA0D6A" w:rsidRPr="00B32DC5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32DC5">
        <w:rPr>
          <w:rFonts w:ascii="Times New Roman" w:hAnsi="Times New Roman"/>
          <w:color w:val="000000"/>
          <w:sz w:val="28"/>
          <w:szCs w:val="28"/>
        </w:rPr>
        <w:t>В размещении объектов торговли, общественного питания, бытового обслуживания и проектные решения генерального плана исходят из того, что функционирование подобных объектов сегодня полностью находится в сфере частного предпринимательства, а, следовательно, потребность в них определит рынок, который и будет поддерживать равновесие в их численности.</w:t>
      </w:r>
    </w:p>
    <w:p w14:paraId="35A8FDAB" w14:textId="77777777" w:rsidR="00BA0D6A" w:rsidRPr="00B32DC5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32DC5">
        <w:rPr>
          <w:rFonts w:ascii="Times New Roman" w:hAnsi="Times New Roman"/>
          <w:color w:val="000000"/>
          <w:sz w:val="28"/>
          <w:szCs w:val="28"/>
        </w:rPr>
        <w:t>Существующая нормативная база не даёт объективной оценки в потребности в тех или иных учреждениях торговли, а у органов власти отсутствуют правовые рычаги воздействия на ситуацию, в которой, например, численность объектов торговли превысила норматив. Запретить открывать новые объекты торговли в такой ситуации закон не позволяет. Со стороны органов власти остаётся забота об отведении новых территорий под соответствующие функции и надзор за соблюдением порядка торговли, в рамках установленных законом полномочий соответствующего уровня.</w:t>
      </w:r>
    </w:p>
    <w:p w14:paraId="2F184B6F" w14:textId="77777777" w:rsidR="00BA0D6A" w:rsidRPr="00B32DC5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32DC5">
        <w:rPr>
          <w:rFonts w:ascii="Times New Roman" w:hAnsi="Times New Roman"/>
          <w:color w:val="000000"/>
          <w:sz w:val="28"/>
          <w:szCs w:val="28"/>
        </w:rPr>
        <w:t xml:space="preserve">Ввиду этого настоящим генеральным планом не предусмотрено мероприятий по развитию сети торговли, общественного питания, бытового </w:t>
      </w:r>
      <w:r w:rsidRPr="00B32DC5">
        <w:rPr>
          <w:rFonts w:ascii="Times New Roman" w:hAnsi="Times New Roman"/>
          <w:color w:val="000000"/>
          <w:sz w:val="28"/>
          <w:szCs w:val="28"/>
        </w:rPr>
        <w:lastRenderedPageBreak/>
        <w:t xml:space="preserve">обслуживания ввиду того, что такое развитие будет осуществляться в рамках рыночных механизмов с минимальным вмешательством органов власти. </w:t>
      </w:r>
    </w:p>
    <w:p w14:paraId="5212B1A6" w14:textId="77777777" w:rsidR="00BA0D6A" w:rsidRPr="00B32DC5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32DC5">
        <w:rPr>
          <w:rFonts w:ascii="Times New Roman" w:hAnsi="Times New Roman"/>
          <w:color w:val="000000"/>
          <w:sz w:val="28"/>
          <w:szCs w:val="28"/>
        </w:rPr>
        <w:t>Вместе с тем, используя различные механизмы градорегулирования, необходимо выполнять следующие мероприятия:</w:t>
      </w:r>
    </w:p>
    <w:p w14:paraId="3235FC5B" w14:textId="77777777" w:rsidR="00BA0D6A" w:rsidRPr="00B32DC5" w:rsidRDefault="00BA0D6A" w:rsidP="00BA0D6A">
      <w:pPr>
        <w:pStyle w:val="a9"/>
        <w:numPr>
          <w:ilvl w:val="0"/>
          <w:numId w:val="35"/>
        </w:numPr>
        <w:suppressAutoHyphens/>
        <w:spacing w:after="0" w:line="360" w:lineRule="auto"/>
        <w:ind w:right="-2"/>
        <w:jc w:val="both"/>
        <w:rPr>
          <w:rFonts w:ascii="Times New Roman" w:hAnsi="Times New Roman"/>
          <w:color w:val="000000"/>
          <w:sz w:val="28"/>
          <w:szCs w:val="28"/>
        </w:rPr>
      </w:pPr>
      <w:r w:rsidRPr="00B32DC5">
        <w:rPr>
          <w:rFonts w:ascii="Times New Roman" w:hAnsi="Times New Roman"/>
          <w:color w:val="000000"/>
          <w:sz w:val="28"/>
          <w:szCs w:val="28"/>
        </w:rPr>
        <w:t>развивать различные формы торговли в основном за счёт мелких торговых павильонов в пределах пешеходной доступности;</w:t>
      </w:r>
    </w:p>
    <w:p w14:paraId="5C1EFABC" w14:textId="77777777" w:rsidR="00BA0D6A" w:rsidRPr="00B32DC5" w:rsidRDefault="00BA0D6A" w:rsidP="00BA0D6A">
      <w:pPr>
        <w:pStyle w:val="a9"/>
        <w:numPr>
          <w:ilvl w:val="0"/>
          <w:numId w:val="35"/>
        </w:numPr>
        <w:suppressAutoHyphens/>
        <w:spacing w:after="0" w:line="36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color w:val="000000"/>
          <w:sz w:val="28"/>
          <w:szCs w:val="28"/>
        </w:rPr>
        <w:t>сформировать и внедрить в практику требования к архитектурно-</w:t>
      </w:r>
      <w:r w:rsidRPr="00B32DC5">
        <w:rPr>
          <w:rFonts w:ascii="Times New Roman" w:hAnsi="Times New Roman"/>
          <w:sz w:val="28"/>
          <w:szCs w:val="28"/>
        </w:rPr>
        <w:t>художественному оформлению торговых точек, павильонов и т.п.</w:t>
      </w:r>
    </w:p>
    <w:p w14:paraId="2B85E9AC" w14:textId="77777777" w:rsidR="00BA0D6A" w:rsidRPr="00B32DC5" w:rsidRDefault="00BA0D6A" w:rsidP="00BA0D6A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B32DC5">
        <w:rPr>
          <w:rFonts w:ascii="Times New Roman" w:eastAsiaTheme="minorHAnsi" w:hAnsi="Times New Roman"/>
          <w:sz w:val="28"/>
          <w:szCs w:val="28"/>
        </w:rPr>
        <w:t>Для прогноза развития экономики использованы положения Стратегии социально-экономического развития Кабардино-Балкарской Республики до 2040 года (далее – Стратегия). Стратегия является основополагающим документом системы стратегического планирования республики, целью которого является выявление и раскрытие основных проблем, определение долгосрочных целей, обоснование приоритетных направлений и сценариев развития экономики и социальной сферы Кабардино-Балкарской Республики на период до 2040 года. На основе тщательного учета особенностей Республики и анализа долгосрочных тенденций развития разработан наиболее вероятный сценарий социально-экономического развития Республики на долгосрочную перспективу.</w:t>
      </w:r>
    </w:p>
    <w:p w14:paraId="4B622A20" w14:textId="77777777" w:rsidR="00BA0D6A" w:rsidRPr="00B32DC5" w:rsidRDefault="00BA0D6A" w:rsidP="00BA0D6A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B32DC5">
        <w:rPr>
          <w:rFonts w:ascii="Times New Roman" w:eastAsiaTheme="minorHAnsi" w:hAnsi="Times New Roman"/>
          <w:sz w:val="28"/>
          <w:szCs w:val="28"/>
        </w:rPr>
        <w:t>Первый вариант (целевой) выступает как инвестиционно</w:t>
      </w:r>
      <w:r>
        <w:rPr>
          <w:rFonts w:ascii="Times New Roman" w:eastAsiaTheme="minorHAnsi" w:hAnsi="Times New Roman"/>
          <w:sz w:val="28"/>
          <w:szCs w:val="28"/>
        </w:rPr>
        <w:t>-</w:t>
      </w:r>
      <w:r w:rsidRPr="00B32DC5">
        <w:rPr>
          <w:rFonts w:ascii="Times New Roman" w:eastAsiaTheme="minorHAnsi" w:hAnsi="Times New Roman"/>
          <w:sz w:val="28"/>
          <w:szCs w:val="28"/>
        </w:rPr>
        <w:t>ориентированный вариант экономического роста Кабардино-Балкарской Республики, характеризующийся высокой инвестиционной активностью и осуществлением ряда крупных инфраструктурных проектов.</w:t>
      </w:r>
    </w:p>
    <w:p w14:paraId="0FF6E1C6" w14:textId="77777777" w:rsidR="00BA0D6A" w:rsidRPr="00B32DC5" w:rsidRDefault="00BA0D6A" w:rsidP="00BA0D6A">
      <w:pPr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B32DC5">
        <w:rPr>
          <w:rFonts w:ascii="Times New Roman" w:eastAsiaTheme="minorHAnsi" w:hAnsi="Times New Roman"/>
          <w:sz w:val="28"/>
          <w:szCs w:val="28"/>
        </w:rPr>
        <w:t>Второй вариант (базовый) предполагает инерционный тип развития под воздействием неблагоприятных факторов, без положительных изменений в области привлечения инвестиций в экономику, при сохранении основных тенденций социально-экономического развития.</w:t>
      </w:r>
    </w:p>
    <w:p w14:paraId="0D401BBC" w14:textId="77777777" w:rsidR="00BA0D6A" w:rsidRPr="00B32DC5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 xml:space="preserve">В основу прогноза перспективного развития экономики сельского поселения </w:t>
      </w:r>
      <w:proofErr w:type="spellStart"/>
      <w:r w:rsidRPr="00B32DC5"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B32DC5">
        <w:rPr>
          <w:rFonts w:ascii="Times New Roman" w:hAnsi="Times New Roman"/>
          <w:sz w:val="28"/>
          <w:szCs w:val="28"/>
        </w:rPr>
        <w:t xml:space="preserve"> </w:t>
      </w:r>
      <w:r w:rsidRPr="00EB24C0">
        <w:rPr>
          <w:rFonts w:ascii="Times New Roman" w:hAnsi="Times New Roman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B32DC5">
        <w:rPr>
          <w:rFonts w:ascii="Times New Roman" w:hAnsi="Times New Roman"/>
          <w:sz w:val="28"/>
          <w:szCs w:val="28"/>
        </w:rPr>
        <w:t xml:space="preserve">положен проведенный выше анализ современного состояния и </w:t>
      </w:r>
      <w:r w:rsidRPr="00B32DC5">
        <w:rPr>
          <w:rFonts w:ascii="Times New Roman" w:hAnsi="Times New Roman"/>
          <w:sz w:val="28"/>
          <w:szCs w:val="28"/>
        </w:rPr>
        <w:lastRenderedPageBreak/>
        <w:t>особенностей экономико-географического положения поселения, его природно-ресурсного потенциала, демографической ситуации и обеспеченности трудовыми ресурсами, развития и размещения основных отраслей сферы материального производства и сферы услуг.</w:t>
      </w:r>
    </w:p>
    <w:p w14:paraId="6F74B49D" w14:textId="77777777" w:rsidR="00BA0D6A" w:rsidRPr="00B32DC5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Анализ показывает, что поселение имеет ряд конкурентных преимуществ, на основе которых может быть сформирована современная, весьма эффективная экономика. К их числу относятся:</w:t>
      </w:r>
    </w:p>
    <w:p w14:paraId="6B41E983" w14:textId="77777777" w:rsidR="00BA0D6A" w:rsidRPr="00B32DC5" w:rsidRDefault="00BA0D6A" w:rsidP="00BA0D6A">
      <w:pPr>
        <w:pStyle w:val="a9"/>
        <w:numPr>
          <w:ilvl w:val="0"/>
          <w:numId w:val="36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значительная доля населения, не достигшего трудоспособного возраста и находящаяся в трудоспособном возрасте, следовательно, потенциально высокая в долгосрочной перспективе обеспеченность экономики трудовыми ресурсами;</w:t>
      </w:r>
    </w:p>
    <w:p w14:paraId="5AA837CE" w14:textId="77777777" w:rsidR="00BA0D6A" w:rsidRPr="00B32DC5" w:rsidRDefault="00BA0D6A" w:rsidP="00BA0D6A">
      <w:pPr>
        <w:pStyle w:val="a9"/>
        <w:numPr>
          <w:ilvl w:val="0"/>
          <w:numId w:val="36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разветвленная дорожная сеть хорошего качества;</w:t>
      </w:r>
    </w:p>
    <w:p w14:paraId="0271C55D" w14:textId="77777777" w:rsidR="00BA0D6A" w:rsidRPr="00B32DC5" w:rsidRDefault="00BA0D6A" w:rsidP="00BA0D6A">
      <w:pPr>
        <w:pStyle w:val="a9"/>
        <w:numPr>
          <w:ilvl w:val="0"/>
          <w:numId w:val="36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благоприятные природно-климатические условия для создания современного сельскохозяйственного производства с глубокой переработкой его продукции, востребованной на внешнем рынке</w:t>
      </w:r>
      <w:r>
        <w:rPr>
          <w:rFonts w:ascii="Times New Roman" w:hAnsi="Times New Roman"/>
          <w:sz w:val="28"/>
          <w:szCs w:val="28"/>
        </w:rPr>
        <w:t>.</w:t>
      </w:r>
    </w:p>
    <w:p w14:paraId="61AD26FF" w14:textId="77777777" w:rsidR="00BA0D6A" w:rsidRPr="00B32DC5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Исключительно важным при этом является учет современных и перспективных отечественных и мировых закономерностей и тенденций развития отдельных отраслей сферы материального производства и непроизводственной сферы. В процессе прогнозирования развития экономики поселения на расчетную перспективу принимались во внимание и отдельные специфические особенности:</w:t>
      </w:r>
    </w:p>
    <w:p w14:paraId="4ABDF6E8" w14:textId="77777777" w:rsidR="00BA0D6A" w:rsidRPr="00B32DC5" w:rsidRDefault="00BA0D6A" w:rsidP="00BA0D6A">
      <w:pPr>
        <w:pStyle w:val="a9"/>
        <w:numPr>
          <w:ilvl w:val="0"/>
          <w:numId w:val="37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положение по отношению к столице Республики;</w:t>
      </w:r>
    </w:p>
    <w:p w14:paraId="74B5ECD5" w14:textId="77777777" w:rsidR="00BA0D6A" w:rsidRPr="00B32DC5" w:rsidRDefault="00BA0D6A" w:rsidP="00BA0D6A">
      <w:pPr>
        <w:pStyle w:val="a9"/>
        <w:numPr>
          <w:ilvl w:val="0"/>
          <w:numId w:val="37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наличие природно-ресурсного потенциала;</w:t>
      </w:r>
    </w:p>
    <w:p w14:paraId="024B9D52" w14:textId="77777777" w:rsidR="00BA0D6A" w:rsidRPr="00B32DC5" w:rsidRDefault="00BA0D6A" w:rsidP="00BA0D6A">
      <w:pPr>
        <w:pStyle w:val="a9"/>
        <w:numPr>
          <w:ilvl w:val="0"/>
          <w:numId w:val="37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сильная зависимость поселения от дотаций из республиканского бюджета при ограниченных возможностях его пополнения за счет собственных поступлений;</w:t>
      </w:r>
    </w:p>
    <w:p w14:paraId="29DF02AC" w14:textId="77777777" w:rsidR="00BA0D6A" w:rsidRPr="00B32DC5" w:rsidRDefault="00BA0D6A" w:rsidP="00BA0D6A">
      <w:pPr>
        <w:pStyle w:val="a9"/>
        <w:numPr>
          <w:ilvl w:val="0"/>
          <w:numId w:val="37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>фактически полное отсутствие налаженной системы стабильного государственного заказа на отдельные виды производств и услуг.</w:t>
      </w:r>
    </w:p>
    <w:p w14:paraId="6B763695" w14:textId="77777777" w:rsidR="00BA0D6A" w:rsidRPr="00B32DC5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lastRenderedPageBreak/>
        <w:t>Серьезным фактором, тормозящим функционирование экономики в настоящее время и представляющим большую угрозу для её перспективного развития, выступает неблагоприятный инвестиционный климат. Этот фактор учитывается при разработке многих из прогнозных показателей.</w:t>
      </w:r>
    </w:p>
    <w:p w14:paraId="3118E884" w14:textId="77777777" w:rsidR="00BA0D6A" w:rsidRPr="00B32DC5" w:rsidRDefault="00BA0D6A" w:rsidP="00BA0D6A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2DC5">
        <w:rPr>
          <w:rFonts w:ascii="Times New Roman" w:hAnsi="Times New Roman"/>
          <w:sz w:val="28"/>
          <w:szCs w:val="28"/>
        </w:rPr>
        <w:t xml:space="preserve">На основании изложенного, после анализа сценариев социально-экономического развития Республики на долгосрочную перспективу, предложенных Стратегией, можно сделать вывод, что к существующей экономике Зольского района и, в частности, сельского поселения </w:t>
      </w:r>
      <w:proofErr w:type="spellStart"/>
      <w:r w:rsidRPr="00B32DC5">
        <w:rPr>
          <w:rFonts w:ascii="Times New Roman" w:hAnsi="Times New Roman"/>
          <w:sz w:val="28"/>
          <w:szCs w:val="28"/>
        </w:rPr>
        <w:t>Кичмалка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EB24C0">
        <w:rPr>
          <w:rFonts w:ascii="Times New Roman" w:hAnsi="Times New Roman"/>
          <w:sz w:val="28"/>
          <w:szCs w:val="28"/>
        </w:rPr>
        <w:t>Зольского муниципального района Кабардино-Балкарской Республики,</w:t>
      </w:r>
      <w:r w:rsidRPr="00B32DC5">
        <w:rPr>
          <w:rFonts w:ascii="Times New Roman" w:hAnsi="Times New Roman"/>
          <w:sz w:val="28"/>
          <w:szCs w:val="28"/>
        </w:rPr>
        <w:t xml:space="preserve"> наиболее реально направление экономики – развитие перерабатывающих мощностей сельскохозяйственной продукции и производство высококачественных продовольственных товаров</w:t>
      </w:r>
      <w:bookmarkStart w:id="2" w:name="_Toc61324633"/>
      <w:r w:rsidRPr="00B32DC5">
        <w:rPr>
          <w:rFonts w:ascii="Times New Roman" w:hAnsi="Times New Roman"/>
          <w:sz w:val="28"/>
          <w:szCs w:val="28"/>
        </w:rPr>
        <w:t>.</w:t>
      </w:r>
    </w:p>
    <w:bookmarkEnd w:id="2"/>
    <w:p w14:paraId="239CE97F" w14:textId="77777777" w:rsidR="00BA0D6A" w:rsidRDefault="00BA0D6A" w:rsidP="00BA0D6A">
      <w:pPr>
        <w:spacing w:after="0" w:line="360" w:lineRule="auto"/>
        <w:ind w:firstLine="709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EB140B">
        <w:rPr>
          <w:rFonts w:ascii="Times New Roman" w:hAnsi="Times New Roman"/>
          <w:b/>
          <w:i/>
          <w:color w:val="000000"/>
          <w:sz w:val="28"/>
          <w:szCs w:val="28"/>
        </w:rPr>
        <w:t>Градостроительная деятельность</w:t>
      </w:r>
    </w:p>
    <w:p w14:paraId="55B662EF" w14:textId="77777777" w:rsidR="00BA0D6A" w:rsidRPr="008343AC" w:rsidRDefault="00BA0D6A" w:rsidP="00BA0D6A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8343AC">
        <w:rPr>
          <w:sz w:val="28"/>
          <w:szCs w:val="28"/>
        </w:rPr>
        <w:t xml:space="preserve">Для определения размеров строительства нового жилого фонда настоящим проектом генерального плана использованы целевые показатели, установленные в постановлении Правительства КБР от 08.05.2018 № 90-ПП «О государственной программе Кабардино-Балкарской Республики «Обеспечение жильем и коммунальными услугами населения Кабардино-Балкарской Республики и признании утратившими силу некоторых постановлений (положений постановлений) Правительства Кабардино-Балкарской Республики». </w:t>
      </w:r>
    </w:p>
    <w:p w14:paraId="50FE54B2" w14:textId="77777777" w:rsidR="00BA0D6A" w:rsidRDefault="00BA0D6A" w:rsidP="00BA0D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Генеральным планом в области градостроительной деятельности предложены мероприятия по реконструкции.</w:t>
      </w:r>
    </w:p>
    <w:p w14:paraId="480423C1" w14:textId="77777777" w:rsidR="00BA0D6A" w:rsidRPr="000E362B" w:rsidRDefault="00BA0D6A" w:rsidP="00BA0D6A">
      <w:pPr>
        <w:suppressAutoHyphens/>
        <w:spacing w:after="0" w:line="360" w:lineRule="auto"/>
        <w:ind w:right="1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E362B">
        <w:rPr>
          <w:rFonts w:ascii="Times New Roman" w:hAnsi="Times New Roman"/>
          <w:color w:val="000000"/>
          <w:sz w:val="28"/>
          <w:szCs w:val="28"/>
        </w:rPr>
        <w:t>Мероприятия по реконструкции предусматривают:</w:t>
      </w:r>
    </w:p>
    <w:p w14:paraId="61DC7CF3" w14:textId="77777777" w:rsidR="00BA0D6A" w:rsidRPr="000E362B" w:rsidRDefault="00BA0D6A" w:rsidP="00BA0D6A">
      <w:pPr>
        <w:pStyle w:val="a9"/>
        <w:numPr>
          <w:ilvl w:val="0"/>
          <w:numId w:val="33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0E362B">
        <w:rPr>
          <w:rFonts w:ascii="Times New Roman" w:hAnsi="Times New Roman"/>
          <w:color w:val="000000"/>
          <w:sz w:val="28"/>
          <w:szCs w:val="28"/>
        </w:rPr>
        <w:t>нового жилищное строительство;</w:t>
      </w:r>
    </w:p>
    <w:p w14:paraId="62B26E50" w14:textId="77777777" w:rsidR="00BA0D6A" w:rsidRPr="000E362B" w:rsidRDefault="00BA0D6A" w:rsidP="00BA0D6A">
      <w:pPr>
        <w:pStyle w:val="a9"/>
        <w:numPr>
          <w:ilvl w:val="0"/>
          <w:numId w:val="33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0E362B">
        <w:rPr>
          <w:rFonts w:ascii="Times New Roman" w:hAnsi="Times New Roman"/>
          <w:color w:val="000000"/>
          <w:sz w:val="28"/>
          <w:szCs w:val="28"/>
        </w:rPr>
        <w:t>подключение коммуникаций;</w:t>
      </w:r>
    </w:p>
    <w:p w14:paraId="723ECC73" w14:textId="77777777" w:rsidR="00BA0D6A" w:rsidRPr="000E362B" w:rsidRDefault="00BA0D6A" w:rsidP="00BA0D6A">
      <w:pPr>
        <w:pStyle w:val="a9"/>
        <w:numPr>
          <w:ilvl w:val="0"/>
          <w:numId w:val="33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0E362B">
        <w:rPr>
          <w:rFonts w:ascii="Times New Roman" w:hAnsi="Times New Roman"/>
          <w:color w:val="000000"/>
          <w:sz w:val="28"/>
          <w:szCs w:val="28"/>
        </w:rPr>
        <w:t>замену несущих конструкций;</w:t>
      </w:r>
    </w:p>
    <w:p w14:paraId="6E364C5D" w14:textId="77777777" w:rsidR="00BA0D6A" w:rsidRPr="000E362B" w:rsidRDefault="00BA0D6A" w:rsidP="00BA0D6A">
      <w:pPr>
        <w:pStyle w:val="a9"/>
        <w:numPr>
          <w:ilvl w:val="0"/>
          <w:numId w:val="33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0E362B">
        <w:rPr>
          <w:rFonts w:ascii="Times New Roman" w:hAnsi="Times New Roman"/>
          <w:color w:val="000000"/>
          <w:sz w:val="28"/>
          <w:szCs w:val="28"/>
        </w:rPr>
        <w:t>пристройку или надстройку жилых помещений.</w:t>
      </w:r>
    </w:p>
    <w:p w14:paraId="341C7DE7" w14:textId="77777777" w:rsidR="00BA0D6A" w:rsidRPr="000E362B" w:rsidRDefault="00BA0D6A" w:rsidP="00BA0D6A">
      <w:pPr>
        <w:tabs>
          <w:tab w:val="num" w:pos="360"/>
        </w:tabs>
        <w:suppressAutoHyphens/>
        <w:spacing w:after="0" w:line="360" w:lineRule="auto"/>
        <w:ind w:right="1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E362B">
        <w:rPr>
          <w:rFonts w:ascii="Times New Roman" w:hAnsi="Times New Roman"/>
          <w:color w:val="000000"/>
          <w:sz w:val="28"/>
          <w:szCs w:val="28"/>
        </w:rPr>
        <w:t>Развитие жилищного строительства будет зависеть от фактического сценария развития населенного пункта.</w:t>
      </w:r>
    </w:p>
    <w:p w14:paraId="4416D2F8" w14:textId="77777777" w:rsidR="00BA0D6A" w:rsidRPr="00417519" w:rsidRDefault="00BA0D6A" w:rsidP="00BA0D6A">
      <w:pPr>
        <w:tabs>
          <w:tab w:val="num" w:pos="360"/>
        </w:tabs>
        <w:suppressAutoHyphens/>
        <w:spacing w:after="0" w:line="360" w:lineRule="auto"/>
        <w:ind w:right="1" w:firstLine="709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417519">
        <w:rPr>
          <w:rFonts w:ascii="Times New Roman" w:hAnsi="Times New Roman"/>
          <w:b/>
          <w:i/>
          <w:color w:val="000000"/>
          <w:sz w:val="28"/>
          <w:szCs w:val="28"/>
        </w:rPr>
        <w:lastRenderedPageBreak/>
        <w:t>Мероприятия в части развития жилищного строительства:</w:t>
      </w:r>
    </w:p>
    <w:p w14:paraId="3AA85BF2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 xml:space="preserve">Проведение инвентаризации жилого фонда сельского поселения </w:t>
      </w:r>
      <w:proofErr w:type="spellStart"/>
      <w:r w:rsidRPr="000E362B"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0E362B">
        <w:rPr>
          <w:rFonts w:ascii="Times New Roman" w:hAnsi="Times New Roman"/>
          <w:sz w:val="28"/>
          <w:szCs w:val="28"/>
        </w:rPr>
        <w:t xml:space="preserve"> </w:t>
      </w:r>
      <w:r w:rsidRPr="00EB24C0">
        <w:rPr>
          <w:rFonts w:ascii="Times New Roman" w:hAnsi="Times New Roman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0E362B">
        <w:rPr>
          <w:rFonts w:ascii="Times New Roman" w:hAnsi="Times New Roman"/>
          <w:sz w:val="28"/>
          <w:szCs w:val="28"/>
        </w:rPr>
        <w:t>с определением формы собственности, технического состояния, степени износа (первая очередь).</w:t>
      </w:r>
    </w:p>
    <w:p w14:paraId="67DC234F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Уточнение необходимых на перспективу объёмов жилищного строительства, требуемых для достижения целевых показателей (первая очередь).</w:t>
      </w:r>
    </w:p>
    <w:p w14:paraId="03438A16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Проведение инвентаризации земель в границах жилых зон с целью уточнения границ свободных территорий, благоприятных для освоения под новое жилищное строительство (первая очередь).</w:t>
      </w:r>
    </w:p>
    <w:p w14:paraId="51150F2F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Подготовка муниципальной программы поэтапной реконструкции муниципального жилищного фонда (первая очередь).</w:t>
      </w:r>
    </w:p>
    <w:p w14:paraId="2FF469D3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 xml:space="preserve">Резервирование земельных участков для перспективного развития жилищного строительства </w:t>
      </w:r>
      <w:bookmarkStart w:id="3" w:name="OLE_LINK2"/>
      <w:bookmarkStart w:id="4" w:name="OLE_LINK3"/>
      <w:r w:rsidRPr="000E362B">
        <w:rPr>
          <w:rFonts w:ascii="Times New Roman" w:hAnsi="Times New Roman"/>
          <w:sz w:val="28"/>
          <w:szCs w:val="28"/>
        </w:rPr>
        <w:t>(первая очередь – расчётный срок)</w:t>
      </w:r>
      <w:bookmarkEnd w:id="3"/>
      <w:bookmarkEnd w:id="4"/>
      <w:r w:rsidRPr="000E362B">
        <w:rPr>
          <w:rFonts w:ascii="Times New Roman" w:hAnsi="Times New Roman"/>
          <w:sz w:val="28"/>
          <w:szCs w:val="28"/>
        </w:rPr>
        <w:t>.</w:t>
      </w:r>
    </w:p>
    <w:p w14:paraId="4E8C95C6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Обеспечение комплексности освоения земельных участков в целях жилищного строительства, предусматривающее обязательное размещение объектов социальной, инженерной и транспортной инфраструктур в соответствии с нормативами градостроительного проектирования (весь период).</w:t>
      </w:r>
    </w:p>
    <w:p w14:paraId="025AA9C5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Разработка мероприятий по строительству жилищного фонда в местных целевых программах и выделение площадок под такое строительство в соответствии с генеральным планом на основе разрабатываемых проектов планировки территории (первая очередь – расчётный срок).</w:t>
      </w:r>
    </w:p>
    <w:p w14:paraId="6B2FA010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Выполнение проектов планировки и межевания для территорий нового освоения под жилищное строительство (первая очередь – расчётный срок);</w:t>
      </w:r>
    </w:p>
    <w:p w14:paraId="1D1C7A2E" w14:textId="77777777" w:rsidR="00BA0D6A" w:rsidRPr="000E362B" w:rsidRDefault="00BA0D6A" w:rsidP="00BA0D6A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426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Переоценка потребностей в жилищном строительстве при корректировке настоящего генерального плана (расчётный срок).</w:t>
      </w:r>
    </w:p>
    <w:p w14:paraId="6888048F" w14:textId="77777777" w:rsidR="00BA0D6A" w:rsidRPr="000E362B" w:rsidRDefault="00BA0D6A" w:rsidP="00E645A7">
      <w:pPr>
        <w:pStyle w:val="a9"/>
        <w:numPr>
          <w:ilvl w:val="0"/>
          <w:numId w:val="34"/>
        </w:numPr>
        <w:suppressAutoHyphens/>
        <w:spacing w:after="0" w:line="360" w:lineRule="auto"/>
        <w:ind w:left="0" w:right="1" w:firstLine="284"/>
        <w:jc w:val="both"/>
        <w:rPr>
          <w:rFonts w:ascii="Times New Roman" w:hAnsi="Times New Roman"/>
          <w:sz w:val="28"/>
          <w:szCs w:val="28"/>
        </w:rPr>
      </w:pPr>
      <w:r w:rsidRPr="000E362B">
        <w:rPr>
          <w:rFonts w:ascii="Times New Roman" w:hAnsi="Times New Roman"/>
          <w:sz w:val="28"/>
          <w:szCs w:val="28"/>
        </w:rPr>
        <w:t>Принятие мер, направленных на уплотнение существующей жилой застройки (первая очередь – расчётный срок).</w:t>
      </w:r>
    </w:p>
    <w:p w14:paraId="4523D796" w14:textId="77777777" w:rsidR="00BA0D6A" w:rsidRPr="00FA4BB2" w:rsidRDefault="00BA0D6A" w:rsidP="00BA0D6A">
      <w:pPr>
        <w:pStyle w:val="a5"/>
        <w:spacing w:before="0" w:beforeAutospacing="0" w:after="0" w:afterAutospacing="0"/>
        <w:ind w:firstLine="711"/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Учреждения</w:t>
      </w:r>
      <w:r w:rsidRPr="00363F3D">
        <w:rPr>
          <w:b/>
          <w:i/>
          <w:sz w:val="28"/>
          <w:szCs w:val="28"/>
        </w:rPr>
        <w:t xml:space="preserve"> и предприятия </w:t>
      </w:r>
      <w:r>
        <w:rPr>
          <w:b/>
          <w:i/>
          <w:sz w:val="28"/>
          <w:szCs w:val="28"/>
        </w:rPr>
        <w:t>социальной инфраструктуры</w:t>
      </w:r>
    </w:p>
    <w:p w14:paraId="0B127614" w14:textId="77777777" w:rsidR="00BA0D6A" w:rsidRPr="00C0318F" w:rsidRDefault="00BA0D6A" w:rsidP="00BA0D6A">
      <w:pPr>
        <w:autoSpaceDE w:val="0"/>
        <w:autoSpaceDN w:val="0"/>
        <w:adjustRightInd w:val="0"/>
        <w:spacing w:before="24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318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Под социальной инфраструктурой понимается система объектов, обеспечивающих полноценное функционирование систем социальной сферы – образования и здравоохранения, культуры и спорта, торговли и бытового обслуживания, специального назначения. </w:t>
      </w:r>
    </w:p>
    <w:p w14:paraId="5E4895E9" w14:textId="77777777" w:rsidR="00BA0D6A" w:rsidRPr="00C0318F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318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Важными показателями качества жизни населения являются наличие и разнообразие объектов социальной инфраструктурой, их пространственная, социальная и экономическая доступность, а также их техническое состояние. </w:t>
      </w:r>
    </w:p>
    <w:p w14:paraId="21ABF1C6" w14:textId="77777777" w:rsidR="00BA0D6A" w:rsidRPr="00C0318F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318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процессе многолетней эксплуатации конструктивные элементы и инженерное оборудование под воздействием физико-механических и химических факторов постоянно изнашиваются; снижаются их механические, эксплуатационные качества, появляются различные неисправности. </w:t>
      </w:r>
    </w:p>
    <w:p w14:paraId="5C670282" w14:textId="77777777" w:rsidR="00BA0D6A" w:rsidRPr="00C0318F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318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Физический износ – это частичная или полная потеря элементами здания своих первоначальных технических и эксплуатационных качеств. Многие факторы влияют на время достижения зданием предельно-допустимого физического износа, при котором дальнейшая эксплуатации здания практически невозможна. Предельный физический износ здания согласно «Положению о порядке решения вопросов о сносе жилых домов при реконструкции и застройке городов», составляет 70 %. Такие здания подлежат сносу по ветхости. </w:t>
      </w:r>
    </w:p>
    <w:p w14:paraId="76D81D4D" w14:textId="77777777" w:rsidR="00BA0D6A" w:rsidRPr="00C0318F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0318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Основными факторами, влияющими на время достижения зданием предельно-допустимого физического износа, являются: качество применяемых строительных материалов; периодичность и качество проводимых ремонтных работ; качество технической эксплуатации; качество конструктивных решений при капитальном ремонте; период не использования здания; плотность заселения. </w:t>
      </w:r>
    </w:p>
    <w:p w14:paraId="5BE8F846" w14:textId="77777777" w:rsidR="00BA0D6A" w:rsidRPr="00C0318F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318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Кроме физического износа происходит и моральное старение жилых зданий. Моральным износом называют несоответствие зданий существующим на момент оценки нормативным объемно-планировочным, </w:t>
      </w:r>
      <w:r w:rsidRPr="00C0318F">
        <w:rPr>
          <w:rFonts w:ascii="Times New Roman" w:hAnsi="Times New Roman"/>
          <w:sz w:val="28"/>
          <w:szCs w:val="28"/>
          <w:lang w:eastAsia="ru-RU"/>
        </w:rPr>
        <w:t xml:space="preserve">архитектурно-конструктивным, санитарно-гигиеническим и другим требованиям. </w:t>
      </w:r>
    </w:p>
    <w:p w14:paraId="13898573" w14:textId="77777777" w:rsidR="00BA0D6A" w:rsidRPr="00C0318F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318F">
        <w:rPr>
          <w:rFonts w:ascii="Times New Roman" w:hAnsi="Times New Roman"/>
          <w:sz w:val="28"/>
          <w:szCs w:val="28"/>
          <w:lang w:eastAsia="ru-RU"/>
        </w:rPr>
        <w:lastRenderedPageBreak/>
        <w:t xml:space="preserve">Моральный износ жилых, гражданских и производственных зданий, в основном, зависит от научно-технического прогресса в промышленности и строительстве. Под этим подразумеваются следующие недостатки: отсутствие централизованного горячего водоснабжения и водоотведения, ванных комнат и санузлов; деревянные перекрытия и перегородки. </w:t>
      </w:r>
    </w:p>
    <w:p w14:paraId="1DD15576" w14:textId="77777777" w:rsidR="00BA0D6A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318F">
        <w:rPr>
          <w:rFonts w:ascii="Times New Roman" w:hAnsi="Times New Roman"/>
          <w:sz w:val="28"/>
          <w:szCs w:val="28"/>
          <w:lang w:eastAsia="ru-RU"/>
        </w:rPr>
        <w:t xml:space="preserve">В таблице </w:t>
      </w:r>
      <w:r>
        <w:rPr>
          <w:rFonts w:ascii="Times New Roman" w:hAnsi="Times New Roman"/>
          <w:sz w:val="28"/>
          <w:szCs w:val="28"/>
          <w:lang w:eastAsia="ru-RU"/>
        </w:rPr>
        <w:t>1.1.4</w:t>
      </w:r>
      <w:r w:rsidRPr="00C0318F">
        <w:rPr>
          <w:rFonts w:ascii="Times New Roman" w:hAnsi="Times New Roman"/>
          <w:sz w:val="28"/>
          <w:szCs w:val="28"/>
          <w:lang w:eastAsia="ru-RU"/>
        </w:rPr>
        <w:t xml:space="preserve"> приведены характеристики объектов капитального строительства и определен срок службы. Эти данные необходимы для перспективного планирования объектов социальной сферы. </w:t>
      </w:r>
    </w:p>
    <w:p w14:paraId="02C84AB1" w14:textId="77777777" w:rsidR="00BA0D6A" w:rsidRPr="00C0318F" w:rsidRDefault="00BA0D6A" w:rsidP="00BA0D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C0318F">
        <w:rPr>
          <w:rFonts w:ascii="Times New Roman" w:hAnsi="Times New Roman"/>
          <w:b/>
          <w:i/>
          <w:sz w:val="28"/>
          <w:szCs w:val="28"/>
          <w:lang w:eastAsia="ru-RU"/>
        </w:rPr>
        <w:t xml:space="preserve">Таблица </w:t>
      </w:r>
      <w:r w:rsidR="00AC5074">
        <w:rPr>
          <w:rFonts w:ascii="Times New Roman" w:hAnsi="Times New Roman"/>
          <w:b/>
          <w:i/>
          <w:sz w:val="28"/>
          <w:szCs w:val="28"/>
          <w:lang w:eastAsia="ru-RU"/>
        </w:rPr>
        <w:t>1.2.5</w:t>
      </w:r>
      <w:r w:rsidRPr="00A03DB0">
        <w:rPr>
          <w:rFonts w:ascii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  <w:lang w:eastAsia="ru-RU"/>
        </w:rPr>
        <w:t>–</w:t>
      </w:r>
      <w:r w:rsidRPr="00C0318F">
        <w:rPr>
          <w:rFonts w:ascii="Times New Roman" w:hAnsi="Times New Roman"/>
          <w:b/>
          <w:i/>
          <w:sz w:val="28"/>
          <w:szCs w:val="28"/>
          <w:lang w:eastAsia="ru-RU"/>
        </w:rPr>
        <w:t xml:space="preserve"> Характеристики объектов капитального строительства и определение срока службы</w:t>
      </w:r>
    </w:p>
    <w:tbl>
      <w:tblPr>
        <w:tblStyle w:val="11"/>
        <w:tblW w:w="9634" w:type="dxa"/>
        <w:tblLayout w:type="fixed"/>
        <w:tblLook w:val="0000" w:firstRow="0" w:lastRow="0" w:firstColumn="0" w:lastColumn="0" w:noHBand="0" w:noVBand="0"/>
      </w:tblPr>
      <w:tblGrid>
        <w:gridCol w:w="988"/>
        <w:gridCol w:w="2298"/>
        <w:gridCol w:w="1643"/>
        <w:gridCol w:w="1643"/>
        <w:gridCol w:w="1645"/>
        <w:gridCol w:w="1417"/>
      </w:tblGrid>
      <w:tr w:rsidR="00BA0D6A" w:rsidRPr="00653B40" w14:paraId="5408545F" w14:textId="77777777" w:rsidTr="00847995">
        <w:trPr>
          <w:trHeight w:val="387"/>
        </w:trPr>
        <w:tc>
          <w:tcPr>
            <w:tcW w:w="988" w:type="dxa"/>
            <w:shd w:val="clear" w:color="auto" w:fill="BFBFBF" w:themeFill="background1" w:themeFillShade="BF"/>
            <w:vAlign w:val="center"/>
          </w:tcPr>
          <w:p w14:paraId="58E60BF7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b/>
                <w:bCs/>
                <w:i/>
                <w:color w:val="000000"/>
                <w:sz w:val="16"/>
                <w:szCs w:val="16"/>
                <w:lang w:eastAsia="ru-RU"/>
              </w:rPr>
              <w:t>Группа зданий</w:t>
            </w:r>
          </w:p>
        </w:tc>
        <w:tc>
          <w:tcPr>
            <w:tcW w:w="2298" w:type="dxa"/>
            <w:shd w:val="clear" w:color="auto" w:fill="BFBFBF" w:themeFill="background1" w:themeFillShade="BF"/>
            <w:vAlign w:val="center"/>
          </w:tcPr>
          <w:p w14:paraId="0C65EE42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b/>
                <w:bCs/>
                <w:i/>
                <w:color w:val="000000"/>
                <w:sz w:val="16"/>
                <w:szCs w:val="16"/>
                <w:lang w:eastAsia="ru-RU"/>
              </w:rPr>
              <w:t>Тип зданий</w:t>
            </w:r>
          </w:p>
        </w:tc>
        <w:tc>
          <w:tcPr>
            <w:tcW w:w="1643" w:type="dxa"/>
            <w:shd w:val="clear" w:color="auto" w:fill="BFBFBF" w:themeFill="background1" w:themeFillShade="BF"/>
            <w:vAlign w:val="center"/>
          </w:tcPr>
          <w:p w14:paraId="3D721732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b/>
                <w:bCs/>
                <w:i/>
                <w:color w:val="000000"/>
                <w:sz w:val="16"/>
                <w:szCs w:val="16"/>
                <w:lang w:eastAsia="ru-RU"/>
              </w:rPr>
              <w:t>Фундаменты</w:t>
            </w:r>
          </w:p>
        </w:tc>
        <w:tc>
          <w:tcPr>
            <w:tcW w:w="1643" w:type="dxa"/>
            <w:shd w:val="clear" w:color="auto" w:fill="BFBFBF" w:themeFill="background1" w:themeFillShade="BF"/>
            <w:vAlign w:val="center"/>
          </w:tcPr>
          <w:p w14:paraId="5CF09C00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b/>
                <w:bCs/>
                <w:i/>
                <w:color w:val="000000"/>
                <w:sz w:val="16"/>
                <w:szCs w:val="16"/>
                <w:lang w:eastAsia="ru-RU"/>
              </w:rPr>
              <w:t>Стены</w:t>
            </w:r>
          </w:p>
        </w:tc>
        <w:tc>
          <w:tcPr>
            <w:tcW w:w="1645" w:type="dxa"/>
            <w:shd w:val="clear" w:color="auto" w:fill="BFBFBF" w:themeFill="background1" w:themeFillShade="BF"/>
            <w:vAlign w:val="center"/>
          </w:tcPr>
          <w:p w14:paraId="159D86BE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b/>
                <w:bCs/>
                <w:i/>
                <w:color w:val="000000"/>
                <w:sz w:val="16"/>
                <w:szCs w:val="16"/>
                <w:lang w:eastAsia="ru-RU"/>
              </w:rPr>
              <w:t>Перекрытия</w:t>
            </w:r>
          </w:p>
        </w:tc>
        <w:tc>
          <w:tcPr>
            <w:tcW w:w="1417" w:type="dxa"/>
            <w:shd w:val="clear" w:color="auto" w:fill="BFBFBF" w:themeFill="background1" w:themeFillShade="BF"/>
            <w:vAlign w:val="center"/>
          </w:tcPr>
          <w:p w14:paraId="5746D939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b/>
                <w:bCs/>
                <w:i/>
                <w:color w:val="000000"/>
                <w:sz w:val="16"/>
                <w:szCs w:val="16"/>
                <w:lang w:eastAsia="ru-RU"/>
              </w:rPr>
              <w:t>Срок службы, лет</w:t>
            </w:r>
          </w:p>
        </w:tc>
      </w:tr>
      <w:tr w:rsidR="00BA0D6A" w:rsidRPr="00653B40" w14:paraId="75BD64A8" w14:textId="77777777" w:rsidTr="00BA0D6A">
        <w:trPr>
          <w:trHeight w:val="529"/>
        </w:trPr>
        <w:tc>
          <w:tcPr>
            <w:tcW w:w="988" w:type="dxa"/>
            <w:vAlign w:val="center"/>
          </w:tcPr>
          <w:p w14:paraId="5E99933B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I</w:t>
            </w:r>
          </w:p>
        </w:tc>
        <w:tc>
          <w:tcPr>
            <w:tcW w:w="2298" w:type="dxa"/>
            <w:vAlign w:val="center"/>
          </w:tcPr>
          <w:p w14:paraId="44B22CA7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особо капитальные</w:t>
            </w:r>
          </w:p>
        </w:tc>
        <w:tc>
          <w:tcPr>
            <w:tcW w:w="1643" w:type="dxa"/>
            <w:vAlign w:val="center"/>
          </w:tcPr>
          <w:p w14:paraId="0267E3EE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каменные и бетонные</w:t>
            </w:r>
          </w:p>
        </w:tc>
        <w:tc>
          <w:tcPr>
            <w:tcW w:w="1643" w:type="dxa"/>
            <w:vAlign w:val="center"/>
          </w:tcPr>
          <w:p w14:paraId="669FCC18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кирпичные, крупноблочные и крупно-панельные</w:t>
            </w:r>
          </w:p>
        </w:tc>
        <w:tc>
          <w:tcPr>
            <w:tcW w:w="1645" w:type="dxa"/>
            <w:vAlign w:val="center"/>
          </w:tcPr>
          <w:p w14:paraId="1B659C20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железо-бетонные</w:t>
            </w:r>
          </w:p>
        </w:tc>
        <w:tc>
          <w:tcPr>
            <w:tcW w:w="1417" w:type="dxa"/>
            <w:vAlign w:val="center"/>
          </w:tcPr>
          <w:p w14:paraId="24233538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150</w:t>
            </w:r>
          </w:p>
        </w:tc>
      </w:tr>
      <w:tr w:rsidR="00BA0D6A" w:rsidRPr="00653B40" w14:paraId="0AFE40DD" w14:textId="77777777" w:rsidTr="00847995">
        <w:trPr>
          <w:trHeight w:val="391"/>
        </w:trPr>
        <w:tc>
          <w:tcPr>
            <w:tcW w:w="988" w:type="dxa"/>
            <w:shd w:val="clear" w:color="auto" w:fill="D9D9D9" w:themeFill="background1" w:themeFillShade="D9"/>
            <w:vAlign w:val="center"/>
          </w:tcPr>
          <w:p w14:paraId="7DCB6D86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II</w:t>
            </w:r>
          </w:p>
        </w:tc>
        <w:tc>
          <w:tcPr>
            <w:tcW w:w="2298" w:type="dxa"/>
            <w:shd w:val="clear" w:color="auto" w:fill="D9D9D9" w:themeFill="background1" w:themeFillShade="D9"/>
            <w:vAlign w:val="center"/>
          </w:tcPr>
          <w:p w14:paraId="0035AE7C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обыкновенные</w:t>
            </w:r>
          </w:p>
        </w:tc>
        <w:tc>
          <w:tcPr>
            <w:tcW w:w="1643" w:type="dxa"/>
            <w:shd w:val="clear" w:color="auto" w:fill="D9D9D9" w:themeFill="background1" w:themeFillShade="D9"/>
            <w:vAlign w:val="center"/>
          </w:tcPr>
          <w:p w14:paraId="267387D1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каменные и бетонные</w:t>
            </w:r>
          </w:p>
        </w:tc>
        <w:tc>
          <w:tcPr>
            <w:tcW w:w="1643" w:type="dxa"/>
            <w:shd w:val="clear" w:color="auto" w:fill="D9D9D9" w:themeFill="background1" w:themeFillShade="D9"/>
            <w:vAlign w:val="center"/>
          </w:tcPr>
          <w:p w14:paraId="392E1C51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кирпичные и крупноблочные</w:t>
            </w:r>
          </w:p>
        </w:tc>
        <w:tc>
          <w:tcPr>
            <w:tcW w:w="1645" w:type="dxa"/>
            <w:shd w:val="clear" w:color="auto" w:fill="D9D9D9" w:themeFill="background1" w:themeFillShade="D9"/>
            <w:vAlign w:val="center"/>
          </w:tcPr>
          <w:p w14:paraId="39012AEA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железо-бетонные или смешанные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7CD82487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120</w:t>
            </w:r>
          </w:p>
        </w:tc>
      </w:tr>
      <w:tr w:rsidR="00BA0D6A" w:rsidRPr="00653B40" w14:paraId="21142D7F" w14:textId="77777777" w:rsidTr="00BA0D6A">
        <w:trPr>
          <w:trHeight w:val="529"/>
        </w:trPr>
        <w:tc>
          <w:tcPr>
            <w:tcW w:w="988" w:type="dxa"/>
            <w:vAlign w:val="center"/>
          </w:tcPr>
          <w:p w14:paraId="570B0E77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III</w:t>
            </w:r>
          </w:p>
        </w:tc>
        <w:tc>
          <w:tcPr>
            <w:tcW w:w="2298" w:type="dxa"/>
            <w:vAlign w:val="center"/>
          </w:tcPr>
          <w:p w14:paraId="5E36BD33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каменные, облегченные</w:t>
            </w:r>
          </w:p>
        </w:tc>
        <w:tc>
          <w:tcPr>
            <w:tcW w:w="1643" w:type="dxa"/>
            <w:vAlign w:val="center"/>
          </w:tcPr>
          <w:p w14:paraId="750542CA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каменные и бетонные</w:t>
            </w:r>
          </w:p>
        </w:tc>
        <w:tc>
          <w:tcPr>
            <w:tcW w:w="1643" w:type="dxa"/>
            <w:vAlign w:val="center"/>
          </w:tcPr>
          <w:p w14:paraId="65E0237C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облегченные из кирпича, шлакоблоков и ракушечника</w:t>
            </w:r>
          </w:p>
        </w:tc>
        <w:tc>
          <w:tcPr>
            <w:tcW w:w="1645" w:type="dxa"/>
            <w:vAlign w:val="center"/>
          </w:tcPr>
          <w:p w14:paraId="62BE3FA9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деревянные или железо-бетонные</w:t>
            </w:r>
          </w:p>
        </w:tc>
        <w:tc>
          <w:tcPr>
            <w:tcW w:w="1417" w:type="dxa"/>
            <w:vAlign w:val="center"/>
          </w:tcPr>
          <w:p w14:paraId="379D1AA6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120</w:t>
            </w:r>
          </w:p>
        </w:tc>
      </w:tr>
      <w:tr w:rsidR="00BA0D6A" w:rsidRPr="00653B40" w14:paraId="10D1600F" w14:textId="77777777" w:rsidTr="00847995">
        <w:trPr>
          <w:trHeight w:val="390"/>
        </w:trPr>
        <w:tc>
          <w:tcPr>
            <w:tcW w:w="988" w:type="dxa"/>
            <w:shd w:val="clear" w:color="auto" w:fill="D9D9D9" w:themeFill="background1" w:themeFillShade="D9"/>
            <w:vAlign w:val="center"/>
          </w:tcPr>
          <w:p w14:paraId="1E2216CA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IV</w:t>
            </w:r>
          </w:p>
        </w:tc>
        <w:tc>
          <w:tcPr>
            <w:tcW w:w="2298" w:type="dxa"/>
            <w:shd w:val="clear" w:color="auto" w:fill="D9D9D9" w:themeFill="background1" w:themeFillShade="D9"/>
            <w:vAlign w:val="center"/>
          </w:tcPr>
          <w:p w14:paraId="1CD0F8F6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деревянные, смешанные, сырцовые</w:t>
            </w:r>
          </w:p>
        </w:tc>
        <w:tc>
          <w:tcPr>
            <w:tcW w:w="1643" w:type="dxa"/>
            <w:shd w:val="clear" w:color="auto" w:fill="D9D9D9" w:themeFill="background1" w:themeFillShade="D9"/>
            <w:vAlign w:val="center"/>
          </w:tcPr>
          <w:p w14:paraId="17EBA3FA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ленточные бутовые</w:t>
            </w:r>
          </w:p>
        </w:tc>
        <w:tc>
          <w:tcPr>
            <w:tcW w:w="1643" w:type="dxa"/>
            <w:shd w:val="clear" w:color="auto" w:fill="D9D9D9" w:themeFill="background1" w:themeFillShade="D9"/>
            <w:vAlign w:val="center"/>
          </w:tcPr>
          <w:p w14:paraId="45FE608C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деревянные, смешанные</w:t>
            </w:r>
          </w:p>
        </w:tc>
        <w:tc>
          <w:tcPr>
            <w:tcW w:w="1645" w:type="dxa"/>
            <w:shd w:val="clear" w:color="auto" w:fill="D9D9D9" w:themeFill="background1" w:themeFillShade="D9"/>
            <w:vAlign w:val="center"/>
          </w:tcPr>
          <w:p w14:paraId="4ACAB393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деревянные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5D57EAA3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50</w:t>
            </w:r>
          </w:p>
        </w:tc>
      </w:tr>
      <w:tr w:rsidR="00BA0D6A" w:rsidRPr="00653B40" w14:paraId="76029099" w14:textId="77777777" w:rsidTr="00BA0D6A">
        <w:trPr>
          <w:trHeight w:val="667"/>
        </w:trPr>
        <w:tc>
          <w:tcPr>
            <w:tcW w:w="988" w:type="dxa"/>
            <w:vAlign w:val="center"/>
          </w:tcPr>
          <w:p w14:paraId="4B5EE80E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V</w:t>
            </w:r>
          </w:p>
        </w:tc>
        <w:tc>
          <w:tcPr>
            <w:tcW w:w="2298" w:type="dxa"/>
            <w:vAlign w:val="center"/>
          </w:tcPr>
          <w:p w14:paraId="12F93B4D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сборно-щитовые, каркасные глинобитные, саманные и фахверковые</w:t>
            </w:r>
          </w:p>
        </w:tc>
        <w:tc>
          <w:tcPr>
            <w:tcW w:w="1643" w:type="dxa"/>
            <w:vAlign w:val="center"/>
          </w:tcPr>
          <w:p w14:paraId="7E64C71F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на деревянных «ступенях» или на бутовых столбах</w:t>
            </w:r>
          </w:p>
        </w:tc>
        <w:tc>
          <w:tcPr>
            <w:tcW w:w="1643" w:type="dxa"/>
            <w:vAlign w:val="center"/>
          </w:tcPr>
          <w:p w14:paraId="7B37DB68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каркасные глинобитные</w:t>
            </w:r>
          </w:p>
        </w:tc>
        <w:tc>
          <w:tcPr>
            <w:tcW w:w="1645" w:type="dxa"/>
            <w:vAlign w:val="center"/>
          </w:tcPr>
          <w:p w14:paraId="28E91B65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деревянные</w:t>
            </w:r>
          </w:p>
        </w:tc>
        <w:tc>
          <w:tcPr>
            <w:tcW w:w="1417" w:type="dxa"/>
            <w:vAlign w:val="center"/>
          </w:tcPr>
          <w:p w14:paraId="11CCB9DA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30</w:t>
            </w:r>
          </w:p>
        </w:tc>
      </w:tr>
      <w:tr w:rsidR="00BA0D6A" w:rsidRPr="00653B40" w14:paraId="789BEFA5" w14:textId="77777777" w:rsidTr="00847995">
        <w:trPr>
          <w:trHeight w:val="391"/>
        </w:trPr>
        <w:tc>
          <w:tcPr>
            <w:tcW w:w="988" w:type="dxa"/>
            <w:shd w:val="clear" w:color="auto" w:fill="D9D9D9" w:themeFill="background1" w:themeFillShade="D9"/>
            <w:vAlign w:val="center"/>
          </w:tcPr>
          <w:p w14:paraId="5B722475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VI</w:t>
            </w:r>
          </w:p>
        </w:tc>
        <w:tc>
          <w:tcPr>
            <w:tcW w:w="2298" w:type="dxa"/>
            <w:shd w:val="clear" w:color="auto" w:fill="D9D9D9" w:themeFill="background1" w:themeFillShade="D9"/>
            <w:vAlign w:val="center"/>
          </w:tcPr>
          <w:p w14:paraId="44ED857A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каркасно-камышитовые</w:t>
            </w:r>
          </w:p>
        </w:tc>
        <w:tc>
          <w:tcPr>
            <w:tcW w:w="1643" w:type="dxa"/>
            <w:shd w:val="clear" w:color="auto" w:fill="D9D9D9" w:themeFill="background1" w:themeFillShade="D9"/>
            <w:vAlign w:val="center"/>
          </w:tcPr>
          <w:p w14:paraId="67268584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на деревянных «ступенях» или на бутовых столбах</w:t>
            </w:r>
          </w:p>
        </w:tc>
        <w:tc>
          <w:tcPr>
            <w:tcW w:w="1643" w:type="dxa"/>
            <w:shd w:val="clear" w:color="auto" w:fill="D9D9D9" w:themeFill="background1" w:themeFillShade="D9"/>
            <w:vAlign w:val="center"/>
          </w:tcPr>
          <w:p w14:paraId="4BDCFDE2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каркасные глинобитные</w:t>
            </w:r>
          </w:p>
        </w:tc>
        <w:tc>
          <w:tcPr>
            <w:tcW w:w="1645" w:type="dxa"/>
            <w:shd w:val="clear" w:color="auto" w:fill="D9D9D9" w:themeFill="background1" w:themeFillShade="D9"/>
            <w:vAlign w:val="center"/>
          </w:tcPr>
          <w:p w14:paraId="78049446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деревянные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62B94514" w14:textId="77777777" w:rsidR="00BA0D6A" w:rsidRPr="006D6FBE" w:rsidRDefault="00BA0D6A" w:rsidP="006D6F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color w:val="000000"/>
                <w:sz w:val="16"/>
                <w:szCs w:val="16"/>
                <w:lang w:eastAsia="ru-RU"/>
              </w:rPr>
              <w:t>15</w:t>
            </w:r>
          </w:p>
        </w:tc>
      </w:tr>
    </w:tbl>
    <w:p w14:paraId="114595EA" w14:textId="77777777" w:rsidR="00AC5074" w:rsidRDefault="00AC5074" w:rsidP="00BA0D6A">
      <w:pPr>
        <w:pStyle w:val="a5"/>
        <w:spacing w:before="0" w:beforeAutospacing="0" w:after="0" w:afterAutospacing="0"/>
        <w:ind w:firstLine="711"/>
        <w:jc w:val="center"/>
        <w:rPr>
          <w:color w:val="000000"/>
          <w:sz w:val="28"/>
          <w:szCs w:val="28"/>
        </w:rPr>
      </w:pPr>
    </w:p>
    <w:p w14:paraId="3594E6FC" w14:textId="77777777" w:rsidR="00BA0D6A" w:rsidRPr="00EB24C0" w:rsidRDefault="00BA0D6A" w:rsidP="00BA0D6A">
      <w:pPr>
        <w:pStyle w:val="a5"/>
        <w:spacing w:before="0" w:beforeAutospacing="0" w:after="0" w:afterAutospacing="0"/>
        <w:ind w:firstLine="711"/>
        <w:jc w:val="center"/>
        <w:rPr>
          <w:b/>
          <w:bCs/>
          <w:i/>
          <w:sz w:val="28"/>
          <w:szCs w:val="28"/>
          <w:lang w:eastAsia="en-US"/>
        </w:rPr>
      </w:pPr>
      <w:r w:rsidRPr="001B598F">
        <w:rPr>
          <w:b/>
          <w:i/>
          <w:color w:val="000000"/>
          <w:sz w:val="28"/>
          <w:szCs w:val="28"/>
        </w:rPr>
        <w:t xml:space="preserve">Технико-экономические параметры существующих объектов социальной инфраструктуры </w:t>
      </w:r>
      <w:r w:rsidR="006D6FBE">
        <w:rPr>
          <w:b/>
          <w:bCs/>
          <w:i/>
          <w:sz w:val="28"/>
          <w:szCs w:val="28"/>
          <w:lang w:val="ru-RU" w:eastAsia="en-US"/>
        </w:rPr>
        <w:t>с</w:t>
      </w:r>
      <w:r>
        <w:rPr>
          <w:b/>
          <w:bCs/>
          <w:i/>
          <w:sz w:val="28"/>
          <w:szCs w:val="28"/>
          <w:lang w:eastAsia="en-US"/>
        </w:rPr>
        <w:t xml:space="preserve">ельского поселения </w:t>
      </w:r>
      <w:proofErr w:type="spellStart"/>
      <w:r>
        <w:rPr>
          <w:b/>
          <w:bCs/>
          <w:i/>
          <w:sz w:val="28"/>
          <w:szCs w:val="28"/>
          <w:lang w:eastAsia="en-US"/>
        </w:rPr>
        <w:t>Кичмалка</w:t>
      </w:r>
      <w:proofErr w:type="spellEnd"/>
      <w:r w:rsidRPr="00EB24C0">
        <w:t xml:space="preserve"> </w:t>
      </w:r>
      <w:r w:rsidR="006D6FBE">
        <w:br/>
      </w:r>
      <w:r w:rsidRPr="00EB24C0">
        <w:rPr>
          <w:b/>
          <w:bCs/>
          <w:i/>
          <w:sz w:val="28"/>
          <w:szCs w:val="28"/>
          <w:lang w:eastAsia="en-US"/>
        </w:rPr>
        <w:t>Зольского муниципального района Кабардино-Балкарской Республики</w:t>
      </w:r>
    </w:p>
    <w:p w14:paraId="2C6E1522" w14:textId="77777777" w:rsidR="00BA0D6A" w:rsidRPr="001B598F" w:rsidRDefault="00BA0D6A" w:rsidP="00BA0D6A">
      <w:pPr>
        <w:pStyle w:val="a5"/>
        <w:spacing w:before="0" w:beforeAutospacing="0" w:after="0" w:afterAutospacing="0"/>
        <w:ind w:firstLine="711"/>
        <w:jc w:val="center"/>
        <w:rPr>
          <w:b/>
          <w:i/>
          <w:color w:val="000000"/>
          <w:sz w:val="28"/>
          <w:szCs w:val="28"/>
        </w:rPr>
      </w:pPr>
    </w:p>
    <w:p w14:paraId="162D8D0D" w14:textId="77777777" w:rsidR="00BA0D6A" w:rsidRPr="00A91EA8" w:rsidRDefault="00AC5074" w:rsidP="006D6FBE">
      <w:pPr>
        <w:spacing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1B598F">
        <w:rPr>
          <w:rFonts w:ascii="Times New Roman" w:hAnsi="Times New Roman"/>
          <w:b/>
          <w:i/>
          <w:sz w:val="28"/>
          <w:szCs w:val="28"/>
        </w:rPr>
        <w:t>Объекты здравоохранен</w:t>
      </w:r>
      <w:r>
        <w:rPr>
          <w:rFonts w:ascii="Times New Roman" w:hAnsi="Times New Roman"/>
          <w:b/>
          <w:i/>
          <w:sz w:val="28"/>
          <w:szCs w:val="28"/>
        </w:rPr>
        <w:t>ия</w:t>
      </w:r>
    </w:p>
    <w:p w14:paraId="6C88DB13" w14:textId="77777777" w:rsidR="00BA0D6A" w:rsidRDefault="00BA0D6A" w:rsidP="00BA0D6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62188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Структура здравоохранения сельского поселения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Кичмалка</w:t>
      </w:r>
      <w:proofErr w:type="spellEnd"/>
      <w:r w:rsidRPr="0062188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EB24C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Зольского муниципального района Кабардино-Балкарской Республики </w:t>
      </w:r>
      <w:r w:rsidRPr="0062188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представлена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Амбулаторией</w:t>
      </w:r>
      <w:r w:rsidRPr="009F212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ГБУЗ «Центральная районная больница» Зольского муниципального района КБР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(Таблица 1.</w:t>
      </w:r>
      <w:r w:rsidR="00AC5074">
        <w:rPr>
          <w:rFonts w:ascii="Times New Roman" w:hAnsi="Times New Roman"/>
          <w:color w:val="000000"/>
          <w:sz w:val="28"/>
          <w:szCs w:val="28"/>
          <w:lang w:eastAsia="ru-RU"/>
        </w:rPr>
        <w:t>2.6</w:t>
      </w:r>
      <w:r w:rsidRPr="0062188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). </w:t>
      </w:r>
    </w:p>
    <w:p w14:paraId="59496050" w14:textId="77777777" w:rsidR="006D6FBE" w:rsidRDefault="006D6FBE" w:rsidP="00BA0D6A">
      <w:pPr>
        <w:pStyle w:val="a5"/>
        <w:spacing w:before="0" w:beforeAutospacing="0" w:after="0" w:afterAutospacing="0"/>
        <w:ind w:firstLine="711"/>
        <w:jc w:val="center"/>
        <w:rPr>
          <w:b/>
          <w:i/>
          <w:color w:val="000000"/>
          <w:sz w:val="28"/>
          <w:szCs w:val="28"/>
        </w:rPr>
        <w:sectPr w:rsidR="006D6FBE" w:rsidSect="00BA0D6A">
          <w:headerReference w:type="default" r:id="rId19"/>
          <w:pgSz w:w="11909" w:h="16834"/>
          <w:pgMar w:top="1134" w:right="851" w:bottom="1134" w:left="1418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60"/>
          <w:noEndnote/>
          <w:docGrid w:linePitch="299"/>
        </w:sectPr>
      </w:pPr>
    </w:p>
    <w:p w14:paraId="6F00B301" w14:textId="77777777" w:rsidR="00BA0D6A" w:rsidRPr="0062188B" w:rsidRDefault="00BA0D6A" w:rsidP="00BA0D6A">
      <w:pPr>
        <w:pStyle w:val="a5"/>
        <w:spacing w:before="0" w:beforeAutospacing="0" w:after="0" w:afterAutospacing="0"/>
        <w:ind w:firstLine="711"/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i/>
          <w:color w:val="000000"/>
          <w:sz w:val="28"/>
          <w:szCs w:val="28"/>
        </w:rPr>
        <w:lastRenderedPageBreak/>
        <w:t xml:space="preserve">Таблица </w:t>
      </w:r>
      <w:r w:rsidRPr="001B598F">
        <w:rPr>
          <w:b/>
          <w:i/>
          <w:color w:val="000000"/>
          <w:sz w:val="28"/>
          <w:szCs w:val="28"/>
        </w:rPr>
        <w:t>1.2</w:t>
      </w:r>
      <w:r w:rsidR="00AC5074">
        <w:rPr>
          <w:b/>
          <w:i/>
          <w:color w:val="000000"/>
          <w:sz w:val="28"/>
          <w:szCs w:val="28"/>
        </w:rPr>
        <w:t>.</w:t>
      </w:r>
      <w:r w:rsidR="00AC5074">
        <w:rPr>
          <w:b/>
          <w:i/>
          <w:color w:val="000000"/>
          <w:sz w:val="28"/>
          <w:szCs w:val="28"/>
          <w:lang w:val="ru-RU"/>
        </w:rPr>
        <w:t>6</w:t>
      </w:r>
      <w:r>
        <w:rPr>
          <w:b/>
          <w:i/>
          <w:color w:val="000000"/>
          <w:sz w:val="28"/>
          <w:szCs w:val="28"/>
        </w:rPr>
        <w:t xml:space="preserve"> –</w:t>
      </w:r>
      <w:r w:rsidRPr="001B598F">
        <w:rPr>
          <w:b/>
          <w:i/>
          <w:color w:val="000000"/>
          <w:sz w:val="28"/>
          <w:szCs w:val="28"/>
        </w:rPr>
        <w:t xml:space="preserve"> Технико-экономические параметры существующих объектов </w:t>
      </w:r>
      <w:r>
        <w:rPr>
          <w:b/>
          <w:i/>
          <w:color w:val="000000"/>
          <w:sz w:val="28"/>
          <w:szCs w:val="28"/>
        </w:rPr>
        <w:t>здравоохранения</w:t>
      </w:r>
      <w:r w:rsidRPr="001B598F">
        <w:rPr>
          <w:b/>
          <w:i/>
          <w:color w:val="000000"/>
          <w:sz w:val="28"/>
          <w:szCs w:val="28"/>
        </w:rPr>
        <w:t xml:space="preserve"> </w:t>
      </w:r>
      <w:r w:rsidR="006D6FBE">
        <w:rPr>
          <w:b/>
          <w:bCs/>
          <w:i/>
          <w:sz w:val="28"/>
          <w:szCs w:val="28"/>
          <w:lang w:val="ru-RU" w:eastAsia="en-US"/>
        </w:rPr>
        <w:t>с</w:t>
      </w:r>
      <w:r>
        <w:rPr>
          <w:b/>
          <w:bCs/>
          <w:i/>
          <w:sz w:val="28"/>
          <w:szCs w:val="28"/>
          <w:lang w:eastAsia="en-US"/>
        </w:rPr>
        <w:t xml:space="preserve">ельского поселения </w:t>
      </w:r>
      <w:proofErr w:type="spellStart"/>
      <w:r>
        <w:rPr>
          <w:b/>
          <w:bCs/>
          <w:i/>
          <w:sz w:val="28"/>
          <w:szCs w:val="28"/>
          <w:lang w:eastAsia="en-US"/>
        </w:rPr>
        <w:t>Кичмалка</w:t>
      </w:r>
      <w:proofErr w:type="spellEnd"/>
      <w:r w:rsidRPr="00EB24C0">
        <w:t xml:space="preserve"> </w:t>
      </w:r>
      <w:r>
        <w:br/>
      </w:r>
      <w:r w:rsidRPr="00EB24C0">
        <w:rPr>
          <w:b/>
          <w:bCs/>
          <w:i/>
          <w:sz w:val="28"/>
          <w:szCs w:val="28"/>
          <w:lang w:eastAsia="en-US"/>
        </w:rPr>
        <w:t>Зольского муниципального района Кабардино-Балкарской Республики</w:t>
      </w:r>
    </w:p>
    <w:tbl>
      <w:tblPr>
        <w:tblW w:w="967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402"/>
        <w:gridCol w:w="1134"/>
        <w:gridCol w:w="1134"/>
        <w:gridCol w:w="851"/>
        <w:gridCol w:w="1559"/>
        <w:gridCol w:w="1591"/>
      </w:tblGrid>
      <w:tr w:rsidR="00BA0D6A" w:rsidRPr="006D6FBE" w14:paraId="5FD4470E" w14:textId="77777777" w:rsidTr="006D6FBE">
        <w:trPr>
          <w:trHeight w:val="224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8E0145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Наименование, (адрес)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778311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Койко-мест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8FFBB4E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Посещений в смену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5C1A6E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Штат (сотр.)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12BF63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% обеспеченности (</w:t>
            </w:r>
            <w:proofErr w:type="spellStart"/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посещ</w:t>
            </w:r>
            <w:proofErr w:type="spellEnd"/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1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E911B6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% обеспеченности (койко-мест)</w:t>
            </w:r>
          </w:p>
        </w:tc>
      </w:tr>
      <w:tr w:rsidR="00BA0D6A" w:rsidRPr="006D6FBE" w14:paraId="0F926EE3" w14:textId="77777777" w:rsidTr="006D6FBE">
        <w:trPr>
          <w:trHeight w:val="22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DB6D6B9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Амбулатория ГБУЗ «Центральная районная больница» Зольского муниципального района КБР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873F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58ED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5AC38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4C993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9EA7A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A0D6A" w:rsidRPr="006D6FBE" w14:paraId="723F8BD0" w14:textId="77777777" w:rsidTr="006D6FBE">
        <w:trPr>
          <w:trHeight w:val="22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FB4BD4C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53CF0DB6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494DD7C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4A5B02BF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08527F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2F5BDD2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</w:tbl>
    <w:p w14:paraId="0AE38D52" w14:textId="77777777" w:rsidR="00BA0D6A" w:rsidRPr="00A91EA8" w:rsidRDefault="00BA0D6A" w:rsidP="00BA0D6A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1EA8">
        <w:rPr>
          <w:rFonts w:ascii="Times New Roman" w:hAnsi="Times New Roman"/>
          <w:sz w:val="28"/>
          <w:szCs w:val="28"/>
        </w:rPr>
        <w:t>Услуги здравоохранения более высокого уровня можно получить в Центральной районной больнице, расположенной в административном центре Зольс</w:t>
      </w:r>
      <w:r>
        <w:rPr>
          <w:rFonts w:ascii="Times New Roman" w:hAnsi="Times New Roman"/>
          <w:sz w:val="28"/>
          <w:szCs w:val="28"/>
        </w:rPr>
        <w:t>кого района – п. Залукокоаже (54</w:t>
      </w:r>
      <w:r w:rsidRPr="00A91EA8">
        <w:rPr>
          <w:rFonts w:ascii="Times New Roman" w:hAnsi="Times New Roman"/>
          <w:sz w:val="28"/>
          <w:szCs w:val="28"/>
        </w:rPr>
        <w:t xml:space="preserve"> км) и Центральной районной поликлинике.</w:t>
      </w:r>
    </w:p>
    <w:p w14:paraId="56B145D9" w14:textId="77777777" w:rsidR="00BA0D6A" w:rsidRPr="000E1D1F" w:rsidRDefault="00BA0D6A" w:rsidP="00BA0D6A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Амбулатория </w:t>
      </w:r>
      <w:r>
        <w:rPr>
          <w:rFonts w:ascii="Times New Roman" w:hAnsi="Times New Roman"/>
          <w:color w:val="000000"/>
          <w:sz w:val="28"/>
          <w:szCs w:val="28"/>
        </w:rPr>
        <w:t>оснащена</w:t>
      </w:r>
      <w:r w:rsidRPr="000E1D1F">
        <w:rPr>
          <w:rFonts w:ascii="Times New Roman" w:hAnsi="Times New Roman"/>
          <w:color w:val="000000"/>
          <w:sz w:val="28"/>
          <w:szCs w:val="28"/>
        </w:rPr>
        <w:t xml:space="preserve"> необходимым оборудованием. Помещения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E1D1F">
        <w:rPr>
          <w:rFonts w:ascii="Times New Roman" w:hAnsi="Times New Roman"/>
          <w:color w:val="000000"/>
          <w:sz w:val="28"/>
          <w:szCs w:val="28"/>
        </w:rPr>
        <w:t xml:space="preserve">имеют систему водоснабжения, электроснабжения и отопление. </w:t>
      </w:r>
      <w:r>
        <w:rPr>
          <w:rFonts w:ascii="Times New Roman" w:hAnsi="Times New Roman"/>
          <w:color w:val="000000"/>
          <w:sz w:val="28"/>
          <w:szCs w:val="28"/>
        </w:rPr>
        <w:t>Вместе с тем износ здания составляет 102% и требует ремонта.</w:t>
      </w:r>
      <w:r w:rsidRPr="000E1D1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69D18579" w14:textId="77777777" w:rsidR="00BA0D6A" w:rsidRDefault="00BA0D6A" w:rsidP="00BA0D6A">
      <w:pPr>
        <w:pStyle w:val="a5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Таким образом, </w:t>
      </w:r>
      <w:r>
        <w:rPr>
          <w:sz w:val="28"/>
          <w:szCs w:val="28"/>
        </w:rPr>
        <w:t>в</w:t>
      </w:r>
      <w:r w:rsidRPr="00BF1F67">
        <w:rPr>
          <w:sz w:val="28"/>
          <w:szCs w:val="28"/>
        </w:rPr>
        <w:t xml:space="preserve"> соответствии с нормами гр</w:t>
      </w:r>
      <w:r>
        <w:rPr>
          <w:sz w:val="28"/>
          <w:szCs w:val="28"/>
        </w:rPr>
        <w:t>адостроительного проектирования</w:t>
      </w:r>
      <w:r w:rsidRPr="00BF1F67">
        <w:rPr>
          <w:sz w:val="28"/>
          <w:szCs w:val="28"/>
        </w:rPr>
        <w:t xml:space="preserve"> фактическая обеспеченность учреждениями здравоохранения должна составлять не менее </w:t>
      </w:r>
      <w:r>
        <w:rPr>
          <w:sz w:val="28"/>
          <w:szCs w:val="28"/>
        </w:rPr>
        <w:t xml:space="preserve">204 </w:t>
      </w:r>
      <w:r w:rsidRPr="00BF1F67">
        <w:rPr>
          <w:sz w:val="28"/>
          <w:szCs w:val="28"/>
        </w:rPr>
        <w:t>ко</w:t>
      </w:r>
      <w:r>
        <w:rPr>
          <w:sz w:val="28"/>
          <w:szCs w:val="28"/>
        </w:rPr>
        <w:t>йки</w:t>
      </w:r>
      <w:r w:rsidRPr="00BF1F67">
        <w:rPr>
          <w:sz w:val="28"/>
          <w:szCs w:val="28"/>
        </w:rPr>
        <w:t xml:space="preserve"> в стационарах всех типов на 1</w:t>
      </w:r>
      <w:r>
        <w:rPr>
          <w:sz w:val="28"/>
          <w:szCs w:val="28"/>
        </w:rPr>
        <w:t>0</w:t>
      </w:r>
      <w:r w:rsidRPr="00BF1F67">
        <w:rPr>
          <w:sz w:val="28"/>
          <w:szCs w:val="28"/>
        </w:rPr>
        <w:t xml:space="preserve">000 жителей и </w:t>
      </w:r>
      <w:r>
        <w:rPr>
          <w:sz w:val="28"/>
          <w:szCs w:val="28"/>
        </w:rPr>
        <w:t>181</w:t>
      </w:r>
      <w:r w:rsidRPr="00BF1F67">
        <w:rPr>
          <w:sz w:val="28"/>
          <w:szCs w:val="28"/>
        </w:rPr>
        <w:t xml:space="preserve"> посещени</w:t>
      </w:r>
      <w:r>
        <w:rPr>
          <w:sz w:val="28"/>
          <w:szCs w:val="28"/>
        </w:rPr>
        <w:t>й</w:t>
      </w:r>
      <w:r w:rsidRPr="00BF1F67">
        <w:rPr>
          <w:sz w:val="28"/>
          <w:szCs w:val="28"/>
        </w:rPr>
        <w:t xml:space="preserve"> в смену на 1</w:t>
      </w:r>
      <w:r>
        <w:rPr>
          <w:sz w:val="28"/>
          <w:szCs w:val="28"/>
        </w:rPr>
        <w:t xml:space="preserve">0 </w:t>
      </w:r>
      <w:r w:rsidRPr="00BF1F67">
        <w:rPr>
          <w:sz w:val="28"/>
          <w:szCs w:val="28"/>
        </w:rPr>
        <w:t xml:space="preserve">000 жителей амбулаторно-поликлинической сети. </w:t>
      </w:r>
    </w:p>
    <w:p w14:paraId="25FA6586" w14:textId="77777777" w:rsidR="00BA0D6A" w:rsidRDefault="00BA0D6A" w:rsidP="00BA0D6A">
      <w:pPr>
        <w:pStyle w:val="a5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BF1F67">
        <w:rPr>
          <w:sz w:val="28"/>
          <w:szCs w:val="28"/>
        </w:rPr>
        <w:t xml:space="preserve">В </w:t>
      </w:r>
      <w:r w:rsidR="006D6FBE">
        <w:rPr>
          <w:sz w:val="28"/>
          <w:szCs w:val="28"/>
          <w:lang w:val="ru-RU"/>
        </w:rPr>
        <w:t>с</w:t>
      </w:r>
      <w:r>
        <w:rPr>
          <w:sz w:val="28"/>
          <w:szCs w:val="28"/>
        </w:rPr>
        <w:t xml:space="preserve">ельском поселении </w:t>
      </w:r>
      <w:proofErr w:type="spellStart"/>
      <w:r>
        <w:rPr>
          <w:sz w:val="28"/>
          <w:szCs w:val="28"/>
        </w:rPr>
        <w:t>Кичмалка</w:t>
      </w:r>
      <w:proofErr w:type="spellEnd"/>
      <w:r w:rsidRPr="00BF1F67">
        <w:rPr>
          <w:sz w:val="28"/>
          <w:szCs w:val="28"/>
        </w:rPr>
        <w:t xml:space="preserve"> </w:t>
      </w:r>
      <w:r w:rsidRPr="00EB24C0">
        <w:rPr>
          <w:sz w:val="28"/>
          <w:szCs w:val="28"/>
        </w:rPr>
        <w:t xml:space="preserve">Зольского муниципального района Кабардино-Балкарской Республики </w:t>
      </w:r>
      <w:r w:rsidRPr="00BF1F67">
        <w:rPr>
          <w:sz w:val="28"/>
          <w:szCs w:val="28"/>
        </w:rPr>
        <w:t>население боль</w:t>
      </w:r>
      <w:r>
        <w:rPr>
          <w:sz w:val="28"/>
          <w:szCs w:val="28"/>
        </w:rPr>
        <w:t xml:space="preserve">ничными койками не обеспечено, </w:t>
      </w:r>
      <w:r w:rsidRPr="00BF1F67">
        <w:rPr>
          <w:sz w:val="28"/>
          <w:szCs w:val="28"/>
        </w:rPr>
        <w:t xml:space="preserve">посещений в смену </w:t>
      </w:r>
      <w:r>
        <w:rPr>
          <w:sz w:val="28"/>
          <w:szCs w:val="28"/>
        </w:rPr>
        <w:t>– 12 (по нормам ГП – 28). Таким образом объекты здравоохранения не</w:t>
      </w:r>
      <w:r w:rsidRPr="001B598F">
        <w:rPr>
          <w:sz w:val="28"/>
          <w:szCs w:val="28"/>
        </w:rPr>
        <w:t xml:space="preserve"> </w:t>
      </w:r>
      <w:r w:rsidRPr="003C4D15">
        <w:rPr>
          <w:sz w:val="28"/>
          <w:szCs w:val="28"/>
        </w:rPr>
        <w:t xml:space="preserve">удовлетворяют сложившиеся потребности и </w:t>
      </w:r>
      <w:r>
        <w:rPr>
          <w:sz w:val="28"/>
          <w:szCs w:val="28"/>
        </w:rPr>
        <w:t xml:space="preserve">не </w:t>
      </w:r>
      <w:r w:rsidRPr="003C4D15">
        <w:rPr>
          <w:sz w:val="28"/>
          <w:szCs w:val="28"/>
        </w:rPr>
        <w:t>обладают достаточным запасом для дальнейшего развития территории.</w:t>
      </w:r>
    </w:p>
    <w:p w14:paraId="1215951B" w14:textId="77777777" w:rsidR="00BA0D6A" w:rsidRPr="001B598F" w:rsidRDefault="00AC5074" w:rsidP="006D6FBE">
      <w:pPr>
        <w:spacing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1B598F">
        <w:rPr>
          <w:rFonts w:ascii="Times New Roman" w:hAnsi="Times New Roman"/>
          <w:b/>
          <w:i/>
          <w:sz w:val="28"/>
          <w:szCs w:val="28"/>
        </w:rPr>
        <w:t>Объекты образования</w:t>
      </w:r>
    </w:p>
    <w:p w14:paraId="6105F4F6" w14:textId="77777777" w:rsidR="00BA0D6A" w:rsidRPr="001B598F" w:rsidRDefault="00BA0D6A" w:rsidP="00BA0D6A">
      <w:pPr>
        <w:pStyle w:val="a9"/>
        <w:spacing w:after="20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B598F">
        <w:rPr>
          <w:rFonts w:ascii="Times New Roman" w:hAnsi="Times New Roman"/>
          <w:sz w:val="28"/>
          <w:szCs w:val="28"/>
        </w:rPr>
        <w:tab/>
        <w:t xml:space="preserve">Система образования выполняет важнейшую социально-экономическую функцию и является одним из определяющих факторов развития </w:t>
      </w:r>
      <w:r w:rsidR="006D6FBE">
        <w:rPr>
          <w:rFonts w:ascii="Times New Roman" w:hAnsi="Times New Roman"/>
          <w:bCs/>
          <w:sz w:val="28"/>
          <w:szCs w:val="28"/>
        </w:rPr>
        <w:t>с</w:t>
      </w:r>
      <w:r>
        <w:rPr>
          <w:rFonts w:ascii="Times New Roman" w:hAnsi="Times New Roman"/>
          <w:bCs/>
          <w:sz w:val="28"/>
          <w:szCs w:val="28"/>
        </w:rPr>
        <w:t xml:space="preserve">ельского поселения </w:t>
      </w:r>
      <w:proofErr w:type="spellStart"/>
      <w:r>
        <w:rPr>
          <w:rFonts w:ascii="Times New Roman" w:hAnsi="Times New Roman"/>
          <w:bCs/>
          <w:sz w:val="28"/>
          <w:szCs w:val="28"/>
        </w:rPr>
        <w:t>Кичмалка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B24C0">
        <w:rPr>
          <w:rFonts w:ascii="Times New Roman" w:hAnsi="Times New Roman"/>
          <w:bCs/>
          <w:sz w:val="28"/>
          <w:szCs w:val="28"/>
        </w:rPr>
        <w:t>Зольского муниципального района Кабардино-Балкарской Республики.</w:t>
      </w:r>
      <w:r w:rsidRPr="001B598F">
        <w:rPr>
          <w:rFonts w:ascii="Times New Roman" w:hAnsi="Times New Roman"/>
          <w:sz w:val="28"/>
          <w:szCs w:val="28"/>
        </w:rPr>
        <w:t xml:space="preserve"> </w:t>
      </w:r>
    </w:p>
    <w:p w14:paraId="3C937E7F" w14:textId="77777777" w:rsidR="00BA0D6A" w:rsidRDefault="00BA0D6A" w:rsidP="00BA0D6A">
      <w:pPr>
        <w:pStyle w:val="a9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B598F">
        <w:rPr>
          <w:rFonts w:ascii="Times New Roman" w:hAnsi="Times New Roman"/>
          <w:sz w:val="28"/>
          <w:szCs w:val="28"/>
        </w:rPr>
        <w:t xml:space="preserve">В образовательной системе муниципального образования функционируют </w:t>
      </w:r>
      <w:r>
        <w:rPr>
          <w:rFonts w:ascii="Times New Roman" w:hAnsi="Times New Roman"/>
          <w:sz w:val="28"/>
          <w:szCs w:val="28"/>
        </w:rPr>
        <w:t xml:space="preserve">следующие </w:t>
      </w:r>
      <w:r w:rsidRPr="001B598F">
        <w:rPr>
          <w:rFonts w:ascii="Times New Roman" w:hAnsi="Times New Roman"/>
          <w:sz w:val="28"/>
          <w:szCs w:val="28"/>
        </w:rPr>
        <w:t>образовател</w:t>
      </w:r>
      <w:r>
        <w:rPr>
          <w:rFonts w:ascii="Times New Roman" w:hAnsi="Times New Roman"/>
          <w:sz w:val="28"/>
          <w:szCs w:val="28"/>
        </w:rPr>
        <w:t xml:space="preserve">ьные учреждения: </w:t>
      </w:r>
    </w:p>
    <w:p w14:paraId="0168B504" w14:textId="77777777" w:rsidR="00BA0D6A" w:rsidRDefault="00BA0D6A" w:rsidP="00BA0D6A">
      <w:pPr>
        <w:pStyle w:val="a5"/>
        <w:spacing w:before="0" w:beforeAutospacing="0" w:after="0" w:afterAutospacing="0"/>
        <w:ind w:firstLine="711"/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i/>
          <w:color w:val="000000"/>
          <w:sz w:val="28"/>
          <w:szCs w:val="28"/>
        </w:rPr>
        <w:lastRenderedPageBreak/>
        <w:t xml:space="preserve">Таблица </w:t>
      </w:r>
      <w:r w:rsidRPr="001B598F">
        <w:rPr>
          <w:b/>
          <w:i/>
          <w:color w:val="000000"/>
          <w:sz w:val="28"/>
          <w:szCs w:val="28"/>
        </w:rPr>
        <w:t>1.2</w:t>
      </w:r>
      <w:r w:rsidR="00AC5074">
        <w:rPr>
          <w:b/>
          <w:i/>
          <w:color w:val="000000"/>
          <w:sz w:val="28"/>
          <w:szCs w:val="28"/>
        </w:rPr>
        <w:t>.</w:t>
      </w:r>
      <w:r w:rsidR="00AC5074">
        <w:rPr>
          <w:b/>
          <w:i/>
          <w:color w:val="000000"/>
          <w:sz w:val="28"/>
          <w:szCs w:val="28"/>
          <w:lang w:val="ru-RU"/>
        </w:rPr>
        <w:t>7</w:t>
      </w:r>
      <w:r>
        <w:rPr>
          <w:b/>
          <w:i/>
          <w:color w:val="000000"/>
          <w:sz w:val="28"/>
          <w:szCs w:val="28"/>
        </w:rPr>
        <w:t xml:space="preserve"> –</w:t>
      </w:r>
      <w:r w:rsidRPr="001B598F">
        <w:rPr>
          <w:b/>
          <w:i/>
          <w:color w:val="000000"/>
          <w:sz w:val="28"/>
          <w:szCs w:val="28"/>
        </w:rPr>
        <w:t xml:space="preserve"> Технико-экономические параметры существующих объектов </w:t>
      </w:r>
      <w:r>
        <w:rPr>
          <w:b/>
          <w:i/>
          <w:color w:val="000000"/>
          <w:sz w:val="28"/>
          <w:szCs w:val="28"/>
        </w:rPr>
        <w:t>образования</w:t>
      </w:r>
      <w:r w:rsidRPr="001B598F">
        <w:rPr>
          <w:b/>
          <w:i/>
          <w:color w:val="000000"/>
          <w:sz w:val="28"/>
          <w:szCs w:val="28"/>
        </w:rPr>
        <w:t xml:space="preserve"> </w:t>
      </w:r>
      <w:r w:rsidR="006D6FBE">
        <w:rPr>
          <w:b/>
          <w:bCs/>
          <w:i/>
          <w:sz w:val="28"/>
          <w:szCs w:val="28"/>
          <w:lang w:val="ru-RU" w:eastAsia="en-US"/>
        </w:rPr>
        <w:t>с</w:t>
      </w:r>
      <w:r>
        <w:rPr>
          <w:b/>
          <w:bCs/>
          <w:i/>
          <w:sz w:val="28"/>
          <w:szCs w:val="28"/>
          <w:lang w:eastAsia="en-US"/>
        </w:rPr>
        <w:t xml:space="preserve">ельского поселения </w:t>
      </w:r>
      <w:proofErr w:type="spellStart"/>
      <w:r>
        <w:rPr>
          <w:b/>
          <w:bCs/>
          <w:i/>
          <w:sz w:val="28"/>
          <w:szCs w:val="28"/>
          <w:lang w:eastAsia="en-US"/>
        </w:rPr>
        <w:t>Кичмалка</w:t>
      </w:r>
      <w:proofErr w:type="spellEnd"/>
      <w:r>
        <w:rPr>
          <w:b/>
          <w:bCs/>
          <w:i/>
          <w:sz w:val="28"/>
          <w:szCs w:val="28"/>
          <w:lang w:eastAsia="en-US"/>
        </w:rPr>
        <w:t xml:space="preserve"> </w:t>
      </w:r>
      <w:r>
        <w:rPr>
          <w:b/>
          <w:bCs/>
          <w:i/>
          <w:sz w:val="28"/>
          <w:szCs w:val="28"/>
          <w:lang w:eastAsia="en-US"/>
        </w:rPr>
        <w:br/>
      </w:r>
      <w:r w:rsidRPr="00EB24C0">
        <w:rPr>
          <w:b/>
          <w:bCs/>
          <w:i/>
          <w:sz w:val="28"/>
          <w:szCs w:val="28"/>
          <w:lang w:eastAsia="en-US"/>
        </w:rPr>
        <w:t>Зольского муниципального района Кабардино-Балкарской Республики</w:t>
      </w:r>
    </w:p>
    <w:tbl>
      <w:tblPr>
        <w:tblW w:w="9582" w:type="dxa"/>
        <w:tblInd w:w="-5" w:type="dxa"/>
        <w:tblLook w:val="04A0" w:firstRow="1" w:lastRow="0" w:firstColumn="1" w:lastColumn="0" w:noHBand="0" w:noVBand="1"/>
      </w:tblPr>
      <w:tblGrid>
        <w:gridCol w:w="5849"/>
        <w:gridCol w:w="960"/>
        <w:gridCol w:w="1131"/>
        <w:gridCol w:w="841"/>
        <w:gridCol w:w="801"/>
      </w:tblGrid>
      <w:tr w:rsidR="00BA0D6A" w:rsidRPr="006D6FBE" w14:paraId="7FA20CB6" w14:textId="77777777" w:rsidTr="006D6FBE">
        <w:trPr>
          <w:trHeight w:val="269"/>
        </w:trPr>
        <w:tc>
          <w:tcPr>
            <w:tcW w:w="6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8F51CFE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Виды учреждений образования, (адрес)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E65FB2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960624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Показатель</w:t>
            </w:r>
          </w:p>
        </w:tc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1A6A61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Загрузка</w:t>
            </w:r>
          </w:p>
        </w:tc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013F977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% загрузки</w:t>
            </w:r>
          </w:p>
        </w:tc>
      </w:tr>
      <w:tr w:rsidR="00BA0D6A" w:rsidRPr="006D6FBE" w14:paraId="6F01C7CA" w14:textId="77777777" w:rsidTr="006D6FBE">
        <w:trPr>
          <w:trHeight w:val="269"/>
        </w:trPr>
        <w:tc>
          <w:tcPr>
            <w:tcW w:w="6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6CE9E9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FA6478B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91366A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856EA1E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96050A0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A0D6A" w:rsidRPr="006D6FBE" w14:paraId="547B5E11" w14:textId="77777777" w:rsidTr="006D6FBE">
        <w:trPr>
          <w:trHeight w:val="20"/>
        </w:trPr>
        <w:tc>
          <w:tcPr>
            <w:tcW w:w="95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25A7D08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Общеобразовательные школы</w:t>
            </w:r>
          </w:p>
        </w:tc>
      </w:tr>
      <w:tr w:rsidR="00BA0D6A" w:rsidRPr="006D6FBE" w14:paraId="2E2A8717" w14:textId="77777777" w:rsidTr="006D6FBE">
        <w:trPr>
          <w:trHeight w:val="2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BD49AEE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МКОУ «Средняя общеобразовательная школа» сельского поселения </w:t>
            </w:r>
            <w:proofErr w:type="spellStart"/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Кичмалка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84D6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DC041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57008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7A46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42,9</w:t>
            </w:r>
          </w:p>
        </w:tc>
      </w:tr>
      <w:tr w:rsidR="00BA0D6A" w:rsidRPr="006D6FBE" w14:paraId="25DB1211" w14:textId="77777777" w:rsidTr="006D6FBE">
        <w:trPr>
          <w:trHeight w:val="2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08D5360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8C4516F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E74D4B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311053C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F02B4B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42,9</w:t>
            </w:r>
          </w:p>
        </w:tc>
      </w:tr>
      <w:tr w:rsidR="00BA0D6A" w:rsidRPr="006D6FBE" w14:paraId="1A542F4D" w14:textId="77777777" w:rsidTr="006D6FBE">
        <w:trPr>
          <w:trHeight w:val="20"/>
        </w:trPr>
        <w:tc>
          <w:tcPr>
            <w:tcW w:w="95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6050E45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Учреждения доп</w:t>
            </w:r>
            <w:r w:rsid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олнительного образования</w:t>
            </w:r>
          </w:p>
        </w:tc>
      </w:tr>
      <w:tr w:rsidR="00BA0D6A" w:rsidRPr="006D6FBE" w14:paraId="115E23A0" w14:textId="77777777" w:rsidTr="006D6FBE">
        <w:trPr>
          <w:trHeight w:val="2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AA76D1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02C0B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6A06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4536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F806A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A0D6A" w:rsidRPr="006D6FBE" w14:paraId="51AA86A7" w14:textId="77777777" w:rsidTr="006D6FBE">
        <w:trPr>
          <w:trHeight w:val="2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3896A2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9B9F00C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D3AD7B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571B19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5B7A7BA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BA0D6A" w:rsidRPr="006D6FBE" w14:paraId="13C8F05A" w14:textId="77777777" w:rsidTr="006D6FBE">
        <w:trPr>
          <w:trHeight w:val="20"/>
        </w:trPr>
        <w:tc>
          <w:tcPr>
            <w:tcW w:w="95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15FC86B8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Детские дошкольные учреждения</w:t>
            </w:r>
          </w:p>
        </w:tc>
      </w:tr>
      <w:tr w:rsidR="00BA0D6A" w:rsidRPr="006D6FBE" w14:paraId="2C43BC12" w14:textId="77777777" w:rsidTr="006D6FBE">
        <w:trPr>
          <w:trHeight w:val="2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EB96651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Дошкольное отделение МКОУ «СОШ» сельского поселения </w:t>
            </w:r>
            <w:proofErr w:type="spellStart"/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Кичмалка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6FF0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3767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42D1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282E1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60,7</w:t>
            </w:r>
          </w:p>
        </w:tc>
      </w:tr>
      <w:tr w:rsidR="00BA0D6A" w:rsidRPr="006D6FBE" w14:paraId="41F6C9BA" w14:textId="77777777" w:rsidTr="006D6FBE">
        <w:trPr>
          <w:trHeight w:val="2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D92B93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0D808B6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AD2FB8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B07E925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0988036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60,7</w:t>
            </w:r>
          </w:p>
        </w:tc>
      </w:tr>
    </w:tbl>
    <w:p w14:paraId="33A5B977" w14:textId="77777777" w:rsidR="00BA0D6A" w:rsidRDefault="00BA0D6A" w:rsidP="00BA0D6A">
      <w:pPr>
        <w:shd w:val="clear" w:color="auto" w:fill="FFFFFF"/>
        <w:spacing w:before="240"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3C4D15">
        <w:rPr>
          <w:rFonts w:ascii="Times New Roman" w:hAnsi="Times New Roman"/>
          <w:sz w:val="28"/>
          <w:szCs w:val="28"/>
        </w:rPr>
        <w:t xml:space="preserve">В соответствии с нормами градостроительного проектирования фактическая обеспеченность нормативной потребности в </w:t>
      </w:r>
      <w:r>
        <w:rPr>
          <w:rFonts w:ascii="Times New Roman" w:hAnsi="Times New Roman"/>
          <w:sz w:val="28"/>
          <w:szCs w:val="28"/>
        </w:rPr>
        <w:t xml:space="preserve">общеобразовательных учреждениях </w:t>
      </w:r>
      <w:r w:rsidRPr="003C4D15">
        <w:rPr>
          <w:rFonts w:ascii="Times New Roman" w:hAnsi="Times New Roman"/>
          <w:sz w:val="28"/>
          <w:szCs w:val="28"/>
        </w:rPr>
        <w:t xml:space="preserve">должна составлять не </w:t>
      </w:r>
      <w:r>
        <w:rPr>
          <w:rFonts w:ascii="Times New Roman" w:hAnsi="Times New Roman"/>
          <w:sz w:val="28"/>
          <w:szCs w:val="28"/>
        </w:rPr>
        <w:t>менее 100 мест на 1000 жителей.</w:t>
      </w:r>
    </w:p>
    <w:p w14:paraId="77C8DC59" w14:textId="77777777" w:rsidR="00BA0D6A" w:rsidRDefault="00BA0D6A" w:rsidP="00BA0D6A">
      <w:pPr>
        <w:shd w:val="clear" w:color="auto" w:fill="FFFFFF"/>
        <w:spacing w:before="240"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общеобразовательных учреждениях </w:t>
      </w:r>
      <w:r w:rsidR="006D6FBE">
        <w:rPr>
          <w:rFonts w:ascii="Times New Roman" w:hAnsi="Times New Roman"/>
          <w:bCs/>
          <w:sz w:val="28"/>
          <w:szCs w:val="28"/>
        </w:rPr>
        <w:t>с</w:t>
      </w:r>
      <w:r>
        <w:rPr>
          <w:rFonts w:ascii="Times New Roman" w:hAnsi="Times New Roman"/>
          <w:bCs/>
          <w:sz w:val="28"/>
          <w:szCs w:val="28"/>
        </w:rPr>
        <w:t xml:space="preserve">ельского поселения </w:t>
      </w:r>
      <w:proofErr w:type="spellStart"/>
      <w:r>
        <w:rPr>
          <w:rFonts w:ascii="Times New Roman" w:hAnsi="Times New Roman"/>
          <w:bCs/>
          <w:sz w:val="28"/>
          <w:szCs w:val="28"/>
        </w:rPr>
        <w:t>Кичмалка</w:t>
      </w:r>
      <w:proofErr w:type="spellEnd"/>
      <w:r w:rsidRPr="001B598F">
        <w:rPr>
          <w:rFonts w:ascii="Times New Roman" w:hAnsi="Times New Roman"/>
          <w:sz w:val="28"/>
          <w:szCs w:val="28"/>
        </w:rPr>
        <w:t xml:space="preserve"> </w:t>
      </w:r>
      <w:r w:rsidRPr="00EB24C0">
        <w:rPr>
          <w:rFonts w:ascii="Times New Roman" w:hAnsi="Times New Roman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1B598F">
        <w:rPr>
          <w:rFonts w:ascii="Times New Roman" w:hAnsi="Times New Roman"/>
          <w:sz w:val="28"/>
          <w:szCs w:val="28"/>
        </w:rPr>
        <w:t>учатся практически все дети соответствующего возр</w:t>
      </w:r>
      <w:r>
        <w:rPr>
          <w:rFonts w:ascii="Times New Roman" w:hAnsi="Times New Roman"/>
          <w:sz w:val="28"/>
          <w:szCs w:val="28"/>
        </w:rPr>
        <w:t xml:space="preserve">аста. При этом вместимость школ задействована не </w:t>
      </w:r>
      <w:r w:rsidRPr="001B598F">
        <w:rPr>
          <w:rFonts w:ascii="Times New Roman" w:hAnsi="Times New Roman"/>
          <w:sz w:val="28"/>
          <w:szCs w:val="28"/>
        </w:rPr>
        <w:t>полностью (</w:t>
      </w:r>
      <w:r>
        <w:rPr>
          <w:rFonts w:ascii="Times New Roman" w:hAnsi="Times New Roman"/>
          <w:sz w:val="28"/>
          <w:szCs w:val="28"/>
        </w:rPr>
        <w:t>42,9%). Нормативная потребность составляет 154 мест.</w:t>
      </w:r>
    </w:p>
    <w:p w14:paraId="6FBA4587" w14:textId="77777777" w:rsidR="00BA0D6A" w:rsidRPr="003C4D15" w:rsidRDefault="00BA0D6A" w:rsidP="00BA0D6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B598F">
        <w:rPr>
          <w:rFonts w:ascii="Times New Roman" w:hAnsi="Times New Roman"/>
          <w:sz w:val="28"/>
          <w:szCs w:val="28"/>
        </w:rPr>
        <w:t xml:space="preserve">Таким образом, школы муниципального образования полностью </w:t>
      </w:r>
      <w:r w:rsidRPr="003C4D15">
        <w:rPr>
          <w:rFonts w:ascii="Times New Roman" w:hAnsi="Times New Roman"/>
          <w:sz w:val="28"/>
          <w:szCs w:val="28"/>
        </w:rPr>
        <w:t xml:space="preserve">удовлетворяют сложившиеся образовательные потребности и обладают достаточным запасом для дальнейшего развития территории. </w:t>
      </w:r>
    </w:p>
    <w:p w14:paraId="580A4E58" w14:textId="77777777" w:rsidR="00BA0D6A" w:rsidRDefault="00BA0D6A" w:rsidP="00BA0D6A">
      <w:pPr>
        <w:shd w:val="clear" w:color="auto" w:fill="FFFFFF"/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3C4D15">
        <w:rPr>
          <w:rFonts w:ascii="Times New Roman" w:hAnsi="Times New Roman"/>
          <w:sz w:val="28"/>
          <w:szCs w:val="28"/>
        </w:rPr>
        <w:t>В соответствии с нормами градостроительного проектирования фактическая обеспеченность нормативной потребности в дошкольных образовательных организациях</w:t>
      </w:r>
      <w:r>
        <w:rPr>
          <w:rFonts w:ascii="Times New Roman" w:hAnsi="Times New Roman"/>
          <w:sz w:val="28"/>
          <w:szCs w:val="28"/>
        </w:rPr>
        <w:t xml:space="preserve"> должна составлять не менее 28 мест</w:t>
      </w:r>
      <w:r w:rsidRPr="003C4D15">
        <w:rPr>
          <w:rFonts w:ascii="Times New Roman" w:hAnsi="Times New Roman"/>
          <w:sz w:val="28"/>
          <w:szCs w:val="28"/>
        </w:rPr>
        <w:t xml:space="preserve"> на 1000 жителей, в </w:t>
      </w:r>
      <w:r w:rsidR="006D6FBE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ельском поселении </w:t>
      </w:r>
      <w:proofErr w:type="spellStart"/>
      <w:r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3C4D15">
        <w:rPr>
          <w:rFonts w:ascii="Times New Roman" w:hAnsi="Times New Roman"/>
          <w:sz w:val="28"/>
          <w:szCs w:val="28"/>
        </w:rPr>
        <w:t xml:space="preserve"> </w:t>
      </w:r>
      <w:r w:rsidRPr="00EB24C0">
        <w:rPr>
          <w:rFonts w:ascii="Times New Roman" w:hAnsi="Times New Roman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3C4D15">
        <w:rPr>
          <w:rFonts w:ascii="Times New Roman" w:hAnsi="Times New Roman"/>
          <w:sz w:val="28"/>
          <w:szCs w:val="28"/>
        </w:rPr>
        <w:t>население обеспечено должным количеством мест в дошкольных образовательных организациях</w:t>
      </w:r>
      <w:r>
        <w:rPr>
          <w:rFonts w:ascii="Times New Roman" w:hAnsi="Times New Roman"/>
          <w:sz w:val="28"/>
          <w:szCs w:val="28"/>
        </w:rPr>
        <w:t xml:space="preserve"> (нормативная – 43, существующая – 140)</w:t>
      </w:r>
      <w:r w:rsidRPr="003C4D15">
        <w:rPr>
          <w:rFonts w:ascii="Times New Roman" w:hAnsi="Times New Roman"/>
          <w:sz w:val="28"/>
          <w:szCs w:val="28"/>
        </w:rPr>
        <w:t>. При этом вместимость дошкольных образовательных организаци</w:t>
      </w:r>
      <w:r>
        <w:rPr>
          <w:rFonts w:ascii="Times New Roman" w:hAnsi="Times New Roman"/>
          <w:sz w:val="28"/>
          <w:szCs w:val="28"/>
        </w:rPr>
        <w:t xml:space="preserve">й задействована </w:t>
      </w:r>
      <w:r w:rsidRPr="003C4D15">
        <w:rPr>
          <w:rFonts w:ascii="Times New Roman" w:hAnsi="Times New Roman"/>
          <w:sz w:val="28"/>
          <w:szCs w:val="28"/>
        </w:rPr>
        <w:t>не полностью (</w:t>
      </w:r>
      <w:r>
        <w:rPr>
          <w:rFonts w:ascii="Times New Roman" w:hAnsi="Times New Roman"/>
          <w:sz w:val="28"/>
          <w:szCs w:val="28"/>
        </w:rPr>
        <w:t xml:space="preserve">60,7 </w:t>
      </w:r>
      <w:r w:rsidRPr="003C4D15">
        <w:rPr>
          <w:rFonts w:ascii="Times New Roman" w:hAnsi="Times New Roman"/>
          <w:sz w:val="28"/>
          <w:szCs w:val="28"/>
        </w:rPr>
        <w:t>%).</w:t>
      </w:r>
    </w:p>
    <w:p w14:paraId="1E6C5B04" w14:textId="77777777" w:rsidR="00BA0D6A" w:rsidRPr="003C4D15" w:rsidRDefault="00BA0D6A" w:rsidP="00BA0D6A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B598F">
        <w:rPr>
          <w:rFonts w:ascii="Times New Roman" w:hAnsi="Times New Roman"/>
          <w:sz w:val="28"/>
          <w:szCs w:val="28"/>
        </w:rPr>
        <w:t xml:space="preserve">Таким образом, </w:t>
      </w:r>
      <w:r>
        <w:rPr>
          <w:rFonts w:ascii="Times New Roman" w:hAnsi="Times New Roman"/>
          <w:sz w:val="28"/>
          <w:szCs w:val="28"/>
        </w:rPr>
        <w:t>дошкольные образовательные организации</w:t>
      </w:r>
      <w:r w:rsidRPr="001B598F">
        <w:rPr>
          <w:rFonts w:ascii="Times New Roman" w:hAnsi="Times New Roman"/>
          <w:sz w:val="28"/>
          <w:szCs w:val="28"/>
        </w:rPr>
        <w:t xml:space="preserve"> полностью </w:t>
      </w:r>
      <w:r>
        <w:rPr>
          <w:rFonts w:ascii="Times New Roman" w:hAnsi="Times New Roman"/>
          <w:sz w:val="28"/>
          <w:szCs w:val="28"/>
        </w:rPr>
        <w:t xml:space="preserve">удовлетворяют сложившиеся </w:t>
      </w:r>
      <w:r w:rsidRPr="003C4D15">
        <w:rPr>
          <w:rFonts w:ascii="Times New Roman" w:hAnsi="Times New Roman"/>
          <w:sz w:val="28"/>
          <w:szCs w:val="28"/>
        </w:rPr>
        <w:t xml:space="preserve">потребности и обладают достаточным запасом для дальнейшего развития территории. </w:t>
      </w:r>
    </w:p>
    <w:p w14:paraId="3DEC6226" w14:textId="77777777" w:rsidR="00BA0D6A" w:rsidRDefault="00BA0D6A" w:rsidP="00BA0D6A">
      <w:pPr>
        <w:pStyle w:val="a5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3C4D15">
        <w:rPr>
          <w:sz w:val="28"/>
          <w:szCs w:val="28"/>
        </w:rPr>
        <w:lastRenderedPageBreak/>
        <w:t>Школы муниципального образования включают</w:t>
      </w:r>
      <w:r w:rsidRPr="003C4D15">
        <w:rPr>
          <w:color w:val="000000"/>
          <w:sz w:val="28"/>
          <w:szCs w:val="28"/>
        </w:rPr>
        <w:t xml:space="preserve"> здания школ, столовые,</w:t>
      </w:r>
      <w:r w:rsidRPr="001B598F">
        <w:rPr>
          <w:color w:val="000000"/>
          <w:sz w:val="28"/>
          <w:szCs w:val="28"/>
        </w:rPr>
        <w:t xml:space="preserve"> систему отопления. </w:t>
      </w:r>
      <w:r>
        <w:rPr>
          <w:sz w:val="28"/>
          <w:szCs w:val="28"/>
        </w:rPr>
        <w:t xml:space="preserve"> </w:t>
      </w:r>
      <w:r w:rsidRPr="001B598F">
        <w:rPr>
          <w:color w:val="000000"/>
          <w:sz w:val="28"/>
          <w:szCs w:val="28"/>
        </w:rPr>
        <w:t>Учебные кабинеты оборудованы необходимыми учебными пособиями и компьютерами. Столовые имеют оборудование необходимое для приготовления и приема пищи.</w:t>
      </w:r>
    </w:p>
    <w:p w14:paraId="307E2066" w14:textId="77777777" w:rsidR="00BA0D6A" w:rsidRPr="000A2641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0A2641">
        <w:rPr>
          <w:rFonts w:ascii="Times New Roman" w:hAnsi="Times New Roman"/>
          <w:sz w:val="28"/>
          <w:szCs w:val="28"/>
        </w:rPr>
        <w:t>Дошкольное отделение поселения размещено в здании школы, что стесняет распорядок дня школы – учащиеся в поселении занимаются в 2 смены.</w:t>
      </w:r>
    </w:p>
    <w:p w14:paraId="71ADC5AA" w14:textId="77777777" w:rsidR="00BA0D6A" w:rsidRPr="000A2641" w:rsidRDefault="00BA0D6A" w:rsidP="006D6FBE">
      <w:pPr>
        <w:suppressAutoHyphens/>
        <w:autoSpaceDE w:val="0"/>
        <w:autoSpaceDN w:val="0"/>
        <w:adjustRightInd w:val="0"/>
        <w:spacing w:after="0" w:line="360" w:lineRule="auto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0A2641">
        <w:rPr>
          <w:rFonts w:ascii="Times New Roman" w:hAnsi="Times New Roman"/>
          <w:sz w:val="28"/>
          <w:szCs w:val="28"/>
        </w:rPr>
        <w:t>Администрация поселения запланировало строительство отдельного здания по улице Чкалова для строительства здания с целью размещения в нем дошкольного отделения.</w:t>
      </w:r>
    </w:p>
    <w:p w14:paraId="3284F814" w14:textId="77777777" w:rsidR="00BA0D6A" w:rsidRPr="00A066C3" w:rsidRDefault="00BA0D6A" w:rsidP="00BA0D6A">
      <w:pPr>
        <w:shd w:val="clear" w:color="auto" w:fill="FFFFFF"/>
        <w:spacing w:after="0" w:line="36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3C4D15">
        <w:rPr>
          <w:rFonts w:ascii="Times New Roman" w:hAnsi="Times New Roman"/>
          <w:sz w:val="28"/>
          <w:szCs w:val="28"/>
        </w:rPr>
        <w:t xml:space="preserve">В соответствии с нормами градостроительного проектирования фактическая обеспеченность нормативной потребности в </w:t>
      </w:r>
      <w:r>
        <w:rPr>
          <w:rFonts w:ascii="Times New Roman" w:hAnsi="Times New Roman"/>
          <w:sz w:val="28"/>
          <w:szCs w:val="28"/>
        </w:rPr>
        <w:t>учреждениях доп. образования должна составлять 10% от общего числа школьников</w:t>
      </w:r>
      <w:r w:rsidRPr="003C4D15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 xml:space="preserve">сельском поселении </w:t>
      </w:r>
      <w:proofErr w:type="spellStart"/>
      <w:r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3C4D15">
        <w:rPr>
          <w:rFonts w:ascii="Times New Roman" w:hAnsi="Times New Roman"/>
          <w:sz w:val="28"/>
          <w:szCs w:val="28"/>
        </w:rPr>
        <w:t xml:space="preserve"> </w:t>
      </w:r>
      <w:r w:rsidRPr="00EB24C0">
        <w:rPr>
          <w:rFonts w:ascii="Times New Roman" w:hAnsi="Times New Roman"/>
          <w:sz w:val="28"/>
          <w:szCs w:val="28"/>
        </w:rPr>
        <w:t xml:space="preserve">Зольского муниципального района Кабардино-Балкарской Республики </w:t>
      </w:r>
      <w:r w:rsidRPr="003C4D15">
        <w:rPr>
          <w:rFonts w:ascii="Times New Roman" w:hAnsi="Times New Roman"/>
          <w:sz w:val="28"/>
          <w:szCs w:val="28"/>
        </w:rPr>
        <w:t xml:space="preserve">население должным количеством мест в </w:t>
      </w:r>
      <w:r>
        <w:rPr>
          <w:rFonts w:ascii="Times New Roman" w:hAnsi="Times New Roman"/>
          <w:sz w:val="28"/>
          <w:szCs w:val="28"/>
        </w:rPr>
        <w:t xml:space="preserve">учреждениях доп. образования не </w:t>
      </w:r>
      <w:r w:rsidRPr="003C4D15">
        <w:rPr>
          <w:rFonts w:ascii="Times New Roman" w:hAnsi="Times New Roman"/>
          <w:sz w:val="28"/>
          <w:szCs w:val="28"/>
        </w:rPr>
        <w:t xml:space="preserve">обеспечено </w:t>
      </w:r>
      <w:r>
        <w:rPr>
          <w:rFonts w:ascii="Times New Roman" w:hAnsi="Times New Roman"/>
          <w:sz w:val="28"/>
          <w:szCs w:val="28"/>
        </w:rPr>
        <w:t>(нормативная – 22, существующая – 0)</w:t>
      </w:r>
      <w:r w:rsidRPr="003C4D15">
        <w:rPr>
          <w:rFonts w:ascii="Times New Roman" w:hAnsi="Times New Roman"/>
          <w:sz w:val="28"/>
          <w:szCs w:val="28"/>
        </w:rPr>
        <w:t xml:space="preserve">. </w:t>
      </w:r>
    </w:p>
    <w:p w14:paraId="322DF1B5" w14:textId="77777777" w:rsidR="00BA0D6A" w:rsidRPr="001B598F" w:rsidRDefault="00AC5074" w:rsidP="006D6FBE">
      <w:pPr>
        <w:spacing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1B598F">
        <w:rPr>
          <w:rFonts w:ascii="Times New Roman" w:hAnsi="Times New Roman"/>
          <w:b/>
          <w:i/>
          <w:sz w:val="28"/>
          <w:szCs w:val="28"/>
        </w:rPr>
        <w:t>Объекты физической культуры и массового спорта</w:t>
      </w:r>
    </w:p>
    <w:p w14:paraId="279E6973" w14:textId="77777777" w:rsidR="00BA0D6A" w:rsidRDefault="00BA0D6A" w:rsidP="00BA0D6A">
      <w:pPr>
        <w:pStyle w:val="a5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736B">
        <w:rPr>
          <w:sz w:val="28"/>
          <w:szCs w:val="28"/>
        </w:rPr>
        <w:t xml:space="preserve">На территории муниципального образования расположены </w:t>
      </w:r>
      <w:r>
        <w:rPr>
          <w:sz w:val="28"/>
          <w:szCs w:val="28"/>
        </w:rPr>
        <w:t>следующие</w:t>
      </w:r>
      <w:r w:rsidRPr="0093736B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объекты</w:t>
      </w:r>
      <w:r w:rsidRPr="0093736B">
        <w:rPr>
          <w:sz w:val="28"/>
          <w:szCs w:val="28"/>
        </w:rPr>
        <w:t xml:space="preserve"> физкультуры и спорта: </w:t>
      </w:r>
    </w:p>
    <w:p w14:paraId="03401934" w14:textId="77777777" w:rsidR="00BA0D6A" w:rsidRPr="00DF2204" w:rsidRDefault="00BA0D6A" w:rsidP="00BA0D6A">
      <w:pPr>
        <w:pStyle w:val="a5"/>
        <w:spacing w:before="0" w:beforeAutospacing="0" w:after="0" w:afterAutospacing="0"/>
        <w:jc w:val="right"/>
        <w:rPr>
          <w:b/>
          <w:i/>
          <w:color w:val="000000"/>
          <w:sz w:val="28"/>
          <w:szCs w:val="28"/>
        </w:rPr>
      </w:pPr>
      <w:r w:rsidRPr="00DF2204">
        <w:rPr>
          <w:b/>
          <w:i/>
          <w:color w:val="000000"/>
          <w:sz w:val="28"/>
          <w:szCs w:val="28"/>
        </w:rPr>
        <w:t>Таблица 1</w:t>
      </w:r>
      <w:r w:rsidR="00AC5074">
        <w:rPr>
          <w:b/>
          <w:i/>
          <w:color w:val="000000"/>
          <w:sz w:val="28"/>
          <w:szCs w:val="28"/>
        </w:rPr>
        <w:t>.2.8</w:t>
      </w:r>
    </w:p>
    <w:tbl>
      <w:tblPr>
        <w:tblW w:w="9622" w:type="dxa"/>
        <w:tblInd w:w="-5" w:type="dxa"/>
        <w:tblLook w:val="04A0" w:firstRow="1" w:lastRow="0" w:firstColumn="1" w:lastColumn="0" w:noHBand="0" w:noVBand="1"/>
      </w:tblPr>
      <w:tblGrid>
        <w:gridCol w:w="3544"/>
        <w:gridCol w:w="1559"/>
        <w:gridCol w:w="1375"/>
        <w:gridCol w:w="780"/>
        <w:gridCol w:w="799"/>
        <w:gridCol w:w="1565"/>
      </w:tblGrid>
      <w:tr w:rsidR="00BA0D6A" w:rsidRPr="006D6FBE" w14:paraId="794FBD60" w14:textId="77777777" w:rsidTr="006D6FBE">
        <w:trPr>
          <w:trHeight w:val="8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D138AC0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Наименование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1BEBDB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Ведомственная принадлежность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D802D4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Вместимость (чел)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954FD6C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Размер (м</w:t>
            </w: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vertAlign w:val="superscript"/>
                <w:lang w:eastAsia="ru-RU"/>
              </w:rPr>
              <w:t>2</w:t>
            </w: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C8AC47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Кол-во</w:t>
            </w:r>
          </w:p>
        </w:tc>
        <w:tc>
          <w:tcPr>
            <w:tcW w:w="1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29F0356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% обеспеченности</w:t>
            </w:r>
          </w:p>
        </w:tc>
      </w:tr>
      <w:tr w:rsidR="00BA0D6A" w:rsidRPr="006D6FBE" w14:paraId="24693D91" w14:textId="77777777" w:rsidTr="006D6FBE">
        <w:trPr>
          <w:trHeight w:val="85"/>
        </w:trPr>
        <w:tc>
          <w:tcPr>
            <w:tcW w:w="9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0321027E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Спортзалы</w:t>
            </w:r>
          </w:p>
        </w:tc>
      </w:tr>
      <w:tr w:rsidR="00BA0D6A" w:rsidRPr="006D6FBE" w14:paraId="56374014" w14:textId="77777777" w:rsidTr="006D6FBE">
        <w:trPr>
          <w:trHeight w:val="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46BBA71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Спортзал МКОУ </w:t>
            </w:r>
            <w:r w:rsidR="00E645A7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br/>
            </w: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«Средняя общеобразовательная школа» сельского поселения </w:t>
            </w:r>
            <w:proofErr w:type="spellStart"/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Кичмалка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C7EEE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отдел образования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E504C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B334C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BD396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0E75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121,4</w:t>
            </w:r>
          </w:p>
        </w:tc>
      </w:tr>
      <w:tr w:rsidR="00BA0D6A" w:rsidRPr="006D6FBE" w14:paraId="02F6AC85" w14:textId="77777777" w:rsidTr="006D6FBE">
        <w:trPr>
          <w:trHeight w:val="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0A232E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Гимнастический зал МКОУ </w:t>
            </w:r>
            <w:r w:rsidR="00E645A7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br/>
            </w: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«Средняя общеобразовательная школа» сельского поселения </w:t>
            </w:r>
            <w:proofErr w:type="spellStart"/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Кичмалка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986C5FF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отдел образования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2667C7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0C196E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DC611A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2A0EED1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121,4</w:t>
            </w:r>
          </w:p>
        </w:tc>
      </w:tr>
      <w:tr w:rsidR="00BA0D6A" w:rsidRPr="006D6FBE" w14:paraId="2B051A41" w14:textId="77777777" w:rsidTr="006D6FBE">
        <w:trPr>
          <w:trHeight w:val="85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4C452B5B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49D0F0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855C579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D859590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8C790A6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242,9</w:t>
            </w:r>
          </w:p>
        </w:tc>
      </w:tr>
      <w:tr w:rsidR="00BA0D6A" w:rsidRPr="006D6FBE" w14:paraId="3D04C36B" w14:textId="77777777" w:rsidTr="006D6FBE">
        <w:trPr>
          <w:trHeight w:val="85"/>
        </w:trPr>
        <w:tc>
          <w:tcPr>
            <w:tcW w:w="96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7DCD034E" w14:textId="77777777" w:rsidR="00BA0D6A" w:rsidRPr="006D6FBE" w:rsidRDefault="00E645A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Пл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оскостные</w:t>
            </w:r>
            <w:r w:rsidR="00BA0D6A"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 xml:space="preserve"> спорт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 xml:space="preserve">ивные </w:t>
            </w:r>
            <w:r w:rsidR="00BA0D6A"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сооруж</w:t>
            </w:r>
            <w:r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ения</w:t>
            </w:r>
          </w:p>
        </w:tc>
      </w:tr>
      <w:tr w:rsidR="00BA0D6A" w:rsidRPr="006D6FBE" w14:paraId="7D587D79" w14:textId="77777777" w:rsidTr="006D6FBE">
        <w:trPr>
          <w:trHeight w:val="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AC9B1EA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Спортивная площадка МКОУ </w:t>
            </w:r>
            <w:r w:rsidR="00E645A7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br/>
            </w: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 xml:space="preserve">«Средняя общеобразовательная школа» сельского поселения </w:t>
            </w:r>
            <w:proofErr w:type="spellStart"/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Кичмалка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B5A3E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отдел образования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1B64A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B36D0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27BD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5BC60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6,6</w:t>
            </w:r>
          </w:p>
        </w:tc>
      </w:tr>
      <w:tr w:rsidR="00BA0D6A" w:rsidRPr="006D6FBE" w14:paraId="23B48AF4" w14:textId="77777777" w:rsidTr="006D6FBE">
        <w:trPr>
          <w:trHeight w:val="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6D2798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Многофункциональная спортивная площадка (мини-футбольное поле) по улице Чкалова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38DF3F6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поселения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7D4E0C2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CBF5BC0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42FB674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5777AF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6,6</w:t>
            </w:r>
          </w:p>
        </w:tc>
      </w:tr>
      <w:tr w:rsidR="00BA0D6A" w:rsidRPr="006D6FBE" w14:paraId="2EF41A53" w14:textId="77777777" w:rsidTr="006D6FBE">
        <w:trPr>
          <w:trHeight w:val="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04381D7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Футбольное поле по улице Чкалова – не оснащенное инвентарём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8EEB9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поселения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AEBF9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B9536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7425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805B9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03A2A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246,6</w:t>
            </w:r>
          </w:p>
        </w:tc>
      </w:tr>
      <w:tr w:rsidR="00BA0D6A" w:rsidRPr="006D6FBE" w14:paraId="1B4D7E61" w14:textId="77777777" w:rsidTr="006D6FBE">
        <w:trPr>
          <w:trHeight w:val="85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5A2BD6A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F496E7D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F20893A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7825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E3D4B6B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082F713" w14:textId="77777777" w:rsidR="00BA0D6A" w:rsidRPr="006D6FBE" w:rsidRDefault="00BA0D6A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259,9</w:t>
            </w:r>
          </w:p>
        </w:tc>
      </w:tr>
    </w:tbl>
    <w:p w14:paraId="06F606FD" w14:textId="77777777" w:rsidR="00BA0D6A" w:rsidRPr="001B598F" w:rsidRDefault="00BA0D6A" w:rsidP="00BA0D6A">
      <w:pPr>
        <w:pStyle w:val="a5"/>
        <w:spacing w:before="240" w:beforeAutospacing="0" w:after="0" w:afterAutospacing="0" w:line="360" w:lineRule="auto"/>
        <w:ind w:firstLine="567"/>
        <w:jc w:val="both"/>
        <w:rPr>
          <w:color w:val="000000"/>
          <w:spacing w:val="2"/>
          <w:sz w:val="28"/>
          <w:szCs w:val="28"/>
        </w:rPr>
      </w:pPr>
      <w:r w:rsidRPr="001B598F">
        <w:rPr>
          <w:color w:val="000000"/>
          <w:sz w:val="28"/>
          <w:szCs w:val="28"/>
        </w:rPr>
        <w:t xml:space="preserve">Развитию физической культуры и массового спорта на территории </w:t>
      </w:r>
      <w:r w:rsidR="00E645A7">
        <w:rPr>
          <w:bCs/>
          <w:sz w:val="28"/>
          <w:szCs w:val="28"/>
          <w:lang w:val="ru-RU" w:eastAsia="en-US"/>
        </w:rPr>
        <w:t>с</w:t>
      </w:r>
      <w:r>
        <w:rPr>
          <w:bCs/>
          <w:sz w:val="28"/>
          <w:szCs w:val="28"/>
          <w:lang w:eastAsia="en-US"/>
        </w:rPr>
        <w:t xml:space="preserve">ельского поселения </w:t>
      </w:r>
      <w:proofErr w:type="spellStart"/>
      <w:r>
        <w:rPr>
          <w:bCs/>
          <w:sz w:val="28"/>
          <w:szCs w:val="28"/>
          <w:lang w:eastAsia="en-US"/>
        </w:rPr>
        <w:t>Кичмалка</w:t>
      </w:r>
      <w:proofErr w:type="spellEnd"/>
      <w:r w:rsidRPr="001B598F">
        <w:rPr>
          <w:bCs/>
          <w:sz w:val="28"/>
          <w:szCs w:val="28"/>
          <w:lang w:eastAsia="en-US"/>
        </w:rPr>
        <w:t xml:space="preserve"> </w:t>
      </w:r>
      <w:r w:rsidRPr="00EB24C0">
        <w:rPr>
          <w:bCs/>
          <w:sz w:val="28"/>
          <w:szCs w:val="28"/>
          <w:lang w:eastAsia="en-US"/>
        </w:rPr>
        <w:t>Зольского муниципального района Кабардино-</w:t>
      </w:r>
      <w:r w:rsidRPr="00EB24C0">
        <w:rPr>
          <w:bCs/>
          <w:sz w:val="28"/>
          <w:szCs w:val="28"/>
          <w:lang w:eastAsia="en-US"/>
        </w:rPr>
        <w:lastRenderedPageBreak/>
        <w:t xml:space="preserve">Балкарской Республики </w:t>
      </w:r>
      <w:r w:rsidRPr="001B598F">
        <w:rPr>
          <w:color w:val="000000"/>
          <w:sz w:val="28"/>
          <w:szCs w:val="28"/>
        </w:rPr>
        <w:t xml:space="preserve">уделяется особое внимание. </w:t>
      </w:r>
      <w:r>
        <w:rPr>
          <w:color w:val="000000"/>
          <w:sz w:val="28"/>
          <w:szCs w:val="28"/>
          <w:shd w:val="clear" w:color="auto" w:fill="FFFFFF"/>
        </w:rPr>
        <w:t xml:space="preserve">Хорошее </w:t>
      </w:r>
      <w:r w:rsidRPr="001B598F">
        <w:rPr>
          <w:color w:val="000000"/>
          <w:sz w:val="28"/>
          <w:szCs w:val="28"/>
          <w:shd w:val="clear" w:color="auto" w:fill="FFFFFF"/>
        </w:rPr>
        <w:t>здоровье обеспечивает долгую и активную жизнь, способствует выполнению планов, преодолению трудностей, дает возможность успешно решать жизненные задачи.</w:t>
      </w:r>
      <w:r w:rsidRPr="001B598F">
        <w:rPr>
          <w:color w:val="000000"/>
          <w:sz w:val="28"/>
          <w:szCs w:val="28"/>
        </w:rPr>
        <w:t xml:space="preserve"> </w:t>
      </w:r>
      <w:r w:rsidRPr="001B598F">
        <w:rPr>
          <w:color w:val="000000"/>
          <w:spacing w:val="2"/>
          <w:sz w:val="28"/>
          <w:szCs w:val="28"/>
        </w:rPr>
        <w:t xml:space="preserve">Основная задача администрации муниципального образования по реализации политики в области физической культуры и спорта заключается в создании для населения условий для занятий физической культурой и спортом. </w:t>
      </w:r>
    </w:p>
    <w:p w14:paraId="2776D0C8" w14:textId="77777777" w:rsidR="00BA0D6A" w:rsidRPr="001B598F" w:rsidRDefault="00BA0D6A" w:rsidP="00BA0D6A">
      <w:pPr>
        <w:pStyle w:val="a5"/>
        <w:spacing w:before="0" w:beforeAutospacing="0" w:after="0" w:afterAutospacing="0" w:line="360" w:lineRule="auto"/>
        <w:ind w:firstLine="720"/>
        <w:jc w:val="both"/>
        <w:rPr>
          <w:color w:val="000000"/>
          <w:spacing w:val="2"/>
          <w:sz w:val="28"/>
          <w:szCs w:val="28"/>
        </w:rPr>
      </w:pPr>
      <w:r w:rsidRPr="001B598F">
        <w:rPr>
          <w:color w:val="000000"/>
          <w:spacing w:val="2"/>
          <w:sz w:val="28"/>
          <w:szCs w:val="28"/>
        </w:rPr>
        <w:t xml:space="preserve">В настоящее время в муниципальном образовании систематически занимаются физической культурой и спортом более </w:t>
      </w:r>
      <w:r>
        <w:rPr>
          <w:color w:val="000000"/>
          <w:spacing w:val="2"/>
          <w:sz w:val="28"/>
          <w:szCs w:val="28"/>
        </w:rPr>
        <w:t>20</w:t>
      </w:r>
      <w:r w:rsidRPr="001B598F">
        <w:rPr>
          <w:color w:val="000000"/>
          <w:spacing w:val="2"/>
          <w:sz w:val="28"/>
          <w:szCs w:val="28"/>
        </w:rPr>
        <w:t xml:space="preserve">0 человек. </w:t>
      </w:r>
    </w:p>
    <w:p w14:paraId="14345D54" w14:textId="77777777" w:rsidR="00BA0D6A" w:rsidRPr="001B598F" w:rsidRDefault="00BA0D6A" w:rsidP="00BA0D6A">
      <w:pPr>
        <w:pStyle w:val="a5"/>
        <w:spacing w:before="0" w:beforeAutospacing="0" w:after="0" w:afterAutospacing="0" w:line="360" w:lineRule="auto"/>
        <w:ind w:firstLine="720"/>
        <w:jc w:val="both"/>
        <w:rPr>
          <w:color w:val="000000"/>
          <w:spacing w:val="2"/>
          <w:sz w:val="28"/>
          <w:szCs w:val="28"/>
        </w:rPr>
      </w:pPr>
      <w:r w:rsidRPr="001B598F">
        <w:rPr>
          <w:color w:val="000000"/>
          <w:spacing w:val="2"/>
          <w:sz w:val="28"/>
          <w:szCs w:val="28"/>
        </w:rPr>
        <w:t xml:space="preserve">Ежегодно проводятся спортивные мероприятия ко всем знаменательным датам Российской Федерации, </w:t>
      </w:r>
      <w:r>
        <w:rPr>
          <w:color w:val="000000"/>
          <w:spacing w:val="2"/>
          <w:sz w:val="28"/>
          <w:szCs w:val="28"/>
        </w:rPr>
        <w:t>Кабардино-Балкарской Республики</w:t>
      </w:r>
      <w:r w:rsidRPr="001B598F">
        <w:rPr>
          <w:color w:val="000000"/>
          <w:spacing w:val="2"/>
          <w:sz w:val="28"/>
          <w:szCs w:val="28"/>
        </w:rPr>
        <w:t xml:space="preserve"> и местным праздникам. Вместе с тем необходимо отметить, что еще не в полной мере используются ресурсы физической культуры и спорта для улучшения здоровья населения.</w:t>
      </w:r>
    </w:p>
    <w:p w14:paraId="37ED1CBC" w14:textId="77777777" w:rsidR="00BA0D6A" w:rsidRPr="001B598F" w:rsidRDefault="00BA0D6A" w:rsidP="00BA0D6A">
      <w:pPr>
        <w:pStyle w:val="a5"/>
        <w:spacing w:before="0" w:beforeAutospacing="0" w:after="0" w:afterAutospacing="0" w:line="360" w:lineRule="auto"/>
        <w:ind w:firstLine="720"/>
        <w:jc w:val="both"/>
        <w:rPr>
          <w:color w:val="000000"/>
          <w:spacing w:val="2"/>
          <w:sz w:val="28"/>
          <w:szCs w:val="28"/>
        </w:rPr>
      </w:pPr>
      <w:r w:rsidRPr="001B598F">
        <w:rPr>
          <w:color w:val="000000"/>
          <w:spacing w:val="2"/>
          <w:sz w:val="28"/>
          <w:szCs w:val="28"/>
        </w:rPr>
        <w:t>В муниципальном образовании остается недостаточным удельный вес населения, систематически занимающегося физической культурой и спортом, но в то же время физическая подготовка допризывной молодежи в основном соответствует требованиям, предъявляемым к военнослужащим Вооруженных Сил Российской Федерации.</w:t>
      </w:r>
    </w:p>
    <w:p w14:paraId="1E741B23" w14:textId="77777777" w:rsidR="00BA0D6A" w:rsidRDefault="00BA0D6A" w:rsidP="00BA0D6A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Согласно</w:t>
      </w:r>
      <w:r w:rsidRPr="00BF1F67">
        <w:rPr>
          <w:sz w:val="28"/>
          <w:szCs w:val="28"/>
        </w:rPr>
        <w:t xml:space="preserve"> норма</w:t>
      </w:r>
      <w:r>
        <w:rPr>
          <w:sz w:val="28"/>
          <w:szCs w:val="28"/>
        </w:rPr>
        <w:t xml:space="preserve">тивам </w:t>
      </w:r>
      <w:r w:rsidRPr="00BF1F67">
        <w:rPr>
          <w:sz w:val="28"/>
          <w:szCs w:val="28"/>
        </w:rPr>
        <w:t>гр</w:t>
      </w:r>
      <w:r>
        <w:rPr>
          <w:sz w:val="28"/>
          <w:szCs w:val="28"/>
        </w:rPr>
        <w:t xml:space="preserve">адостроительного проектирования, </w:t>
      </w:r>
      <w:r w:rsidRPr="00503566">
        <w:rPr>
          <w:sz w:val="28"/>
          <w:szCs w:val="28"/>
        </w:rPr>
        <w:t>обеспечение нормативной потребности в спортивных залах</w:t>
      </w:r>
      <w:r>
        <w:rPr>
          <w:sz w:val="28"/>
          <w:szCs w:val="28"/>
        </w:rPr>
        <w:t xml:space="preserve"> должно составлять </w:t>
      </w:r>
      <w:smartTag w:uri="urn:schemas-microsoft-com:office:smarttags" w:element="metricconverter">
        <w:smartTagPr>
          <w:attr w:name="ProductID" w:val="80 м²"/>
        </w:smartTagPr>
        <w:r w:rsidRPr="007F438C">
          <w:rPr>
            <w:sz w:val="28"/>
            <w:szCs w:val="28"/>
          </w:rPr>
          <w:t>80 м²</w:t>
        </w:r>
      </w:smartTag>
      <w:r w:rsidRPr="007F438C">
        <w:rPr>
          <w:sz w:val="28"/>
          <w:szCs w:val="28"/>
        </w:rPr>
        <w:t xml:space="preserve"> площади пола на 1000 чел</w:t>
      </w:r>
      <w:r>
        <w:rPr>
          <w:sz w:val="28"/>
          <w:szCs w:val="28"/>
        </w:rPr>
        <w:t>., в плоскостных спортивных сооружениях – 19500 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на 10000 чел. </w:t>
      </w:r>
    </w:p>
    <w:p w14:paraId="6741C216" w14:textId="77777777" w:rsidR="00BA0D6A" w:rsidRDefault="00BA0D6A" w:rsidP="00BA0D6A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</w:t>
      </w:r>
      <w:r w:rsidRPr="001B598F">
        <w:rPr>
          <w:color w:val="000000"/>
          <w:sz w:val="28"/>
          <w:szCs w:val="28"/>
        </w:rPr>
        <w:t xml:space="preserve">а территории </w:t>
      </w:r>
      <w:r w:rsidR="006D6FBE">
        <w:rPr>
          <w:bCs/>
          <w:sz w:val="28"/>
          <w:szCs w:val="28"/>
          <w:lang w:val="ru-RU" w:eastAsia="en-US"/>
        </w:rPr>
        <w:t>с</w:t>
      </w:r>
      <w:r>
        <w:rPr>
          <w:bCs/>
          <w:sz w:val="28"/>
          <w:szCs w:val="28"/>
          <w:lang w:eastAsia="en-US"/>
        </w:rPr>
        <w:t xml:space="preserve">ельского поселения </w:t>
      </w:r>
      <w:proofErr w:type="spellStart"/>
      <w:r>
        <w:rPr>
          <w:bCs/>
          <w:sz w:val="28"/>
          <w:szCs w:val="28"/>
          <w:lang w:eastAsia="en-US"/>
        </w:rPr>
        <w:t>Кичмалка</w:t>
      </w:r>
      <w:proofErr w:type="spellEnd"/>
      <w:r w:rsidRPr="001B598F">
        <w:rPr>
          <w:bCs/>
          <w:sz w:val="28"/>
          <w:szCs w:val="28"/>
          <w:lang w:eastAsia="en-US"/>
        </w:rPr>
        <w:t xml:space="preserve"> </w:t>
      </w:r>
      <w:r w:rsidRPr="00EB24C0">
        <w:rPr>
          <w:bCs/>
          <w:sz w:val="28"/>
          <w:szCs w:val="28"/>
          <w:lang w:eastAsia="en-US"/>
        </w:rPr>
        <w:t xml:space="preserve">Зольского муниципального района Кабардино-Балкарской Республики </w:t>
      </w:r>
      <w:r>
        <w:rPr>
          <w:bCs/>
          <w:sz w:val="28"/>
          <w:szCs w:val="28"/>
          <w:lang w:eastAsia="en-US"/>
        </w:rPr>
        <w:t>спортивные залы имеются. Их площадь составляет 300 м</w:t>
      </w:r>
      <w:r>
        <w:rPr>
          <w:bCs/>
          <w:sz w:val="28"/>
          <w:szCs w:val="28"/>
          <w:vertAlign w:val="superscript"/>
          <w:lang w:eastAsia="en-US"/>
        </w:rPr>
        <w:t>2</w:t>
      </w:r>
      <w:r>
        <w:rPr>
          <w:bCs/>
          <w:sz w:val="28"/>
          <w:szCs w:val="28"/>
          <w:lang w:eastAsia="en-US"/>
        </w:rPr>
        <w:t xml:space="preserve"> при норме 123,5 м</w:t>
      </w:r>
      <w:r>
        <w:rPr>
          <w:bCs/>
          <w:sz w:val="28"/>
          <w:szCs w:val="28"/>
          <w:vertAlign w:val="superscript"/>
          <w:lang w:eastAsia="en-US"/>
        </w:rPr>
        <w:t>2</w:t>
      </w:r>
      <w:r>
        <w:rPr>
          <w:bCs/>
          <w:sz w:val="28"/>
          <w:szCs w:val="28"/>
          <w:lang w:eastAsia="en-US"/>
        </w:rPr>
        <w:t xml:space="preserve">, площадь </w:t>
      </w:r>
      <w:r>
        <w:rPr>
          <w:sz w:val="28"/>
          <w:szCs w:val="28"/>
        </w:rPr>
        <w:t>плоскостных спортивных сооружений составляет 7825 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при норме 3011 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>.</w:t>
      </w:r>
    </w:p>
    <w:p w14:paraId="60BFC4EB" w14:textId="77777777" w:rsidR="00BA0D6A" w:rsidRPr="0077762F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7762F">
        <w:rPr>
          <w:rFonts w:ascii="Times New Roman" w:hAnsi="Times New Roman"/>
          <w:sz w:val="28"/>
          <w:szCs w:val="28"/>
        </w:rPr>
        <w:t xml:space="preserve">Вместе с тем </w:t>
      </w:r>
      <w:r w:rsidRPr="0077762F">
        <w:rPr>
          <w:rFonts w:ascii="Times New Roman" w:hAnsi="Times New Roman"/>
          <w:color w:val="000000"/>
          <w:sz w:val="28"/>
          <w:szCs w:val="28"/>
        </w:rPr>
        <w:t>спортивные объекты, которые находятся в ведении образовательных учреждений, не могут полноценно использоваться всеми группами населения.</w:t>
      </w:r>
    </w:p>
    <w:p w14:paraId="37F26009" w14:textId="77777777" w:rsidR="00BA0D6A" w:rsidRPr="0077762F" w:rsidRDefault="00BA0D6A" w:rsidP="00BA0D6A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7762F">
        <w:rPr>
          <w:rFonts w:ascii="Times New Roman" w:hAnsi="Times New Roman"/>
          <w:color w:val="000000"/>
          <w:sz w:val="28"/>
          <w:szCs w:val="28"/>
        </w:rPr>
        <w:lastRenderedPageBreak/>
        <w:t>Материально-техническая база для занятий физической культурой и массовым спортом – удовлетворительная. Имеющихся мощностей спортивно-оздоровительных сооружений в поселении недостаточно.</w:t>
      </w:r>
    </w:p>
    <w:p w14:paraId="685B0BFD" w14:textId="77777777" w:rsidR="00BA0D6A" w:rsidRDefault="00BA0D6A" w:rsidP="00BA0D6A">
      <w:pPr>
        <w:pStyle w:val="a5"/>
        <w:spacing w:before="0" w:beforeAutospacing="0" w:after="0" w:afterAutospacing="0" w:line="360" w:lineRule="auto"/>
        <w:ind w:firstLine="708"/>
        <w:jc w:val="both"/>
        <w:rPr>
          <w:b/>
          <w:i/>
          <w:color w:val="000000"/>
          <w:sz w:val="28"/>
          <w:szCs w:val="28"/>
        </w:rPr>
      </w:pPr>
      <w:r>
        <w:rPr>
          <w:sz w:val="28"/>
          <w:szCs w:val="28"/>
        </w:rPr>
        <w:t xml:space="preserve">Таким образом, </w:t>
      </w:r>
      <w:r w:rsidRPr="00503566">
        <w:rPr>
          <w:sz w:val="28"/>
          <w:szCs w:val="28"/>
        </w:rPr>
        <w:t>обесп</w:t>
      </w:r>
      <w:r>
        <w:rPr>
          <w:sz w:val="28"/>
          <w:szCs w:val="28"/>
        </w:rPr>
        <w:t>ечение нормативной потребности</w:t>
      </w:r>
      <w:r w:rsidRPr="0050356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объектами </w:t>
      </w:r>
      <w:r w:rsidRPr="001B598F">
        <w:rPr>
          <w:color w:val="000000"/>
          <w:sz w:val="28"/>
          <w:szCs w:val="28"/>
        </w:rPr>
        <w:t xml:space="preserve">физической культуры и массового спорта на территории </w:t>
      </w:r>
      <w:r w:rsidR="00E645A7">
        <w:rPr>
          <w:bCs/>
          <w:sz w:val="28"/>
          <w:szCs w:val="28"/>
          <w:lang w:val="ru-RU" w:eastAsia="en-US"/>
        </w:rPr>
        <w:t>с</w:t>
      </w:r>
      <w:r>
        <w:rPr>
          <w:bCs/>
          <w:sz w:val="28"/>
          <w:szCs w:val="28"/>
          <w:lang w:eastAsia="en-US"/>
        </w:rPr>
        <w:t xml:space="preserve">ельского поселения </w:t>
      </w:r>
      <w:proofErr w:type="spellStart"/>
      <w:r>
        <w:rPr>
          <w:bCs/>
          <w:sz w:val="28"/>
          <w:szCs w:val="28"/>
          <w:lang w:eastAsia="en-US"/>
        </w:rPr>
        <w:t>Кичмалка</w:t>
      </w:r>
      <w:proofErr w:type="spellEnd"/>
      <w:r w:rsidRPr="001B598F">
        <w:rPr>
          <w:bCs/>
          <w:sz w:val="28"/>
          <w:szCs w:val="28"/>
          <w:lang w:eastAsia="en-US"/>
        </w:rPr>
        <w:t xml:space="preserve"> </w:t>
      </w:r>
      <w:r w:rsidRPr="00EB24C0">
        <w:rPr>
          <w:bCs/>
          <w:sz w:val="28"/>
          <w:szCs w:val="28"/>
          <w:lang w:eastAsia="en-US"/>
        </w:rPr>
        <w:t xml:space="preserve">Зольского муниципального района Кабардино-Балкарской Республики </w:t>
      </w:r>
      <w:r>
        <w:rPr>
          <w:sz w:val="28"/>
          <w:szCs w:val="28"/>
        </w:rPr>
        <w:t>не</w:t>
      </w:r>
      <w:r w:rsidRPr="001B59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полной мере удовлетворяют сложившиеся </w:t>
      </w:r>
      <w:r w:rsidRPr="003C4D15">
        <w:rPr>
          <w:sz w:val="28"/>
          <w:szCs w:val="28"/>
        </w:rPr>
        <w:t xml:space="preserve">потребности и </w:t>
      </w:r>
      <w:r>
        <w:rPr>
          <w:sz w:val="28"/>
          <w:szCs w:val="28"/>
        </w:rPr>
        <w:t xml:space="preserve">не </w:t>
      </w:r>
      <w:r w:rsidRPr="003C4D15">
        <w:rPr>
          <w:sz w:val="28"/>
          <w:szCs w:val="28"/>
        </w:rPr>
        <w:t>обладают достаточным запасом для дальнейшего развития территории</w:t>
      </w:r>
      <w:r>
        <w:rPr>
          <w:sz w:val="28"/>
          <w:szCs w:val="28"/>
        </w:rPr>
        <w:t>.</w:t>
      </w:r>
    </w:p>
    <w:p w14:paraId="07E7D722" w14:textId="77777777" w:rsidR="00BA0D6A" w:rsidRPr="001B598F" w:rsidRDefault="00AC5074" w:rsidP="006D6FBE">
      <w:pPr>
        <w:pStyle w:val="a5"/>
        <w:spacing w:before="0" w:beforeAutospacing="0" w:after="0" w:afterAutospacing="0" w:line="360" w:lineRule="auto"/>
        <w:jc w:val="center"/>
        <w:rPr>
          <w:i/>
          <w:color w:val="000000"/>
          <w:sz w:val="28"/>
          <w:szCs w:val="28"/>
        </w:rPr>
      </w:pPr>
      <w:r w:rsidRPr="001B598F">
        <w:rPr>
          <w:b/>
          <w:i/>
          <w:color w:val="000000"/>
          <w:sz w:val="28"/>
          <w:szCs w:val="28"/>
        </w:rPr>
        <w:t>Объекты культуры</w:t>
      </w:r>
    </w:p>
    <w:p w14:paraId="6434EE3E" w14:textId="77777777" w:rsidR="00BA0D6A" w:rsidRPr="00125285" w:rsidRDefault="00BA0D6A" w:rsidP="006D6FBE">
      <w:pPr>
        <w:pStyle w:val="a9"/>
        <w:spacing w:after="0" w:line="360" w:lineRule="auto"/>
        <w:ind w:left="0" w:firstLine="709"/>
        <w:jc w:val="both"/>
        <w:rPr>
          <w:sz w:val="28"/>
          <w:szCs w:val="28"/>
        </w:rPr>
      </w:pPr>
      <w:r w:rsidRPr="001B598F">
        <w:rPr>
          <w:rFonts w:ascii="Times New Roman" w:hAnsi="Times New Roman"/>
          <w:sz w:val="28"/>
          <w:szCs w:val="27"/>
          <w:shd w:val="clear" w:color="auto" w:fill="FFFFFF"/>
        </w:rPr>
        <w:t>Задача органов местного самоуправления на современном этапе заключается не только в сохранении традиций, оставленных нам предками, но и во внедрении новых инновационных методов проведения и организации досуга молодежи в сельской местности.</w:t>
      </w:r>
      <w:r w:rsidRPr="001B598F"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 xml:space="preserve"> Объекты культуры муниципального образования </w:t>
      </w:r>
      <w:r w:rsidRPr="00B20DD4"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>включают</w:t>
      </w:r>
      <w:r w:rsidRPr="001B598F"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 xml:space="preserve"> учреждения </w:t>
      </w:r>
      <w:r w:rsidRPr="00B20DD4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культуры</w:t>
      </w:r>
      <w:r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, указанные в таблице ниже.</w:t>
      </w:r>
      <w:r w:rsidRPr="00B20DD4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14:paraId="5DA4B7E2" w14:textId="77777777" w:rsidR="00BA0D6A" w:rsidRPr="00EB24C0" w:rsidRDefault="00BA0D6A" w:rsidP="00BA0D6A">
      <w:pPr>
        <w:pStyle w:val="a5"/>
        <w:spacing w:before="0" w:beforeAutospacing="0" w:after="0" w:afterAutospacing="0"/>
        <w:ind w:firstLine="711"/>
        <w:jc w:val="center"/>
        <w:rPr>
          <w:b/>
          <w:bCs/>
          <w:i/>
          <w:sz w:val="28"/>
          <w:szCs w:val="28"/>
          <w:lang w:eastAsia="en-US"/>
        </w:rPr>
      </w:pPr>
      <w:r>
        <w:rPr>
          <w:b/>
          <w:i/>
          <w:color w:val="000000"/>
          <w:sz w:val="28"/>
          <w:szCs w:val="28"/>
        </w:rPr>
        <w:t xml:space="preserve">Таблица </w:t>
      </w:r>
      <w:r w:rsidRPr="001B598F">
        <w:rPr>
          <w:b/>
          <w:i/>
          <w:color w:val="000000"/>
          <w:sz w:val="28"/>
          <w:szCs w:val="28"/>
        </w:rPr>
        <w:t>1.2</w:t>
      </w:r>
      <w:r w:rsidR="00AC5074">
        <w:rPr>
          <w:b/>
          <w:i/>
          <w:color w:val="000000"/>
          <w:sz w:val="28"/>
          <w:szCs w:val="28"/>
        </w:rPr>
        <w:t>.</w:t>
      </w:r>
      <w:r w:rsidR="00AC5074">
        <w:rPr>
          <w:b/>
          <w:i/>
          <w:color w:val="000000"/>
          <w:sz w:val="28"/>
          <w:szCs w:val="28"/>
          <w:lang w:val="ru-RU"/>
        </w:rPr>
        <w:t>9</w:t>
      </w:r>
      <w:r>
        <w:rPr>
          <w:b/>
          <w:i/>
          <w:color w:val="000000"/>
          <w:sz w:val="28"/>
          <w:szCs w:val="28"/>
        </w:rPr>
        <w:t xml:space="preserve"> – </w:t>
      </w:r>
      <w:r w:rsidRPr="001B598F">
        <w:rPr>
          <w:b/>
          <w:i/>
          <w:color w:val="000000"/>
          <w:sz w:val="28"/>
          <w:szCs w:val="28"/>
        </w:rPr>
        <w:t xml:space="preserve">Технико-экономические параметры существующих объектов </w:t>
      </w:r>
      <w:r>
        <w:rPr>
          <w:b/>
          <w:i/>
          <w:color w:val="000000"/>
          <w:sz w:val="28"/>
          <w:szCs w:val="28"/>
        </w:rPr>
        <w:t>культуры</w:t>
      </w:r>
      <w:r w:rsidRPr="001B598F">
        <w:rPr>
          <w:b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sz w:val="28"/>
          <w:szCs w:val="28"/>
          <w:lang w:eastAsia="en-US"/>
        </w:rPr>
        <w:t xml:space="preserve">сельского поселения </w:t>
      </w:r>
      <w:proofErr w:type="spellStart"/>
      <w:r>
        <w:rPr>
          <w:b/>
          <w:bCs/>
          <w:i/>
          <w:sz w:val="28"/>
          <w:szCs w:val="28"/>
          <w:lang w:eastAsia="en-US"/>
        </w:rPr>
        <w:t>Кичмалка</w:t>
      </w:r>
      <w:proofErr w:type="spellEnd"/>
      <w:r w:rsidRPr="00EB24C0">
        <w:t xml:space="preserve"> </w:t>
      </w:r>
      <w:r>
        <w:br/>
      </w:r>
      <w:r w:rsidRPr="00EB24C0">
        <w:rPr>
          <w:b/>
          <w:bCs/>
          <w:i/>
          <w:sz w:val="28"/>
          <w:szCs w:val="28"/>
          <w:lang w:eastAsia="en-US"/>
        </w:rPr>
        <w:t>Зольского муниципального района Кабардино-Балкарской Республики</w:t>
      </w:r>
    </w:p>
    <w:tbl>
      <w:tblPr>
        <w:tblW w:w="9569" w:type="dxa"/>
        <w:tblInd w:w="-5" w:type="dxa"/>
        <w:tblLook w:val="04A0" w:firstRow="1" w:lastRow="0" w:firstColumn="1" w:lastColumn="0" w:noHBand="0" w:noVBand="1"/>
      </w:tblPr>
      <w:tblGrid>
        <w:gridCol w:w="4962"/>
        <w:gridCol w:w="2024"/>
        <w:gridCol w:w="1290"/>
        <w:gridCol w:w="1293"/>
      </w:tblGrid>
      <w:tr w:rsidR="00BA0D6A" w:rsidRPr="006D6FBE" w14:paraId="65B42250" w14:textId="77777777" w:rsidTr="006D6FBE">
        <w:trPr>
          <w:trHeight w:val="269"/>
        </w:trPr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32F4081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Виды учреждений культуры, (адрес)</w:t>
            </w:r>
          </w:p>
        </w:tc>
        <w:tc>
          <w:tcPr>
            <w:tcW w:w="20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6CA61D1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Единица измерения</w:t>
            </w:r>
          </w:p>
        </w:tc>
        <w:tc>
          <w:tcPr>
            <w:tcW w:w="1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D17574E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Показатель</w:t>
            </w:r>
          </w:p>
        </w:tc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37D3702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Количество объектов</w:t>
            </w:r>
          </w:p>
        </w:tc>
      </w:tr>
      <w:tr w:rsidR="00BA0D6A" w:rsidRPr="006D6FBE" w14:paraId="4352214F" w14:textId="77777777" w:rsidTr="006D6FBE">
        <w:trPr>
          <w:trHeight w:val="269"/>
        </w:trPr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A95480E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BFA17A0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4694D76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6CD76C3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</w:tr>
      <w:tr w:rsidR="00BA0D6A" w:rsidRPr="006D6FBE" w14:paraId="382F6E88" w14:textId="77777777" w:rsidTr="006D6FBE">
        <w:trPr>
          <w:trHeight w:val="85"/>
        </w:trPr>
        <w:tc>
          <w:tcPr>
            <w:tcW w:w="95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40D4A0F3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Библиотеки</w:t>
            </w:r>
          </w:p>
        </w:tc>
      </w:tr>
      <w:tr w:rsidR="00BA0D6A" w:rsidRPr="006D6FBE" w14:paraId="28AC00C6" w14:textId="77777777" w:rsidTr="006D6FBE">
        <w:trPr>
          <w:trHeight w:val="8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B03299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МКУ «Дом культуры» сельского поселения </w:t>
            </w:r>
            <w:proofErr w:type="spellStart"/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Кичмалка</w:t>
            </w:r>
            <w:proofErr w:type="spellEnd"/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1CD3C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 – во книг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B2C5F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22700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20D7C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</w:tr>
      <w:tr w:rsidR="00BA0D6A" w:rsidRPr="006D6FBE" w14:paraId="4AD60D68" w14:textId="77777777" w:rsidTr="006D6FBE">
        <w:trPr>
          <w:trHeight w:val="85"/>
        </w:trPr>
        <w:tc>
          <w:tcPr>
            <w:tcW w:w="6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69A684A4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43B8A2E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22700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B30D130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</w:t>
            </w:r>
          </w:p>
        </w:tc>
      </w:tr>
      <w:tr w:rsidR="00BA0D6A" w:rsidRPr="006D6FBE" w14:paraId="29AD6CA9" w14:textId="77777777" w:rsidTr="006D6FBE">
        <w:trPr>
          <w:trHeight w:val="85"/>
        </w:trPr>
        <w:tc>
          <w:tcPr>
            <w:tcW w:w="95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10CD2913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Дом Культуры</w:t>
            </w:r>
          </w:p>
        </w:tc>
      </w:tr>
      <w:tr w:rsidR="00BA0D6A" w:rsidRPr="006D6FBE" w14:paraId="0E84645B" w14:textId="77777777" w:rsidTr="006D6FBE">
        <w:trPr>
          <w:trHeight w:val="8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2E500E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МКУ «Дом культуры» сельского поселения </w:t>
            </w:r>
            <w:proofErr w:type="spellStart"/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Кичмалка</w:t>
            </w:r>
            <w:proofErr w:type="spellEnd"/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21FEB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F7DDF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CA575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</w:tr>
      <w:tr w:rsidR="00BA0D6A" w:rsidRPr="006D6FBE" w14:paraId="6F83BA4D" w14:textId="77777777" w:rsidTr="006D6FBE">
        <w:trPr>
          <w:trHeight w:val="85"/>
        </w:trPr>
        <w:tc>
          <w:tcPr>
            <w:tcW w:w="6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080AAB4A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C59DA27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E12BA59" w14:textId="77777777" w:rsidR="00BA0D6A" w:rsidRPr="006D6FBE" w:rsidRDefault="00BA0D6A" w:rsidP="006D6FB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</w:t>
            </w:r>
          </w:p>
        </w:tc>
      </w:tr>
    </w:tbl>
    <w:p w14:paraId="2B8F113D" w14:textId="77777777" w:rsidR="00BA0D6A" w:rsidRPr="001B598F" w:rsidRDefault="00BA0D6A" w:rsidP="00BA0D6A">
      <w:pPr>
        <w:pStyle w:val="a9"/>
        <w:spacing w:after="0" w:line="360" w:lineRule="auto"/>
        <w:ind w:left="0" w:firstLine="709"/>
        <w:jc w:val="both"/>
        <w:rPr>
          <w:rStyle w:val="apple-converted-space"/>
          <w:rFonts w:ascii="Times New Roman" w:hAnsi="Times New Roman"/>
          <w:sz w:val="28"/>
        </w:rPr>
      </w:pPr>
      <w:r w:rsidRPr="001B598F"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>Эти учреждения являются местами</w:t>
      </w:r>
      <w:r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 xml:space="preserve"> проведения</w:t>
      </w:r>
      <w:r w:rsidRPr="001B598F"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 xml:space="preserve"> культурного досуга населения муниципального образования.</w:t>
      </w:r>
    </w:p>
    <w:p w14:paraId="2A950EFA" w14:textId="77777777" w:rsidR="00BA0D6A" w:rsidRPr="00401EA0" w:rsidRDefault="00BA0D6A" w:rsidP="00BA0D6A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1B598F"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 xml:space="preserve"> филиалах</w:t>
      </w:r>
      <w:r w:rsidRPr="001B598F">
        <w:rPr>
          <w:rFonts w:ascii="Times New Roman" w:hAnsi="Times New Roman"/>
          <w:sz w:val="28"/>
        </w:rPr>
        <w:t xml:space="preserve"> </w:t>
      </w:r>
      <w:r w:rsidRPr="001B598F"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 xml:space="preserve">учреждения </w:t>
      </w:r>
      <w:r w:rsidRPr="00B20DD4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культуры</w:t>
      </w:r>
      <w:r w:rsidRPr="001B598F">
        <w:rPr>
          <w:rStyle w:val="apple-converted-space"/>
          <w:rFonts w:ascii="Times New Roman" w:hAnsi="Times New Roman"/>
          <w:sz w:val="28"/>
          <w:szCs w:val="27"/>
          <w:shd w:val="clear" w:color="auto" w:fill="FFFFFF"/>
        </w:rPr>
        <w:t xml:space="preserve"> муниципального образования</w:t>
      </w:r>
      <w:r w:rsidRPr="00B20DD4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1B598F">
        <w:rPr>
          <w:rFonts w:ascii="Times New Roman" w:hAnsi="Times New Roman"/>
          <w:sz w:val="28"/>
        </w:rPr>
        <w:t xml:space="preserve">работают кружки </w:t>
      </w:r>
      <w:r>
        <w:rPr>
          <w:rFonts w:ascii="Times New Roman" w:hAnsi="Times New Roman"/>
          <w:sz w:val="28"/>
        </w:rPr>
        <w:t>пения</w:t>
      </w:r>
      <w:r w:rsidRPr="001B598F">
        <w:rPr>
          <w:rFonts w:ascii="Times New Roman" w:hAnsi="Times New Roman"/>
          <w:sz w:val="28"/>
        </w:rPr>
        <w:t xml:space="preserve"> и рукодели</w:t>
      </w:r>
      <w:r>
        <w:rPr>
          <w:rFonts w:ascii="Times New Roman" w:hAnsi="Times New Roman"/>
          <w:sz w:val="28"/>
        </w:rPr>
        <w:t>я.</w:t>
      </w:r>
      <w:r w:rsidRPr="001B598F">
        <w:rPr>
          <w:rFonts w:ascii="Times New Roman" w:hAnsi="Times New Roman"/>
          <w:sz w:val="28"/>
        </w:rPr>
        <w:t xml:space="preserve"> Эти кружки посещают граждане всех возрастных групп. Каждый здесь нашел занятие </w:t>
      </w:r>
      <w:r w:rsidRPr="00401EA0">
        <w:rPr>
          <w:rFonts w:ascii="Times New Roman" w:hAnsi="Times New Roman"/>
          <w:sz w:val="28"/>
        </w:rPr>
        <w:t xml:space="preserve">по интересам.  Ежедневно учреждения культуры принимает порядка </w:t>
      </w:r>
      <w:r>
        <w:rPr>
          <w:rFonts w:ascii="Times New Roman" w:hAnsi="Times New Roman"/>
          <w:sz w:val="28"/>
        </w:rPr>
        <w:t>15</w:t>
      </w:r>
      <w:r w:rsidRPr="00401EA0">
        <w:rPr>
          <w:rFonts w:ascii="Times New Roman" w:hAnsi="Times New Roman"/>
          <w:sz w:val="28"/>
        </w:rPr>
        <w:t xml:space="preserve"> человек.</w:t>
      </w:r>
    </w:p>
    <w:p w14:paraId="336C610A" w14:textId="77777777" w:rsidR="00BA0D6A" w:rsidRPr="001B598F" w:rsidRDefault="00BA0D6A" w:rsidP="00BA0D6A">
      <w:pPr>
        <w:spacing w:after="0" w:line="360" w:lineRule="auto"/>
        <w:ind w:firstLine="708"/>
        <w:jc w:val="both"/>
        <w:rPr>
          <w:rFonts w:ascii="Times New Roman" w:hAnsi="Times New Roman"/>
          <w:sz w:val="28"/>
        </w:rPr>
      </w:pPr>
      <w:r w:rsidRPr="001B598F">
        <w:rPr>
          <w:rFonts w:ascii="Times New Roman" w:hAnsi="Times New Roman"/>
          <w:sz w:val="28"/>
        </w:rPr>
        <w:t xml:space="preserve">Ежегодно учреждением культуры проводится порядка </w:t>
      </w:r>
      <w:r>
        <w:rPr>
          <w:rFonts w:ascii="Times New Roman" w:hAnsi="Times New Roman"/>
          <w:sz w:val="28"/>
        </w:rPr>
        <w:t xml:space="preserve">200 </w:t>
      </w:r>
      <w:r w:rsidRPr="001B598F">
        <w:rPr>
          <w:rFonts w:ascii="Times New Roman" w:hAnsi="Times New Roman"/>
          <w:sz w:val="28"/>
        </w:rPr>
        <w:t>мероприяти</w:t>
      </w:r>
      <w:r>
        <w:rPr>
          <w:rFonts w:ascii="Times New Roman" w:hAnsi="Times New Roman"/>
          <w:sz w:val="28"/>
        </w:rPr>
        <w:t>й</w:t>
      </w:r>
      <w:r w:rsidRPr="001B598F">
        <w:rPr>
          <w:rFonts w:ascii="Times New Roman" w:hAnsi="Times New Roman"/>
          <w:sz w:val="28"/>
        </w:rPr>
        <w:t xml:space="preserve"> для взр</w:t>
      </w:r>
      <w:r>
        <w:rPr>
          <w:rFonts w:ascii="Times New Roman" w:hAnsi="Times New Roman"/>
          <w:sz w:val="28"/>
        </w:rPr>
        <w:t>ослого населения, учащихся школ</w:t>
      </w:r>
      <w:r w:rsidRPr="001B598F">
        <w:rPr>
          <w:rFonts w:ascii="Times New Roman" w:hAnsi="Times New Roman"/>
          <w:sz w:val="28"/>
        </w:rPr>
        <w:t>, воспитанников летнего оздоровительного лагеря, детск</w:t>
      </w:r>
      <w:r>
        <w:rPr>
          <w:rFonts w:ascii="Times New Roman" w:hAnsi="Times New Roman"/>
          <w:sz w:val="28"/>
        </w:rPr>
        <w:t>их</w:t>
      </w:r>
      <w:r w:rsidRPr="001B598F">
        <w:rPr>
          <w:rFonts w:ascii="Times New Roman" w:hAnsi="Times New Roman"/>
          <w:sz w:val="28"/>
        </w:rPr>
        <w:t xml:space="preserve"> сад</w:t>
      </w:r>
      <w:r>
        <w:rPr>
          <w:rFonts w:ascii="Times New Roman" w:hAnsi="Times New Roman"/>
          <w:sz w:val="28"/>
        </w:rPr>
        <w:t>ов</w:t>
      </w:r>
      <w:r w:rsidRPr="001B598F">
        <w:rPr>
          <w:rFonts w:ascii="Times New Roman" w:hAnsi="Times New Roman"/>
          <w:sz w:val="28"/>
        </w:rPr>
        <w:t xml:space="preserve">, в том числе общепоселковых. </w:t>
      </w:r>
    </w:p>
    <w:p w14:paraId="5FD39CC4" w14:textId="77777777" w:rsidR="00BA0D6A" w:rsidRDefault="00BA0D6A" w:rsidP="00BA0D6A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F4154D">
        <w:rPr>
          <w:rFonts w:ascii="Times New Roman" w:eastAsia="Times New Roman" w:hAnsi="Times New Roman"/>
          <w:sz w:val="28"/>
          <w:szCs w:val="20"/>
          <w:lang w:eastAsia="ru-RU"/>
        </w:rPr>
        <w:lastRenderedPageBreak/>
        <w:t xml:space="preserve">Читатели сельской библиотеки составляют </w:t>
      </w:r>
      <w:r w:rsidRPr="00DE2CF4">
        <w:rPr>
          <w:rFonts w:ascii="Times New Roman" w:eastAsia="Times New Roman" w:hAnsi="Times New Roman"/>
          <w:sz w:val="28"/>
          <w:szCs w:val="20"/>
          <w:lang w:eastAsia="ru-RU"/>
        </w:rPr>
        <w:t xml:space="preserve">63 % </w:t>
      </w:r>
      <w:r w:rsidRPr="00F4154D">
        <w:rPr>
          <w:rFonts w:ascii="Times New Roman" w:eastAsia="Times New Roman" w:hAnsi="Times New Roman"/>
          <w:sz w:val="28"/>
          <w:szCs w:val="20"/>
          <w:lang w:eastAsia="ru-RU"/>
        </w:rPr>
        <w:t>жителей. Возраст читателей о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т 6 лет. Книжный фонд библиотек</w:t>
      </w:r>
      <w:r w:rsidRPr="00F4154D">
        <w:rPr>
          <w:rFonts w:ascii="Times New Roman" w:eastAsia="Times New Roman" w:hAnsi="Times New Roman"/>
          <w:sz w:val="28"/>
          <w:szCs w:val="20"/>
          <w:lang w:eastAsia="ru-RU"/>
        </w:rPr>
        <w:t xml:space="preserve"> –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22700</w:t>
      </w:r>
      <w:r w:rsidRPr="00DE2CF4">
        <w:rPr>
          <w:rFonts w:ascii="Times New Roman" w:eastAsia="Times New Roman" w:hAnsi="Times New Roman"/>
          <w:sz w:val="28"/>
          <w:szCs w:val="20"/>
          <w:lang w:eastAsia="ru-RU"/>
        </w:rPr>
        <w:t xml:space="preserve"> экземпляров.</w:t>
      </w:r>
      <w:r w:rsidRPr="00F4154D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</w:p>
    <w:p w14:paraId="5431E6C4" w14:textId="77777777" w:rsidR="00BA0D6A" w:rsidRPr="00F4154D" w:rsidRDefault="00BA0D6A" w:rsidP="00BA0D6A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b/>
          <w:sz w:val="28"/>
          <w:szCs w:val="20"/>
          <w:u w:val="single"/>
          <w:lang w:eastAsia="ru-RU"/>
        </w:rPr>
      </w:pPr>
      <w:r w:rsidRPr="001B598F">
        <w:rPr>
          <w:rFonts w:ascii="Times New Roman" w:hAnsi="Times New Roman"/>
          <w:sz w:val="28"/>
          <w:szCs w:val="28"/>
        </w:rPr>
        <w:t xml:space="preserve">Таким образом, </w:t>
      </w:r>
      <w:r>
        <w:rPr>
          <w:rFonts w:ascii="Times New Roman" w:hAnsi="Times New Roman"/>
          <w:sz w:val="28"/>
          <w:szCs w:val="28"/>
        </w:rPr>
        <w:t>объекты культуры</w:t>
      </w:r>
      <w:r w:rsidRPr="001B598F">
        <w:rPr>
          <w:rFonts w:ascii="Times New Roman" w:hAnsi="Times New Roman"/>
          <w:sz w:val="28"/>
          <w:szCs w:val="28"/>
        </w:rPr>
        <w:t xml:space="preserve"> муниципального образования полностью удовлетворяют сложившиеся потребности и обладают достаточным запасом для дальнейшего развития территории</w:t>
      </w:r>
      <w:r>
        <w:rPr>
          <w:rFonts w:ascii="Times New Roman" w:hAnsi="Times New Roman"/>
          <w:sz w:val="28"/>
          <w:szCs w:val="28"/>
        </w:rPr>
        <w:t>.</w:t>
      </w:r>
    </w:p>
    <w:p w14:paraId="196EC5B2" w14:textId="77777777" w:rsidR="009A60C9" w:rsidRPr="00737108" w:rsidRDefault="009A60C9" w:rsidP="005E101B">
      <w:pPr>
        <w:tabs>
          <w:tab w:val="left" w:pos="284"/>
          <w:tab w:val="left" w:pos="567"/>
        </w:tabs>
        <w:spacing w:before="240" w:after="0" w:line="360" w:lineRule="auto"/>
        <w:contextualSpacing/>
        <w:jc w:val="center"/>
        <w:outlineLvl w:val="0"/>
        <w:rPr>
          <w:rFonts w:ascii="Times New Roman" w:eastAsia="Times New Roman" w:hAnsi="Times New Roman" w:cs="Arial"/>
          <w:b/>
          <w:bCs/>
          <w:i/>
          <w:kern w:val="32"/>
          <w:sz w:val="28"/>
          <w:szCs w:val="28"/>
          <w:lang w:eastAsia="ru-RU"/>
        </w:rPr>
      </w:pPr>
      <w:r w:rsidRPr="00737108">
        <w:rPr>
          <w:rFonts w:ascii="Times New Roman" w:eastAsia="Times New Roman" w:hAnsi="Times New Roman" w:cs="Arial"/>
          <w:b/>
          <w:bCs/>
          <w:i/>
          <w:kern w:val="32"/>
          <w:sz w:val="28"/>
          <w:szCs w:val="28"/>
          <w:lang w:eastAsia="ru-RU"/>
        </w:rPr>
        <w:t>Транспортная инфраструктура</w:t>
      </w:r>
    </w:p>
    <w:p w14:paraId="49A304FF" w14:textId="77777777" w:rsidR="0094275E" w:rsidRPr="0094275E" w:rsidRDefault="0094275E" w:rsidP="0094275E">
      <w:pPr>
        <w:spacing w:after="0" w:line="360" w:lineRule="auto"/>
        <w:ind w:right="105" w:firstLine="709"/>
        <w:jc w:val="both"/>
        <w:rPr>
          <w:rFonts w:ascii="Times New Roman" w:hAnsi="Times New Roman"/>
          <w:sz w:val="28"/>
          <w:szCs w:val="28"/>
        </w:rPr>
      </w:pPr>
      <w:r w:rsidRPr="0094275E">
        <w:rPr>
          <w:rFonts w:ascii="Times New Roman" w:hAnsi="Times New Roman"/>
          <w:sz w:val="28"/>
          <w:szCs w:val="28"/>
        </w:rPr>
        <w:t xml:space="preserve">Село </w:t>
      </w:r>
      <w:proofErr w:type="spellStart"/>
      <w:r w:rsidRPr="0094275E">
        <w:rPr>
          <w:rFonts w:ascii="Times New Roman" w:hAnsi="Times New Roman"/>
          <w:sz w:val="28"/>
          <w:szCs w:val="28"/>
        </w:rPr>
        <w:t>Камлюко</w:t>
      </w:r>
      <w:proofErr w:type="spellEnd"/>
      <w:r w:rsidRPr="0094275E">
        <w:rPr>
          <w:rFonts w:ascii="Times New Roman" w:hAnsi="Times New Roman"/>
          <w:sz w:val="28"/>
          <w:szCs w:val="28"/>
        </w:rPr>
        <w:t xml:space="preserve"> имеет один вид сообщения – автомобильный транспорт. Строительство автомобильных дорог исторически осуществлено для связей республик Северного Кавказа с остальной страной и вывоза продукции. </w:t>
      </w:r>
    </w:p>
    <w:p w14:paraId="0E03817B" w14:textId="77777777" w:rsidR="0094275E" w:rsidRPr="0094275E" w:rsidRDefault="0094275E" w:rsidP="00942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275E">
        <w:rPr>
          <w:rFonts w:ascii="Times New Roman" w:hAnsi="Times New Roman"/>
          <w:sz w:val="28"/>
          <w:szCs w:val="28"/>
        </w:rPr>
        <w:t xml:space="preserve">Железнодорожное обслуживание население получает в городе Пятигорск, расположенном в 32 км от села. </w:t>
      </w:r>
    </w:p>
    <w:p w14:paraId="378B132B" w14:textId="77777777" w:rsidR="0094275E" w:rsidRPr="0094275E" w:rsidRDefault="0094275E" w:rsidP="0094275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275E">
        <w:rPr>
          <w:rFonts w:ascii="Times New Roman" w:hAnsi="Times New Roman"/>
          <w:sz w:val="28"/>
          <w:szCs w:val="28"/>
        </w:rPr>
        <w:t xml:space="preserve">Авиационное обслуживание население получает в городе Нальчик, расположенном в 59 км от села. </w:t>
      </w:r>
    </w:p>
    <w:p w14:paraId="6D6B1709" w14:textId="77777777" w:rsidR="005602C6" w:rsidRPr="00222CE0" w:rsidRDefault="00222CE0" w:rsidP="00222CE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Условий для предоставления транспортных услуг населению и организация транспортного обслуживания населения в границах сельского поселения – нет.</w:t>
      </w:r>
      <w:r w:rsidR="00A01C30">
        <w:rPr>
          <w:rFonts w:ascii="Times New Roman" w:hAnsi="Times New Roman"/>
          <w:sz w:val="28"/>
        </w:rPr>
        <w:t xml:space="preserve"> </w:t>
      </w:r>
    </w:p>
    <w:p w14:paraId="405F99DF" w14:textId="77777777" w:rsidR="00B173AC" w:rsidRPr="00737108" w:rsidRDefault="00B173AC" w:rsidP="00737108">
      <w:pPr>
        <w:tabs>
          <w:tab w:val="left" w:pos="360"/>
        </w:tabs>
        <w:spacing w:after="0" w:line="360" w:lineRule="auto"/>
        <w:jc w:val="center"/>
        <w:outlineLvl w:val="0"/>
        <w:rPr>
          <w:rFonts w:ascii="Times New Roman" w:hAnsi="Times New Roman"/>
          <w:b/>
          <w:i/>
          <w:iCs/>
          <w:sz w:val="28"/>
        </w:rPr>
      </w:pPr>
      <w:bookmarkStart w:id="5" w:name="_Toc316054781"/>
      <w:r w:rsidRPr="00737108">
        <w:rPr>
          <w:rFonts w:ascii="Times New Roman" w:hAnsi="Times New Roman"/>
          <w:b/>
          <w:i/>
          <w:iCs/>
          <w:sz w:val="28"/>
        </w:rPr>
        <w:t>Автомобильные дороги и автотранспорт</w:t>
      </w:r>
      <w:bookmarkEnd w:id="5"/>
    </w:p>
    <w:p w14:paraId="2E9EE58A" w14:textId="77777777" w:rsidR="00A60E1D" w:rsidRPr="00A50D17" w:rsidRDefault="00A60E1D" w:rsidP="003B4E1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D17">
        <w:rPr>
          <w:rFonts w:ascii="Times New Roman" w:hAnsi="Times New Roman"/>
          <w:sz w:val="28"/>
          <w:szCs w:val="28"/>
        </w:rPr>
        <w:t>Общая протяженность автомобил</w:t>
      </w:r>
      <w:r w:rsidR="003B4E1A">
        <w:rPr>
          <w:rFonts w:ascii="Times New Roman" w:hAnsi="Times New Roman"/>
          <w:sz w:val="28"/>
          <w:szCs w:val="28"/>
        </w:rPr>
        <w:t xml:space="preserve">ьных дорог сельского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3B4E1A">
        <w:rPr>
          <w:rFonts w:ascii="Times New Roman" w:hAnsi="Times New Roman"/>
          <w:sz w:val="28"/>
          <w:szCs w:val="28"/>
        </w:rPr>
        <w:t xml:space="preserve"> составляет 19,98</w:t>
      </w:r>
      <w:r w:rsidRPr="00A50D17">
        <w:rPr>
          <w:rFonts w:ascii="Times New Roman" w:hAnsi="Times New Roman"/>
          <w:sz w:val="28"/>
          <w:szCs w:val="28"/>
        </w:rPr>
        <w:t xml:space="preserve"> км, в том числе</w:t>
      </w:r>
      <w:r w:rsidR="007324C0">
        <w:rPr>
          <w:rFonts w:ascii="Times New Roman" w:hAnsi="Times New Roman"/>
          <w:sz w:val="28"/>
          <w:szCs w:val="28"/>
        </w:rPr>
        <w:t>: с асфальтовым покрытием –  6,69 км, с гравийным покрытием – 13,14</w:t>
      </w:r>
      <w:r w:rsidRPr="00A50D17">
        <w:rPr>
          <w:rFonts w:ascii="Times New Roman" w:hAnsi="Times New Roman"/>
          <w:sz w:val="28"/>
          <w:szCs w:val="28"/>
        </w:rPr>
        <w:t xml:space="preserve"> км, гр</w:t>
      </w:r>
      <w:r w:rsidR="007324C0">
        <w:rPr>
          <w:rFonts w:ascii="Times New Roman" w:hAnsi="Times New Roman"/>
          <w:sz w:val="28"/>
          <w:szCs w:val="28"/>
        </w:rPr>
        <w:t>унтовым (профилированным) – 0,15</w:t>
      </w:r>
      <w:r w:rsidRPr="00A50D17">
        <w:rPr>
          <w:rFonts w:ascii="Times New Roman" w:hAnsi="Times New Roman"/>
          <w:sz w:val="28"/>
          <w:szCs w:val="28"/>
        </w:rPr>
        <w:t xml:space="preserve"> км. Доля протяженности автомобильных дорог общего пользования с асфальтовым</w:t>
      </w:r>
      <w:r w:rsidR="00095675">
        <w:rPr>
          <w:rFonts w:ascii="Times New Roman" w:hAnsi="Times New Roman"/>
          <w:sz w:val="28"/>
          <w:szCs w:val="28"/>
        </w:rPr>
        <w:t xml:space="preserve"> покрытием составляет 33</w:t>
      </w:r>
      <w:r w:rsidRPr="00A50D17">
        <w:rPr>
          <w:rFonts w:ascii="Times New Roman" w:hAnsi="Times New Roman"/>
          <w:sz w:val="28"/>
          <w:szCs w:val="28"/>
        </w:rPr>
        <w:t xml:space="preserve">,5% от общей протяженности автомобильных дорог общего пользования. </w:t>
      </w:r>
    </w:p>
    <w:p w14:paraId="20D8BDB2" w14:textId="77777777" w:rsidR="00B173AC" w:rsidRPr="009544E2" w:rsidRDefault="00152D7D" w:rsidP="00A60E1D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 w:val="28"/>
          <w:szCs w:val="28"/>
          <w:shd w:val="clear" w:color="auto" w:fill="FFFFFF"/>
        </w:rPr>
        <w:t>Таблица 1.</w:t>
      </w:r>
      <w:r w:rsidR="00AC5074">
        <w:rPr>
          <w:rFonts w:ascii="Times New Roman" w:hAnsi="Times New Roman"/>
          <w:b/>
          <w:i/>
          <w:sz w:val="28"/>
          <w:szCs w:val="28"/>
          <w:shd w:val="clear" w:color="auto" w:fill="FFFFFF"/>
        </w:rPr>
        <w:t>2.10</w:t>
      </w:r>
      <w:r w:rsidR="008844C8">
        <w:rPr>
          <w:rFonts w:ascii="Times New Roman" w:hAnsi="Times New Roman"/>
          <w:b/>
          <w:i/>
          <w:sz w:val="28"/>
          <w:szCs w:val="28"/>
          <w:shd w:val="clear" w:color="auto" w:fill="FFFFFF"/>
        </w:rPr>
        <w:t xml:space="preserve"> </w:t>
      </w:r>
      <w:r w:rsidR="00E645A7">
        <w:rPr>
          <w:rFonts w:ascii="Times New Roman" w:hAnsi="Times New Roman"/>
          <w:b/>
          <w:i/>
          <w:sz w:val="28"/>
          <w:szCs w:val="28"/>
          <w:shd w:val="clear" w:color="auto" w:fill="FFFFFF"/>
        </w:rPr>
        <w:t>–</w:t>
      </w:r>
      <w:r w:rsidR="008844C8">
        <w:rPr>
          <w:rFonts w:ascii="Times New Roman" w:hAnsi="Times New Roman"/>
          <w:b/>
          <w:i/>
          <w:sz w:val="28"/>
          <w:szCs w:val="28"/>
          <w:shd w:val="clear" w:color="auto" w:fill="FFFFFF"/>
        </w:rPr>
        <w:t xml:space="preserve"> </w:t>
      </w:r>
      <w:r w:rsidR="00160FF0" w:rsidRPr="008844C8">
        <w:rPr>
          <w:rFonts w:ascii="Times New Roman" w:hAnsi="Times New Roman"/>
          <w:b/>
          <w:i/>
          <w:sz w:val="28"/>
          <w:szCs w:val="28"/>
          <w:shd w:val="clear" w:color="auto" w:fill="FFFFFF"/>
        </w:rPr>
        <w:t>Сводные данные по дорог</w:t>
      </w:r>
      <w:r w:rsidR="009544E2">
        <w:rPr>
          <w:rFonts w:ascii="Times New Roman" w:hAnsi="Times New Roman"/>
          <w:b/>
          <w:i/>
          <w:sz w:val="28"/>
          <w:szCs w:val="28"/>
          <w:shd w:val="clear" w:color="auto" w:fill="FFFFFF"/>
        </w:rPr>
        <w:t>ам общего пользования поселения</w:t>
      </w:r>
    </w:p>
    <w:tbl>
      <w:tblPr>
        <w:tblW w:w="9639" w:type="dxa"/>
        <w:tblInd w:w="-5" w:type="dxa"/>
        <w:tblLook w:val="04A0" w:firstRow="1" w:lastRow="0" w:firstColumn="1" w:lastColumn="0" w:noHBand="0" w:noVBand="1"/>
      </w:tblPr>
      <w:tblGrid>
        <w:gridCol w:w="2757"/>
        <w:gridCol w:w="2205"/>
        <w:gridCol w:w="1559"/>
        <w:gridCol w:w="1559"/>
        <w:gridCol w:w="1559"/>
      </w:tblGrid>
      <w:tr w:rsidR="00922BA1" w:rsidRPr="006D6FBE" w14:paraId="38E4813B" w14:textId="77777777" w:rsidTr="006D6FBE">
        <w:trPr>
          <w:trHeight w:val="20"/>
        </w:trPr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5F211FB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Дороги</w:t>
            </w:r>
          </w:p>
        </w:tc>
        <w:tc>
          <w:tcPr>
            <w:tcW w:w="2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2A8AC7E" w14:textId="77777777" w:rsidR="00922BA1" w:rsidRPr="006D6FBE" w:rsidRDefault="006D6FBE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Протяжен</w:t>
            </w:r>
            <w:r w:rsidR="00922BA1"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ность, м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BEE1D3D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Покрытие</w:t>
            </w:r>
          </w:p>
        </w:tc>
      </w:tr>
      <w:tr w:rsidR="00922BA1" w:rsidRPr="006D6FBE" w14:paraId="05966B5B" w14:textId="77777777" w:rsidTr="006D6FBE">
        <w:trPr>
          <w:trHeight w:val="20"/>
        </w:trPr>
        <w:tc>
          <w:tcPr>
            <w:tcW w:w="2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E86A2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FB24B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327BEFD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а/бетон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6D6BE48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гравий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74ED035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грунт</w:t>
            </w:r>
          </w:p>
        </w:tc>
      </w:tr>
      <w:tr w:rsidR="00922BA1" w:rsidRPr="006D6FBE" w14:paraId="302CEF97" w14:textId="77777777" w:rsidTr="006D6FBE">
        <w:trPr>
          <w:trHeight w:val="20"/>
        </w:trPr>
        <w:tc>
          <w:tcPr>
            <w:tcW w:w="2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6A13D53" w14:textId="77777777" w:rsidR="00922BA1" w:rsidRPr="006D6FBE" w:rsidRDefault="006D6FBE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Федерального значения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A8CFE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FBF38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7A41A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F74B4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22BA1" w:rsidRPr="006D6FBE" w14:paraId="54798D40" w14:textId="77777777" w:rsidTr="006D6FBE">
        <w:trPr>
          <w:trHeight w:val="20"/>
        </w:trPr>
        <w:tc>
          <w:tcPr>
            <w:tcW w:w="2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6F0314C" w14:textId="77777777" w:rsidR="00922BA1" w:rsidRPr="006D6FBE" w:rsidRDefault="006D6FBE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Регионального значения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A0085B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6D3313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4D133A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E7822C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22BA1" w:rsidRPr="006D6FBE" w14:paraId="06DD00D6" w14:textId="77777777" w:rsidTr="006D6FBE">
        <w:trPr>
          <w:trHeight w:val="20"/>
        </w:trPr>
        <w:tc>
          <w:tcPr>
            <w:tcW w:w="2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62CC417" w14:textId="77777777" w:rsidR="00922BA1" w:rsidRPr="006D6FBE" w:rsidRDefault="006D6FBE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Местного значения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B7928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10860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39BFE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43C69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9660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E5984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</w:tr>
      <w:tr w:rsidR="00922BA1" w:rsidRPr="006D6FBE" w14:paraId="483FA6C4" w14:textId="77777777" w:rsidTr="006D6FBE">
        <w:trPr>
          <w:trHeight w:val="20"/>
        </w:trPr>
        <w:tc>
          <w:tcPr>
            <w:tcW w:w="27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775CA16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CD69E9C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19980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08FA0BC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6690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11632DF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13140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BAA8867" w14:textId="77777777" w:rsidR="00922BA1" w:rsidRPr="006D6FBE" w:rsidRDefault="00922BA1" w:rsidP="006D6F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6D6FBE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150</w:t>
            </w:r>
          </w:p>
        </w:tc>
      </w:tr>
    </w:tbl>
    <w:p w14:paraId="4CED94C1" w14:textId="77777777" w:rsidR="00B173AC" w:rsidRPr="00B173AC" w:rsidRDefault="00B173AC" w:rsidP="00A50D17">
      <w:pPr>
        <w:pStyle w:val="25"/>
        <w:widowControl w:val="0"/>
        <w:spacing w:after="0" w:line="240" w:lineRule="auto"/>
        <w:ind w:left="0"/>
        <w:jc w:val="both"/>
        <w:rPr>
          <w:rFonts w:ascii="Times New Roman" w:hAnsi="Times New Roman"/>
        </w:rPr>
      </w:pPr>
    </w:p>
    <w:p w14:paraId="51708B00" w14:textId="77777777" w:rsidR="00AB5135" w:rsidRPr="00AB5135" w:rsidRDefault="00AB5135" w:rsidP="00AB513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" w:name="_Toc316054783"/>
      <w:r w:rsidRPr="00AB5135">
        <w:rPr>
          <w:rFonts w:ascii="Times New Roman" w:hAnsi="Times New Roman"/>
          <w:sz w:val="28"/>
          <w:szCs w:val="28"/>
        </w:rPr>
        <w:t xml:space="preserve">Основным видом транспорта в поселении является автомобильный транспорт. </w:t>
      </w:r>
    </w:p>
    <w:p w14:paraId="65916580" w14:textId="77777777" w:rsidR="00095675" w:rsidRPr="00095675" w:rsidRDefault="00095675" w:rsidP="006D6FBE">
      <w:pPr>
        <w:suppressAutoHyphens/>
        <w:spacing w:after="0" w:line="360" w:lineRule="auto"/>
        <w:ind w:firstLine="709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9567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lastRenderedPageBreak/>
        <w:t xml:space="preserve">Территорию сельского поселения </w:t>
      </w:r>
      <w:proofErr w:type="spellStart"/>
      <w:r w:rsidRPr="0009567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Кичмалка</w:t>
      </w:r>
      <w:proofErr w:type="spellEnd"/>
      <w:r w:rsidRPr="0009567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с другими муниципальными образованиями, регионами Северного Кавказа и Центральной Россией связывает автомобильная дорога регионального значения 83К-015 Малка-урочище </w:t>
      </w:r>
      <w:proofErr w:type="spellStart"/>
      <w:r w:rsidRPr="0009567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Ингушли</w:t>
      </w:r>
      <w:proofErr w:type="spellEnd"/>
      <w:r w:rsidRPr="00095675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.</w:t>
      </w:r>
    </w:p>
    <w:p w14:paraId="15EFCBED" w14:textId="77777777" w:rsidR="00B5594C" w:rsidRDefault="00AB5135" w:rsidP="006D6FB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5135">
        <w:rPr>
          <w:rFonts w:ascii="Times New Roman" w:hAnsi="Times New Roman"/>
          <w:sz w:val="28"/>
          <w:szCs w:val="28"/>
        </w:rPr>
        <w:t xml:space="preserve">Единственным видом внешнего пассажирского транспорта для поселения является маршрутное такси. </w:t>
      </w:r>
    </w:p>
    <w:p w14:paraId="2B6EF035" w14:textId="77777777" w:rsidR="00AB5135" w:rsidRPr="00B5594C" w:rsidRDefault="00B5594C" w:rsidP="006D6FBE">
      <w:pPr>
        <w:suppressAutoHyphens/>
        <w:spacing w:after="0" w:line="360" w:lineRule="auto"/>
        <w:ind w:firstLine="709"/>
        <w:jc w:val="both"/>
        <w:rPr>
          <w:rFonts w:eastAsiaTheme="minorHAnsi"/>
          <w:color w:val="000000"/>
          <w:sz w:val="28"/>
          <w:szCs w:val="28"/>
          <w:shd w:val="clear" w:color="auto" w:fill="FFFFFF"/>
        </w:rPr>
      </w:pPr>
      <w:r w:rsidRPr="00B5594C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Расстояние (по дороге) от села </w:t>
      </w:r>
      <w:proofErr w:type="spellStart"/>
      <w:r w:rsidRPr="00B5594C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Кичмалка</w:t>
      </w:r>
      <w:proofErr w:type="spellEnd"/>
      <w:r w:rsidRPr="00B5594C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до примыкания (с. Малка) к автомобильной дороге федерального значения Р-217 «Кавказ» – 39 км.</w:t>
      </w:r>
    </w:p>
    <w:p w14:paraId="5A01E211" w14:textId="77777777" w:rsidR="007252D9" w:rsidRDefault="0052455F" w:rsidP="00AB5135">
      <w:pPr>
        <w:tabs>
          <w:tab w:val="left" w:pos="0"/>
        </w:tabs>
        <w:spacing w:after="0" w:line="360" w:lineRule="auto"/>
        <w:ind w:firstLine="709"/>
        <w:jc w:val="both"/>
        <w:outlineLvl w:val="0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Условий для предоставления транспортных услуг населению и организация транспортного обслуживания населения в границах сельского поселения – нет</w:t>
      </w:r>
      <w:r w:rsidR="007252D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14:paraId="154A8497" w14:textId="77777777" w:rsidR="007252D9" w:rsidRDefault="00B173AC" w:rsidP="007252D9">
      <w:pPr>
        <w:tabs>
          <w:tab w:val="left" w:pos="360"/>
        </w:tabs>
        <w:spacing w:after="0" w:line="360" w:lineRule="auto"/>
        <w:jc w:val="center"/>
        <w:outlineLvl w:val="0"/>
        <w:rPr>
          <w:rFonts w:ascii="Times New Roman" w:hAnsi="Times New Roman"/>
          <w:b/>
          <w:i/>
          <w:iCs/>
          <w:sz w:val="28"/>
          <w:szCs w:val="28"/>
        </w:rPr>
      </w:pPr>
      <w:r w:rsidRPr="00737108">
        <w:rPr>
          <w:rFonts w:ascii="Times New Roman" w:hAnsi="Times New Roman"/>
          <w:b/>
          <w:i/>
          <w:iCs/>
          <w:sz w:val="28"/>
          <w:szCs w:val="28"/>
        </w:rPr>
        <w:t>Железнодорожный транспорт</w:t>
      </w:r>
      <w:bookmarkStart w:id="7" w:name="_Toc316054784"/>
      <w:bookmarkEnd w:id="6"/>
    </w:p>
    <w:p w14:paraId="66CD433C" w14:textId="77777777" w:rsidR="007252D9" w:rsidRPr="001B76D5" w:rsidRDefault="007252D9" w:rsidP="007252D9">
      <w:pPr>
        <w:tabs>
          <w:tab w:val="left" w:pos="0"/>
        </w:tabs>
        <w:spacing w:after="0" w:line="360" w:lineRule="auto"/>
        <w:ind w:firstLine="709"/>
        <w:jc w:val="both"/>
        <w:outlineLvl w:val="0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Ближайшей к поселению станцией железной дороги является железнодорожная станция «Пятигорск». Станция расположена на двухпутной железнодорожной ветке Минеральные Воды-Кисловодск. Станция «Пятигорск» является пассажирской. На станции четыре железнодорожных пути и две пассажирских платформы. Платформа № 1 – высокая, малоиспользуемая, является отстойником для пригородных поездов сообщением Кисловодск-Пятигорск. Электропоезда прибывают к платформе № 1, далее, ожидая время отправления, вновь движутся в Кисловодск. Платформа № 2 – основная для перевозок пассажиров. К этой платформе прибывают все остальные пригородные электропоезда, а также поезда дальнего следования.</w:t>
      </w:r>
    </w:p>
    <w:p w14:paraId="6B993F58" w14:textId="77777777" w:rsidR="006D6FBE" w:rsidRDefault="006D6FBE" w:rsidP="006D6FBE">
      <w:pPr>
        <w:pStyle w:val="25"/>
        <w:widowControl w:val="0"/>
        <w:spacing w:after="0" w:line="240" w:lineRule="auto"/>
        <w:ind w:left="-284"/>
        <w:jc w:val="center"/>
        <w:rPr>
          <w:rFonts w:ascii="Times New Roman" w:hAnsi="Times New Roman"/>
          <w:b/>
          <w:i/>
          <w:sz w:val="28"/>
          <w:szCs w:val="28"/>
        </w:rPr>
      </w:pPr>
      <w:r w:rsidRPr="006D6FBE">
        <w:rPr>
          <w:rFonts w:ascii="Times New Roman" w:hAnsi="Times New Roman"/>
          <w:b/>
          <w:i/>
          <w:sz w:val="28"/>
          <w:szCs w:val="28"/>
        </w:rPr>
        <w:t>Водный транспорт</w:t>
      </w:r>
    </w:p>
    <w:p w14:paraId="711FF80B" w14:textId="77777777" w:rsidR="002C0126" w:rsidRPr="006D6FBE" w:rsidRDefault="002C0126" w:rsidP="006D6FBE">
      <w:pPr>
        <w:pStyle w:val="25"/>
        <w:widowControl w:val="0"/>
        <w:spacing w:after="0" w:line="240" w:lineRule="auto"/>
        <w:ind w:left="-284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727BBF8B" w14:textId="77777777" w:rsidR="006D6FBE" w:rsidRPr="002C0126" w:rsidRDefault="006D6FBE" w:rsidP="002C0126">
      <w:pPr>
        <w:pStyle w:val="25"/>
        <w:widowControl w:val="0"/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  <w:sectPr w:rsidR="006D6FBE" w:rsidRPr="002C0126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  <w:r w:rsidRPr="002C0126">
        <w:rPr>
          <w:rFonts w:ascii="Times New Roman" w:hAnsi="Times New Roman"/>
          <w:sz w:val="28"/>
          <w:szCs w:val="28"/>
        </w:rPr>
        <w:t xml:space="preserve">Река </w:t>
      </w:r>
      <w:proofErr w:type="spellStart"/>
      <w:r w:rsidRPr="002C0126"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2C0126">
        <w:rPr>
          <w:rFonts w:ascii="Times New Roman" w:hAnsi="Times New Roman"/>
          <w:sz w:val="28"/>
          <w:szCs w:val="28"/>
        </w:rPr>
        <w:t xml:space="preserve"> на всем протяжении несудоходна и транспортного значения не имеет.</w:t>
      </w:r>
    </w:p>
    <w:p w14:paraId="107039F3" w14:textId="77777777" w:rsidR="00281586" w:rsidRPr="001B76D5" w:rsidRDefault="00281586" w:rsidP="00281586">
      <w:pPr>
        <w:spacing w:after="0" w:line="360" w:lineRule="auto"/>
        <w:ind w:firstLine="709"/>
        <w:jc w:val="center"/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</w:pPr>
      <w:bookmarkStart w:id="8" w:name="_Toc316054786"/>
      <w:bookmarkEnd w:id="7"/>
      <w:r w:rsidRPr="001B76D5"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lastRenderedPageBreak/>
        <w:t>Воздушный транспорт</w:t>
      </w:r>
    </w:p>
    <w:p w14:paraId="3C6BDBE5" w14:textId="77777777" w:rsidR="00281586" w:rsidRPr="001B76D5" w:rsidRDefault="00281586" w:rsidP="00281586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Ближайшим аэропортом является аэропорт «Минеральные Воды имени М. Ю. Лермонтова» – международный аэропорт федерального значения, один из крупнейших на Юге России. Аэропорт расположен западнее города Минеральные Воды на расстоянии 4 км рядом с пересечением федеральных автомобильных дорог Р-217 «Кавказ» и А-157 «Минеральные Воды – Кисловодск».</w:t>
      </w:r>
    </w:p>
    <w:p w14:paraId="10DFB803" w14:textId="77777777" w:rsidR="00B173AC" w:rsidRPr="00737108" w:rsidRDefault="00B173AC" w:rsidP="00737108">
      <w:pPr>
        <w:tabs>
          <w:tab w:val="left" w:pos="360"/>
        </w:tabs>
        <w:spacing w:after="0" w:line="360" w:lineRule="auto"/>
        <w:jc w:val="center"/>
        <w:outlineLvl w:val="0"/>
        <w:rPr>
          <w:rFonts w:ascii="Times New Roman" w:hAnsi="Times New Roman"/>
          <w:b/>
          <w:i/>
          <w:iCs/>
          <w:sz w:val="28"/>
          <w:szCs w:val="28"/>
        </w:rPr>
      </w:pPr>
      <w:r w:rsidRPr="00737108">
        <w:rPr>
          <w:rFonts w:ascii="Times New Roman" w:hAnsi="Times New Roman"/>
          <w:b/>
          <w:i/>
          <w:iCs/>
          <w:sz w:val="28"/>
          <w:szCs w:val="28"/>
        </w:rPr>
        <w:t>Транспортная доступность</w:t>
      </w:r>
      <w:bookmarkEnd w:id="8"/>
    </w:p>
    <w:p w14:paraId="71A2FA11" w14:textId="77777777" w:rsidR="00AF13FA" w:rsidRPr="001B76D5" w:rsidRDefault="00AF13FA" w:rsidP="00AF13FA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bookmarkStart w:id="9" w:name="_Toc316054787"/>
      <w:r w:rsidRPr="001B76D5">
        <w:rPr>
          <w:rFonts w:ascii="Times New Roman" w:hAnsi="Times New Roman"/>
          <w:bCs/>
          <w:sz w:val="28"/>
          <w:szCs w:val="28"/>
        </w:rPr>
        <w:t>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силу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сложившихся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исторических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особенностей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освоения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территорий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местоположения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поселения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население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имеет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прочные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сложившиеся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трудовые,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бытовые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социально-культурные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связи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основной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частью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городов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и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сел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западной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части Кабардино-Балкарии и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юго-восточной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части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Ставропольского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края–территорией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Кавказских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Минеральных</w:t>
      </w:r>
      <w:r w:rsidR="00165E90">
        <w:rPr>
          <w:rFonts w:ascii="Times New Roman" w:hAnsi="Times New Roman"/>
          <w:bCs/>
          <w:sz w:val="28"/>
          <w:szCs w:val="28"/>
        </w:rPr>
        <w:t xml:space="preserve"> </w:t>
      </w:r>
      <w:r w:rsidRPr="001B76D5">
        <w:rPr>
          <w:rFonts w:ascii="Times New Roman" w:hAnsi="Times New Roman"/>
          <w:bCs/>
          <w:sz w:val="28"/>
          <w:szCs w:val="28"/>
        </w:rPr>
        <w:t>вод.</w:t>
      </w:r>
    </w:p>
    <w:p w14:paraId="14605A1C" w14:textId="77777777" w:rsidR="00AF13FA" w:rsidRPr="001B76D5" w:rsidRDefault="00AF13FA" w:rsidP="00AF13FA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B76D5">
        <w:rPr>
          <w:rFonts w:ascii="Times New Roman" w:hAnsi="Times New Roman"/>
          <w:bCs/>
          <w:sz w:val="28"/>
          <w:szCs w:val="28"/>
        </w:rPr>
        <w:t>В силу сложившихся исторических особенностей освоения территорий и местоположения поселения население имеет прочные сложившиеся трудовые, бытовые и социально-культурные связи с основной частью городов и сел западной части Кабардино-Балкарии и юго-восточной части Ставропольского края – территорией Кавказских Минеральных вод.</w:t>
      </w:r>
    </w:p>
    <w:p w14:paraId="4F6DA86E" w14:textId="77777777" w:rsidR="00AF13FA" w:rsidRPr="001B76D5" w:rsidRDefault="00AF13FA" w:rsidP="00AF13FA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6D5">
        <w:rPr>
          <w:rFonts w:ascii="Times New Roman" w:eastAsia="Times New Roman" w:hAnsi="Times New Roman"/>
          <w:sz w:val="28"/>
          <w:szCs w:val="28"/>
          <w:lang w:eastAsia="ru-RU"/>
        </w:rPr>
        <w:t>В целом можно отметить следующие преимущества географического положения сельского поселения:</w:t>
      </w:r>
    </w:p>
    <w:p w14:paraId="3CE37002" w14:textId="77777777" w:rsidR="00AF13FA" w:rsidRPr="001B76D5" w:rsidRDefault="00AF13FA" w:rsidP="005A19A4">
      <w:pPr>
        <w:pStyle w:val="a9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6D5">
        <w:rPr>
          <w:rFonts w:ascii="Times New Roman" w:eastAsia="Times New Roman" w:hAnsi="Times New Roman"/>
          <w:sz w:val="28"/>
          <w:szCs w:val="28"/>
          <w:lang w:eastAsia="ru-RU"/>
        </w:rPr>
        <w:t>Расположение в зоне получасовой транспортной доступности до административного центра Зольского района.</w:t>
      </w:r>
    </w:p>
    <w:p w14:paraId="7C4CD3B7" w14:textId="77777777" w:rsidR="00B173AC" w:rsidRPr="00737108" w:rsidRDefault="00B173AC" w:rsidP="00737108">
      <w:pPr>
        <w:tabs>
          <w:tab w:val="left" w:pos="360"/>
        </w:tabs>
        <w:spacing w:after="0" w:line="360" w:lineRule="auto"/>
        <w:jc w:val="center"/>
        <w:outlineLvl w:val="0"/>
        <w:rPr>
          <w:rFonts w:ascii="Times New Roman" w:hAnsi="Times New Roman"/>
          <w:b/>
          <w:i/>
          <w:iCs/>
          <w:sz w:val="28"/>
          <w:szCs w:val="28"/>
        </w:rPr>
      </w:pPr>
      <w:r w:rsidRPr="00737108">
        <w:rPr>
          <w:rFonts w:ascii="Times New Roman" w:hAnsi="Times New Roman"/>
          <w:b/>
          <w:i/>
          <w:iCs/>
          <w:sz w:val="28"/>
          <w:szCs w:val="28"/>
        </w:rPr>
        <w:t>Улично</w:t>
      </w:r>
      <w:r w:rsidR="00737108">
        <w:rPr>
          <w:rFonts w:ascii="Times New Roman" w:hAnsi="Times New Roman"/>
          <w:b/>
          <w:i/>
          <w:iCs/>
          <w:sz w:val="28"/>
          <w:szCs w:val="28"/>
        </w:rPr>
        <w:t>-</w:t>
      </w:r>
      <w:r w:rsidRPr="00737108">
        <w:rPr>
          <w:rFonts w:ascii="Times New Roman" w:hAnsi="Times New Roman"/>
          <w:b/>
          <w:i/>
          <w:iCs/>
          <w:sz w:val="28"/>
          <w:szCs w:val="28"/>
        </w:rPr>
        <w:t>дорожная сеть и внутригородской транспорт</w:t>
      </w:r>
      <w:bookmarkEnd w:id="9"/>
    </w:p>
    <w:p w14:paraId="2A630F43" w14:textId="77777777" w:rsidR="008349EB" w:rsidRPr="008349EB" w:rsidRDefault="008349EB" w:rsidP="00D822F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8349EB">
        <w:rPr>
          <w:rFonts w:ascii="Times New Roman" w:hAnsi="Times New Roman"/>
          <w:sz w:val="28"/>
          <w:szCs w:val="28"/>
          <w:shd w:val="clear" w:color="auto" w:fill="FFFFFF"/>
        </w:rPr>
        <w:t xml:space="preserve">Общая протяженность автомобильных дорог сельского поселения </w:t>
      </w:r>
      <w:proofErr w:type="spellStart"/>
      <w:r w:rsidRPr="008349EB">
        <w:rPr>
          <w:rFonts w:ascii="Times New Roman" w:hAnsi="Times New Roman"/>
          <w:sz w:val="28"/>
          <w:szCs w:val="28"/>
          <w:shd w:val="clear" w:color="auto" w:fill="FFFFFF"/>
        </w:rPr>
        <w:t>Кичмалка</w:t>
      </w:r>
      <w:proofErr w:type="spellEnd"/>
      <w:r w:rsidRPr="008349EB">
        <w:rPr>
          <w:rFonts w:ascii="Times New Roman" w:hAnsi="Times New Roman"/>
          <w:sz w:val="28"/>
          <w:szCs w:val="28"/>
          <w:shd w:val="clear" w:color="auto" w:fill="FFFFFF"/>
        </w:rPr>
        <w:t xml:space="preserve"> без учета полевых дорог составляет 19,98 км, в том числе: с асфальтовым покрытием – 6,69 км, с гравийным покрытием – 13,14 км, грунтовым (профилированным) – 0,15 км. </w:t>
      </w:r>
      <w:r w:rsidR="006952FE">
        <w:rPr>
          <w:rFonts w:ascii="Times New Roman" w:hAnsi="Times New Roman"/>
          <w:sz w:val="28"/>
          <w:szCs w:val="28"/>
          <w:shd w:val="clear" w:color="auto" w:fill="FFFFFF"/>
        </w:rPr>
        <w:t>(Таблица 1.2.10</w:t>
      </w:r>
      <w:r w:rsidR="00785279" w:rsidRPr="00785279">
        <w:rPr>
          <w:rFonts w:ascii="Times New Roman" w:hAnsi="Times New Roman"/>
          <w:sz w:val="28"/>
          <w:szCs w:val="28"/>
          <w:shd w:val="clear" w:color="auto" w:fill="FFFFFF"/>
        </w:rPr>
        <w:t>).</w:t>
      </w:r>
    </w:p>
    <w:p w14:paraId="354D59E1" w14:textId="77777777" w:rsidR="000F5357" w:rsidRPr="000F5357" w:rsidRDefault="000F5357" w:rsidP="00D822F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F5357">
        <w:rPr>
          <w:rFonts w:ascii="Times New Roman" w:hAnsi="Times New Roman"/>
          <w:sz w:val="28"/>
          <w:szCs w:val="28"/>
        </w:rPr>
        <w:lastRenderedPageBreak/>
        <w:t>Доля протяженности автомобильных дорог общего пользования с асфал</w:t>
      </w:r>
      <w:r w:rsidR="00785279">
        <w:rPr>
          <w:rFonts w:ascii="Times New Roman" w:hAnsi="Times New Roman"/>
          <w:sz w:val="28"/>
          <w:szCs w:val="28"/>
        </w:rPr>
        <w:t>ьтовым покрытием составляет 33,5</w:t>
      </w:r>
      <w:r w:rsidR="001A24DE">
        <w:rPr>
          <w:rFonts w:ascii="Times New Roman" w:hAnsi="Times New Roman"/>
          <w:sz w:val="28"/>
          <w:szCs w:val="28"/>
        </w:rPr>
        <w:t xml:space="preserve"> </w:t>
      </w:r>
      <w:r w:rsidRPr="000F5357">
        <w:rPr>
          <w:rFonts w:ascii="Times New Roman" w:hAnsi="Times New Roman"/>
          <w:sz w:val="28"/>
          <w:szCs w:val="28"/>
        </w:rPr>
        <w:t xml:space="preserve">% от общей протяженности автомобильных дорог общего пользования. </w:t>
      </w:r>
    </w:p>
    <w:p w14:paraId="737DCCB9" w14:textId="77777777" w:rsidR="001A24DE" w:rsidRDefault="001A24DE" w:rsidP="001A24D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A24DE">
        <w:rPr>
          <w:rFonts w:ascii="Times New Roman" w:hAnsi="Times New Roman"/>
          <w:sz w:val="28"/>
          <w:szCs w:val="28"/>
        </w:rPr>
        <w:t xml:space="preserve">Общая протяженность освещенных частей улиц – </w:t>
      </w:r>
      <w:r w:rsidR="006952FE">
        <w:rPr>
          <w:rFonts w:ascii="Times New Roman" w:hAnsi="Times New Roman"/>
          <w:sz w:val="28"/>
          <w:szCs w:val="28"/>
        </w:rPr>
        <w:t xml:space="preserve">14,92 км. </w:t>
      </w:r>
      <w:r w:rsidR="008C5E66">
        <w:rPr>
          <w:rFonts w:ascii="Times New Roman" w:hAnsi="Times New Roman"/>
          <w:sz w:val="28"/>
          <w:szCs w:val="28"/>
        </w:rPr>
        <w:t>(74,7</w:t>
      </w:r>
      <w:r w:rsidRPr="001A24DE">
        <w:rPr>
          <w:rFonts w:ascii="Times New Roman" w:hAnsi="Times New Roman"/>
          <w:sz w:val="28"/>
          <w:szCs w:val="28"/>
        </w:rPr>
        <w:t>%</w:t>
      </w:r>
      <w:r w:rsidR="008C5E66">
        <w:rPr>
          <w:rFonts w:ascii="Times New Roman" w:hAnsi="Times New Roman"/>
          <w:sz w:val="28"/>
          <w:szCs w:val="28"/>
        </w:rPr>
        <w:t>)</w:t>
      </w:r>
      <w:r w:rsidRPr="001A24DE">
        <w:rPr>
          <w:rFonts w:ascii="Times New Roman" w:hAnsi="Times New Roman"/>
          <w:sz w:val="28"/>
          <w:szCs w:val="28"/>
        </w:rPr>
        <w:t xml:space="preserve">. </w:t>
      </w:r>
    </w:p>
    <w:p w14:paraId="3C23DA0E" w14:textId="77777777" w:rsidR="00A7721A" w:rsidRPr="009A08CC" w:rsidRDefault="009A08CC" w:rsidP="002C0126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Таблица 1.2.11 – УДС</w:t>
      </w:r>
      <w:r w:rsidR="00A7721A">
        <w:rPr>
          <w:rFonts w:ascii="Times New Roman" w:hAnsi="Times New Roman"/>
          <w:b/>
          <w:i/>
          <w:sz w:val="28"/>
          <w:szCs w:val="28"/>
        </w:rPr>
        <w:t xml:space="preserve"> (местного значения)</w:t>
      </w:r>
      <w:r>
        <w:rPr>
          <w:rFonts w:ascii="Times New Roman" w:hAnsi="Times New Roman"/>
          <w:b/>
          <w:i/>
          <w:sz w:val="28"/>
          <w:szCs w:val="28"/>
        </w:rPr>
        <w:t xml:space="preserve"> с.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Кичма</w:t>
      </w:r>
      <w:r w:rsidR="00A7721A">
        <w:rPr>
          <w:rFonts w:ascii="Times New Roman" w:hAnsi="Times New Roman"/>
          <w:b/>
          <w:i/>
          <w:sz w:val="28"/>
          <w:szCs w:val="28"/>
        </w:rPr>
        <w:t>лка</w:t>
      </w:r>
      <w:proofErr w:type="spellEnd"/>
    </w:p>
    <w:tbl>
      <w:tblPr>
        <w:tblW w:w="9498" w:type="dxa"/>
        <w:tblInd w:w="-5" w:type="dxa"/>
        <w:tblLook w:val="04A0" w:firstRow="1" w:lastRow="0" w:firstColumn="1" w:lastColumn="0" w:noHBand="0" w:noVBand="1"/>
      </w:tblPr>
      <w:tblGrid>
        <w:gridCol w:w="493"/>
        <w:gridCol w:w="2498"/>
        <w:gridCol w:w="1497"/>
        <w:gridCol w:w="1015"/>
        <w:gridCol w:w="1336"/>
        <w:gridCol w:w="1330"/>
        <w:gridCol w:w="1329"/>
      </w:tblGrid>
      <w:tr w:rsidR="00A7721A" w:rsidRPr="002C0126" w14:paraId="39F86606" w14:textId="77777777" w:rsidTr="002C0126">
        <w:trPr>
          <w:trHeight w:val="20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67126D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DED266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Наименование дороги, улицы, переулка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DE7451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Протяженность, м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C53419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Ширина, м</w:t>
            </w:r>
          </w:p>
        </w:tc>
        <w:tc>
          <w:tcPr>
            <w:tcW w:w="41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1078EA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Покрытие, км</w:t>
            </w:r>
          </w:p>
        </w:tc>
      </w:tr>
      <w:tr w:rsidR="00A7721A" w:rsidRPr="002C0126" w14:paraId="65345470" w14:textId="77777777" w:rsidTr="002C0126">
        <w:trPr>
          <w:trHeight w:val="20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EC75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292F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E2F8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247A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5E3A3F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а/бетон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915191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гравий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97128BA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грунт</w:t>
            </w:r>
          </w:p>
        </w:tc>
      </w:tr>
      <w:tr w:rsidR="006F46A7" w:rsidRPr="002C0126" w14:paraId="4BC5801C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39849F8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A7D8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Байсултанова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8F1E2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4A42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9A0172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3662B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6847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6474D53E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2D07DB2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373197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Баксанская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1A4B13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2E58C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118C9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4A2CD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A79E68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29803253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125A714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7984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Верхняя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90EB2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579A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92EA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05414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643B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</w:tr>
      <w:tr w:rsidR="006F46A7" w:rsidRPr="002C0126" w14:paraId="110ABA9F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6175D3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95FD04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ул.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Гогуева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C5668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1790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FBB1E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E572E4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756B9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1790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AD8D1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43C99617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3A624A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7F72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Горная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2462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A00B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93475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E422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C76E2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26D834BD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78FCFF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32A07E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Кавказская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E7D11B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1D5E3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B346E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B4FD1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5E330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6B2D9FE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F6BFC0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137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ул.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Лихова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5153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4C06B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B9B7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7E20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27BA95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2DC5481D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05C161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C9558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ул.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Мечиева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E36468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8F922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E751C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399ED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909C35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778DD70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46C567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E6D45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Молодёжная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2DFE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1080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5B4E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AF7E2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488B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ED3B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4453B894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77EC11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4C28D4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Нижняя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6B3F68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046E6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0D5B4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74CE6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1E093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2CFCAFA8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ADCD17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BC76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Подгорная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FE5F3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987B4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F388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7663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720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7F13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5CAFC4E8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4EB851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A5E958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Школьная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99A6C5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3A8CA8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33077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B11794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E22B9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37F0BDF7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E21E2D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7961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Гумаева</w:t>
            </w:r>
            <w:proofErr w:type="spellEnd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(на ферму)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5B73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3728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E91C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BFB4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3A729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</w:tr>
      <w:tr w:rsidR="006F46A7" w:rsidRPr="002C0126" w14:paraId="23F28139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9B4800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CA14BF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Джаппуева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2EC0305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3CAAC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71B8CA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CB054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977F1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65D7D4D6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9543D94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B106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Кагермазова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0739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F4896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B08F6F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7B999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BF66C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0C1B570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40CF414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FFC710B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Ольмезова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897B4E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4C1DA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1B547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84DC55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058710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73267BD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FE6050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AB4F5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пер. Центральный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CDA5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041E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DD52C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7DC0A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14A9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6F46A7" w:rsidRPr="002C0126" w14:paraId="3D437972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6698E72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A8A6CD4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B7DCA71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10860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3CC518D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0617BD7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1050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6D8DD58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9660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8B04493" w14:textId="77777777" w:rsidR="00A7721A" w:rsidRPr="002C0126" w:rsidRDefault="00A7721A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150</w:t>
            </w:r>
          </w:p>
        </w:tc>
      </w:tr>
    </w:tbl>
    <w:p w14:paraId="6096CD2C" w14:textId="77777777" w:rsidR="006F46A7" w:rsidRDefault="006F46A7" w:rsidP="00854DE6">
      <w:pPr>
        <w:pStyle w:val="a9"/>
        <w:suppressAutoHyphens/>
        <w:spacing w:before="240" w:after="0" w:line="360" w:lineRule="auto"/>
        <w:ind w:left="0" w:right="-2" w:firstLine="709"/>
        <w:jc w:val="both"/>
        <w:rPr>
          <w:rFonts w:ascii="Times New Roman" w:hAnsi="Times New Roman"/>
          <w:sz w:val="28"/>
          <w:szCs w:val="28"/>
        </w:rPr>
      </w:pPr>
      <w:r w:rsidRPr="006C3C74">
        <w:rPr>
          <w:rFonts w:ascii="Times New Roman" w:hAnsi="Times New Roman"/>
          <w:sz w:val="28"/>
          <w:szCs w:val="28"/>
        </w:rPr>
        <w:t xml:space="preserve">Одной из основных проблем автодорожной сети сельского поселения </w:t>
      </w:r>
      <w:proofErr w:type="spellStart"/>
      <w:r w:rsidRPr="006C3C74"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6C3C74">
        <w:rPr>
          <w:rFonts w:ascii="Times New Roman" w:hAnsi="Times New Roman"/>
          <w:sz w:val="28"/>
          <w:szCs w:val="28"/>
        </w:rPr>
        <w:t xml:space="preserve"> является то, что большая часть автомобильных дорог общего пользования местного значения не соответствует техническим нормативам.</w:t>
      </w:r>
    </w:p>
    <w:p w14:paraId="144A0B1F" w14:textId="77777777" w:rsidR="00854DE6" w:rsidRPr="00854DE6" w:rsidRDefault="00854DE6" w:rsidP="002C0126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854DE6">
        <w:rPr>
          <w:rFonts w:ascii="Times New Roman" w:hAnsi="Times New Roman"/>
          <w:color w:val="000000"/>
          <w:sz w:val="28"/>
          <w:szCs w:val="28"/>
        </w:rPr>
        <w:t>В настоящее время (2024 г.) полномочия по организации транспортного обслуживания населения осуществляются Министерством транспорта Кабардино-Балкарской Республики – исполнительным органом государственной власти республики в сфере общественного транспорта (пригородные и междугородные межмуниципальные маршруты автомобильного транспорта, пригородное железнодорожное сообщение) и 13 муниципальными образованиями Республики (городские и пригородные внутри муниципальные маршруты).</w:t>
      </w:r>
    </w:p>
    <w:p w14:paraId="77995A95" w14:textId="77777777" w:rsidR="00854DE6" w:rsidRPr="00854DE6" w:rsidRDefault="00854DE6" w:rsidP="00854DE6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854DE6">
        <w:rPr>
          <w:rFonts w:ascii="Times New Roman" w:eastAsia="Palatino Linotype" w:hAnsi="Times New Roman"/>
          <w:color w:val="000000"/>
          <w:sz w:val="28"/>
          <w:szCs w:val="28"/>
        </w:rPr>
        <w:t xml:space="preserve">Одной из основных проблем наземного транспорта общего пользования в Кабардино-Балкарской Республике продолжают оставаться недостаточные темпы обновления парка подвижного состава. В условиях отсутствия в большинстве муниципальных образований перспективных планов развития </w:t>
      </w:r>
      <w:r w:rsidRPr="00854DE6">
        <w:rPr>
          <w:rFonts w:ascii="Times New Roman" w:eastAsia="Palatino Linotype" w:hAnsi="Times New Roman"/>
          <w:color w:val="000000"/>
          <w:sz w:val="28"/>
          <w:szCs w:val="28"/>
        </w:rPr>
        <w:lastRenderedPageBreak/>
        <w:t>инфраструктурные ограничения усиливают проблемы развития общественного транспорта.</w:t>
      </w:r>
    </w:p>
    <w:p w14:paraId="5134FA6B" w14:textId="77777777" w:rsidR="006C3C74" w:rsidRPr="006C3C74" w:rsidRDefault="006C3C74" w:rsidP="00854DE6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3C74">
        <w:rPr>
          <w:rFonts w:ascii="Times New Roman" w:hAnsi="Times New Roman"/>
          <w:position w:val="6"/>
          <w:sz w:val="28"/>
          <w:szCs w:val="28"/>
        </w:rPr>
        <w:t xml:space="preserve">Муниципальный транспорт на территории сельского поселения </w:t>
      </w:r>
      <w:proofErr w:type="spellStart"/>
      <w:r w:rsidRPr="006C3C74">
        <w:rPr>
          <w:rFonts w:ascii="Times New Roman" w:hAnsi="Times New Roman"/>
          <w:position w:val="6"/>
          <w:sz w:val="28"/>
          <w:szCs w:val="28"/>
        </w:rPr>
        <w:t>Кичмалка</w:t>
      </w:r>
      <w:proofErr w:type="spellEnd"/>
      <w:r w:rsidRPr="006C3C74">
        <w:rPr>
          <w:rFonts w:ascii="Times New Roman" w:hAnsi="Times New Roman"/>
          <w:position w:val="6"/>
          <w:sz w:val="28"/>
          <w:szCs w:val="28"/>
        </w:rPr>
        <w:t xml:space="preserve"> отсутствует.</w:t>
      </w:r>
    </w:p>
    <w:p w14:paraId="7877B11C" w14:textId="77777777" w:rsidR="006C3C74" w:rsidRPr="00854DE6" w:rsidRDefault="006C3C74" w:rsidP="00854DE6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C3C74">
        <w:rPr>
          <w:rFonts w:ascii="Times New Roman" w:hAnsi="Times New Roman"/>
          <w:color w:val="000000"/>
          <w:sz w:val="28"/>
          <w:szCs w:val="28"/>
        </w:rPr>
        <w:t xml:space="preserve">Остановки на территории сельского поселения </w:t>
      </w:r>
      <w:proofErr w:type="spellStart"/>
      <w:r w:rsidRPr="006C3C74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 w:rsidRPr="006C3C74">
        <w:rPr>
          <w:rFonts w:ascii="Times New Roman" w:hAnsi="Times New Roman"/>
          <w:color w:val="000000"/>
          <w:sz w:val="28"/>
          <w:szCs w:val="28"/>
        </w:rPr>
        <w:t xml:space="preserve"> не обустроены.</w:t>
      </w:r>
    </w:p>
    <w:p w14:paraId="22D28200" w14:textId="77777777" w:rsidR="00BA4824" w:rsidRPr="004A631F" w:rsidRDefault="004A631F" w:rsidP="004A631F">
      <w:pPr>
        <w:spacing w:before="240" w:after="0" w:line="360" w:lineRule="auto"/>
        <w:ind w:firstLine="567"/>
        <w:jc w:val="center"/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</w:pPr>
      <w:r w:rsidRPr="004A631F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>Оценка транспортного спроса</w:t>
      </w:r>
    </w:p>
    <w:p w14:paraId="00D1F32D" w14:textId="77777777" w:rsidR="00D670FF" w:rsidRDefault="004879D8" w:rsidP="00E7385A">
      <w:pPr>
        <w:spacing w:after="0" w:line="36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C340F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Хорошо развитая транспортная система благоприятствует бесперебойному въезду и </w:t>
      </w:r>
      <w:r w:rsidR="000435E6" w:rsidRPr="00C340FA">
        <w:rPr>
          <w:rFonts w:ascii="Times New Roman" w:eastAsia="Times New Roman" w:hAnsi="Times New Roman" w:cs="Arial"/>
          <w:sz w:val="28"/>
          <w:szCs w:val="28"/>
          <w:lang w:eastAsia="ru-RU"/>
        </w:rPr>
        <w:t>выезду, и</w:t>
      </w:r>
      <w:r w:rsidRPr="00C340F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обеспечению </w:t>
      </w:r>
      <w:r w:rsidR="001E50A9">
        <w:rPr>
          <w:rFonts w:ascii="Times New Roman" w:eastAsia="Times New Roman" w:hAnsi="Times New Roman" w:cs="Arial"/>
          <w:sz w:val="28"/>
          <w:szCs w:val="28"/>
          <w:lang w:eastAsia="ru-RU"/>
        </w:rPr>
        <w:t>поселения</w:t>
      </w:r>
      <w:r w:rsidR="000435E6" w:rsidRPr="00C340F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необходимыми</w:t>
      </w:r>
      <w:r w:rsidRPr="00C340FA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ресурсами. </w:t>
      </w:r>
    </w:p>
    <w:p w14:paraId="116AA92B" w14:textId="77777777" w:rsidR="004E3F87" w:rsidRPr="004E3F87" w:rsidRDefault="004E3F87" w:rsidP="00E7385A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4E3F87">
        <w:rPr>
          <w:rFonts w:ascii="Times New Roman" w:eastAsia="Times New Roman" w:hAnsi="Times New Roman"/>
          <w:color w:val="000000"/>
          <w:sz w:val="28"/>
          <w:szCs w:val="28"/>
        </w:rPr>
        <w:t xml:space="preserve">С учетом подвижности населения, повышения уровня обслуживания развивается рынок пассажирских перевозок. Наиболее маневренный и приемлемый </w:t>
      </w:r>
      <w:r w:rsidRPr="00094CA3">
        <w:rPr>
          <w:rFonts w:ascii="Times New Roman" w:eastAsia="Times New Roman" w:hAnsi="Times New Roman"/>
          <w:color w:val="000000"/>
          <w:sz w:val="28"/>
          <w:szCs w:val="28"/>
        </w:rPr>
        <w:t xml:space="preserve">для </w:t>
      </w:r>
      <w:r w:rsidR="004500E2">
        <w:rPr>
          <w:rFonts w:ascii="Times New Roman" w:eastAsia="Times New Roman" w:hAnsi="Times New Roman"/>
          <w:color w:val="000000"/>
          <w:sz w:val="28"/>
          <w:szCs w:val="28"/>
        </w:rPr>
        <w:t>сельского поселения</w:t>
      </w:r>
      <w:r w:rsidRPr="004E3F87">
        <w:rPr>
          <w:rFonts w:ascii="Times New Roman" w:eastAsia="Times New Roman" w:hAnsi="Times New Roman"/>
          <w:color w:val="000000"/>
          <w:sz w:val="28"/>
          <w:szCs w:val="28"/>
        </w:rPr>
        <w:t xml:space="preserve"> является автобусный транспорт. На последующих стадиях </w:t>
      </w:r>
      <w:r w:rsidR="006A5333">
        <w:rPr>
          <w:rFonts w:ascii="Times New Roman" w:eastAsia="Times New Roman" w:hAnsi="Times New Roman"/>
          <w:color w:val="000000"/>
          <w:sz w:val="28"/>
          <w:szCs w:val="28"/>
        </w:rPr>
        <w:t>реализации данной программы</w:t>
      </w:r>
      <w:r w:rsidRPr="004E3F87">
        <w:rPr>
          <w:rFonts w:ascii="Times New Roman" w:eastAsia="Times New Roman" w:hAnsi="Times New Roman"/>
          <w:color w:val="000000"/>
          <w:sz w:val="28"/>
          <w:szCs w:val="28"/>
        </w:rPr>
        <w:t xml:space="preserve"> необходимо проработать сеть автобусных маршрутов и необходимый объем автобусного парка, а также определить потребность в местах длительного и кратковременного хранения автомобилей – гаражах, стоянках.</w:t>
      </w:r>
    </w:p>
    <w:p w14:paraId="43E8835B" w14:textId="77777777" w:rsidR="00DA0B84" w:rsidRPr="00C340FA" w:rsidRDefault="00DA0B84" w:rsidP="009722FD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40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B94A51" w:rsidRPr="00C340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момент разработки Программы</w:t>
      </w:r>
      <w:r w:rsidRPr="00C340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5B68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пассажирский</w:t>
      </w:r>
      <w:r w:rsidR="004B6F8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транспорт</w:t>
      </w:r>
      <w:r w:rsidR="0058580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полной мере </w:t>
      </w:r>
      <w:r w:rsidRPr="00C340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удовлетворяет потребности населения.</w:t>
      </w:r>
      <w:r w:rsidR="004B22F5">
        <w:rPr>
          <w:rFonts w:ascii="Times New Roman" w:hAnsi="Times New Roman"/>
          <w:color w:val="000000"/>
          <w:spacing w:val="2"/>
          <w:sz w:val="28"/>
          <w:szCs w:val="28"/>
        </w:rPr>
        <w:t xml:space="preserve"> </w:t>
      </w:r>
      <w:r w:rsidR="004B6F83">
        <w:rPr>
          <w:rFonts w:ascii="Times New Roman" w:hAnsi="Times New Roman"/>
          <w:color w:val="000000"/>
          <w:spacing w:val="2"/>
          <w:sz w:val="28"/>
          <w:szCs w:val="28"/>
        </w:rPr>
        <w:t>Вместе с тем д</w:t>
      </w:r>
      <w:r w:rsidRPr="00C340FA">
        <w:rPr>
          <w:rFonts w:ascii="Times New Roman" w:hAnsi="Times New Roman"/>
          <w:color w:val="000000"/>
          <w:spacing w:val="2"/>
          <w:sz w:val="28"/>
          <w:szCs w:val="28"/>
        </w:rPr>
        <w:t>ля повышения качества обслуживания пассажиров автотранспортн</w:t>
      </w:r>
      <w:r w:rsidR="00B94A51" w:rsidRPr="00C340FA">
        <w:rPr>
          <w:rFonts w:ascii="Times New Roman" w:hAnsi="Times New Roman"/>
          <w:color w:val="000000"/>
          <w:spacing w:val="2"/>
          <w:sz w:val="28"/>
          <w:szCs w:val="28"/>
        </w:rPr>
        <w:t>ое</w:t>
      </w:r>
      <w:r w:rsidRPr="00C340FA">
        <w:rPr>
          <w:rFonts w:ascii="Times New Roman" w:hAnsi="Times New Roman"/>
          <w:color w:val="000000"/>
          <w:spacing w:val="2"/>
          <w:sz w:val="28"/>
          <w:szCs w:val="28"/>
        </w:rPr>
        <w:t xml:space="preserve"> предприяти</w:t>
      </w:r>
      <w:r w:rsidR="00B94A51" w:rsidRPr="00C340FA">
        <w:rPr>
          <w:rFonts w:ascii="Times New Roman" w:hAnsi="Times New Roman"/>
          <w:color w:val="000000"/>
          <w:spacing w:val="2"/>
          <w:sz w:val="28"/>
          <w:szCs w:val="28"/>
        </w:rPr>
        <w:t>е</w:t>
      </w:r>
      <w:r w:rsidRPr="00C340FA">
        <w:rPr>
          <w:rFonts w:ascii="Times New Roman" w:hAnsi="Times New Roman"/>
          <w:color w:val="000000"/>
          <w:spacing w:val="2"/>
          <w:sz w:val="28"/>
          <w:szCs w:val="28"/>
        </w:rPr>
        <w:t xml:space="preserve"> </w:t>
      </w:r>
      <w:r w:rsidR="00B94A51" w:rsidRPr="00C340FA">
        <w:rPr>
          <w:rFonts w:ascii="Times New Roman" w:hAnsi="Times New Roman"/>
          <w:color w:val="000000"/>
          <w:spacing w:val="2"/>
          <w:sz w:val="28"/>
          <w:szCs w:val="28"/>
        </w:rPr>
        <w:t>долж</w:t>
      </w:r>
      <w:r w:rsidR="00C340FA" w:rsidRPr="00C340FA">
        <w:rPr>
          <w:rFonts w:ascii="Times New Roman" w:hAnsi="Times New Roman"/>
          <w:color w:val="000000"/>
          <w:spacing w:val="2"/>
          <w:sz w:val="28"/>
          <w:szCs w:val="28"/>
        </w:rPr>
        <w:t>но</w:t>
      </w:r>
      <w:r w:rsidRPr="00C340FA">
        <w:rPr>
          <w:rFonts w:ascii="Times New Roman" w:hAnsi="Times New Roman"/>
          <w:color w:val="000000"/>
          <w:spacing w:val="2"/>
          <w:sz w:val="28"/>
          <w:szCs w:val="28"/>
        </w:rPr>
        <w:t xml:space="preserve"> систематически обследовать и изучать пассажиропотоки по дням недели и месяцам </w:t>
      </w:r>
      <w:r w:rsidR="005B684F">
        <w:rPr>
          <w:rFonts w:ascii="Times New Roman" w:hAnsi="Times New Roman"/>
          <w:color w:val="000000"/>
          <w:spacing w:val="2"/>
          <w:sz w:val="28"/>
          <w:szCs w:val="28"/>
        </w:rPr>
        <w:t>года</w:t>
      </w:r>
      <w:r w:rsidRPr="00C340FA">
        <w:rPr>
          <w:rFonts w:ascii="Times New Roman" w:hAnsi="Times New Roman"/>
          <w:color w:val="000000"/>
          <w:spacing w:val="2"/>
          <w:sz w:val="28"/>
          <w:szCs w:val="28"/>
        </w:rPr>
        <w:t xml:space="preserve"> на всей маршрутной сети.</w:t>
      </w:r>
    </w:p>
    <w:p w14:paraId="4A0409E5" w14:textId="77777777" w:rsidR="004879D8" w:rsidRDefault="004879D8" w:rsidP="00E7385A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C340FA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Большое значение для транспортных связей имеет личный автотранспорт.</w:t>
      </w:r>
    </w:p>
    <w:p w14:paraId="17FC7175" w14:textId="77777777" w:rsidR="005F4377" w:rsidRPr="000A42C9" w:rsidRDefault="000A42C9" w:rsidP="002C0126">
      <w:pPr>
        <w:spacing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1.3 </w:t>
      </w:r>
      <w:r w:rsidR="005F4377" w:rsidRPr="000A42C9">
        <w:rPr>
          <w:rFonts w:ascii="Times New Roman" w:hAnsi="Times New Roman"/>
          <w:b/>
          <w:i/>
          <w:color w:val="000000"/>
          <w:sz w:val="28"/>
          <w:szCs w:val="28"/>
        </w:rPr>
        <w:t>Характеристика функционирования и показатели работы транспортной инфраструкт</w:t>
      </w:r>
      <w:r w:rsidR="00C54E38" w:rsidRPr="000A42C9">
        <w:rPr>
          <w:rFonts w:ascii="Times New Roman" w:hAnsi="Times New Roman"/>
          <w:b/>
          <w:i/>
          <w:color w:val="000000"/>
          <w:sz w:val="28"/>
          <w:szCs w:val="28"/>
        </w:rPr>
        <w:t>уры по видам транспорта</w:t>
      </w:r>
    </w:p>
    <w:p w14:paraId="4A99521F" w14:textId="77777777" w:rsidR="00311BD7" w:rsidRPr="008E5C03" w:rsidRDefault="00311BD7" w:rsidP="002723C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t>Развитие транспортной системы</w:t>
      </w:r>
      <w:r w:rsidR="003C7F94">
        <w:rPr>
          <w:rFonts w:ascii="Times New Roman" w:hAnsi="Times New Roman"/>
          <w:sz w:val="28"/>
          <w:szCs w:val="28"/>
        </w:rPr>
        <w:t xml:space="preserve"> </w:t>
      </w:r>
      <w:r w:rsidR="002C0126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 xml:space="preserve">Кабардино-Балкарской Республики </w:t>
      </w:r>
      <w:r w:rsidRPr="008E5C03">
        <w:rPr>
          <w:rFonts w:ascii="Times New Roman" w:hAnsi="Times New Roman"/>
          <w:sz w:val="28"/>
          <w:szCs w:val="28"/>
        </w:rPr>
        <w:t xml:space="preserve">является необходимым условием улучшения качества жизни жителей в </w:t>
      </w:r>
      <w:r w:rsidR="003568FC">
        <w:rPr>
          <w:rFonts w:ascii="Times New Roman" w:hAnsi="Times New Roman"/>
          <w:sz w:val="28"/>
          <w:szCs w:val="28"/>
        </w:rPr>
        <w:t>поселении</w:t>
      </w:r>
      <w:r w:rsidR="004E396B" w:rsidRPr="008E5C03">
        <w:rPr>
          <w:rFonts w:ascii="Times New Roman" w:hAnsi="Times New Roman"/>
          <w:sz w:val="28"/>
          <w:szCs w:val="28"/>
        </w:rPr>
        <w:t>.</w:t>
      </w:r>
    </w:p>
    <w:p w14:paraId="76F04713" w14:textId="77777777" w:rsidR="004E396B" w:rsidRPr="008E5C03" w:rsidRDefault="004E396B" w:rsidP="002723C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lastRenderedPageBreak/>
        <w:t>Наличием и состоянием сети автомобильных дорог определяется территориальная целостность и единство экономического пространства. Недооценка проблемы несоответствия состояния дорог местного значения социально</w:t>
      </w:r>
      <w:r w:rsidR="00181F59">
        <w:rPr>
          <w:rFonts w:ascii="Times New Roman" w:hAnsi="Times New Roman"/>
          <w:sz w:val="28"/>
          <w:szCs w:val="28"/>
        </w:rPr>
        <w:t>–</w:t>
      </w:r>
      <w:r w:rsidRPr="008E5C03">
        <w:rPr>
          <w:rFonts w:ascii="Times New Roman" w:hAnsi="Times New Roman"/>
          <w:sz w:val="28"/>
          <w:szCs w:val="28"/>
        </w:rPr>
        <w:t>экономическим потребностям общества является одной из причин экономических трудностей и негативных социальных процессов.</w:t>
      </w:r>
    </w:p>
    <w:p w14:paraId="7AE39F9B" w14:textId="77777777" w:rsidR="004E396B" w:rsidRDefault="004E396B" w:rsidP="002C01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t>Внешние транспортно</w:t>
      </w:r>
      <w:r w:rsidR="00737108">
        <w:rPr>
          <w:rFonts w:ascii="Times New Roman" w:hAnsi="Times New Roman"/>
          <w:sz w:val="28"/>
          <w:szCs w:val="28"/>
        </w:rPr>
        <w:t>-</w:t>
      </w:r>
      <w:r w:rsidR="002E0C36">
        <w:rPr>
          <w:rFonts w:ascii="Times New Roman" w:hAnsi="Times New Roman"/>
          <w:sz w:val="28"/>
          <w:szCs w:val="28"/>
        </w:rPr>
        <w:t>э</w:t>
      </w:r>
      <w:r w:rsidRPr="008E5C03">
        <w:rPr>
          <w:rFonts w:ascii="Times New Roman" w:hAnsi="Times New Roman"/>
          <w:sz w:val="28"/>
          <w:szCs w:val="28"/>
        </w:rPr>
        <w:t>кономические связи</w:t>
      </w:r>
      <w:r w:rsidR="002723C4">
        <w:rPr>
          <w:rFonts w:ascii="Times New Roman" w:hAnsi="Times New Roman"/>
          <w:sz w:val="28"/>
          <w:szCs w:val="28"/>
        </w:rPr>
        <w:t xml:space="preserve"> </w:t>
      </w:r>
      <w:r w:rsidR="002C0126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 xml:space="preserve">Кабардино-Балкарской Республики </w:t>
      </w:r>
      <w:r w:rsidRPr="008E5C03">
        <w:rPr>
          <w:rFonts w:ascii="Times New Roman" w:hAnsi="Times New Roman"/>
          <w:sz w:val="28"/>
          <w:szCs w:val="28"/>
        </w:rPr>
        <w:t xml:space="preserve">с другими регионами осуществляются </w:t>
      </w:r>
      <w:r w:rsidR="009D0377">
        <w:rPr>
          <w:rFonts w:ascii="Times New Roman" w:hAnsi="Times New Roman"/>
          <w:sz w:val="28"/>
          <w:szCs w:val="28"/>
        </w:rPr>
        <w:t>автомобильным</w:t>
      </w:r>
      <w:r w:rsidR="002723C4">
        <w:rPr>
          <w:rFonts w:ascii="Times New Roman" w:hAnsi="Times New Roman"/>
          <w:sz w:val="28"/>
          <w:szCs w:val="28"/>
        </w:rPr>
        <w:t xml:space="preserve"> транспортом</w:t>
      </w:r>
      <w:r w:rsidR="009D0377">
        <w:rPr>
          <w:rFonts w:ascii="Times New Roman" w:hAnsi="Times New Roman"/>
          <w:sz w:val="28"/>
          <w:szCs w:val="28"/>
        </w:rPr>
        <w:t>.</w:t>
      </w:r>
    </w:p>
    <w:p w14:paraId="096EF952" w14:textId="77777777" w:rsidR="001521B8" w:rsidRPr="00737108" w:rsidRDefault="001521B8" w:rsidP="002C0126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737108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Автомобильный транспорт</w:t>
      </w:r>
    </w:p>
    <w:p w14:paraId="015F6395" w14:textId="77777777" w:rsidR="001521B8" w:rsidRDefault="00E30CFC" w:rsidP="001521B8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Уровень автомобилизации</w:t>
      </w:r>
      <w:r w:rsidR="003C7F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0126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sz w:val="28"/>
          <w:szCs w:val="28"/>
          <w:lang w:eastAsia="ru-RU"/>
        </w:rPr>
        <w:t xml:space="preserve">Кабардино-Балкарской Республики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оценить не представляется возможности ввиду отсутствия данных</w:t>
      </w:r>
      <w:r w:rsidR="001521B8" w:rsidRPr="001521B8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уровне автомобилизации в Российской Федерации на ур</w:t>
      </w:r>
      <w:r w:rsidR="00B9272E">
        <w:rPr>
          <w:rFonts w:ascii="Times New Roman" w:eastAsia="Times New Roman" w:hAnsi="Times New Roman"/>
          <w:sz w:val="28"/>
          <w:szCs w:val="28"/>
          <w:lang w:eastAsia="ru-RU"/>
        </w:rPr>
        <w:t>овне 322</w:t>
      </w:r>
      <w:r w:rsidR="004C505C">
        <w:rPr>
          <w:rFonts w:ascii="Times New Roman" w:eastAsia="Times New Roman" w:hAnsi="Times New Roman"/>
          <w:sz w:val="28"/>
          <w:szCs w:val="28"/>
          <w:lang w:eastAsia="ru-RU"/>
        </w:rPr>
        <w:t xml:space="preserve"> единиц</w:t>
      </w:r>
      <w:r w:rsidR="00B9272E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4C505C">
        <w:rPr>
          <w:rFonts w:ascii="Times New Roman" w:eastAsia="Times New Roman" w:hAnsi="Times New Roman"/>
          <w:sz w:val="28"/>
          <w:szCs w:val="28"/>
          <w:lang w:eastAsia="ru-RU"/>
        </w:rPr>
        <w:t xml:space="preserve"> /1000 человек).</w:t>
      </w:r>
    </w:p>
    <w:p w14:paraId="437C05B9" w14:textId="77777777" w:rsidR="0094163F" w:rsidRDefault="00A41EF0" w:rsidP="001521B8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Через территорию </w:t>
      </w:r>
      <w:r w:rsidR="00C8360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C7F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C0126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sz w:val="28"/>
          <w:szCs w:val="28"/>
          <w:lang w:eastAsia="ru-RU"/>
        </w:rPr>
        <w:t xml:space="preserve">Кабардино-Балкарской Республики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проходят следующие маршруты:   </w:t>
      </w:r>
    </w:p>
    <w:p w14:paraId="07F465B3" w14:textId="77777777" w:rsidR="004B4767" w:rsidRPr="004B4767" w:rsidRDefault="002C0126" w:rsidP="002C0126">
      <w:pPr>
        <w:pStyle w:val="a9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281A70">
        <w:rPr>
          <w:rFonts w:ascii="Times New Roman" w:hAnsi="Times New Roman"/>
          <w:sz w:val="28"/>
          <w:szCs w:val="28"/>
        </w:rPr>
        <w:t xml:space="preserve"> – </w:t>
      </w:r>
      <w:r w:rsidR="004B4767" w:rsidRPr="004B4767">
        <w:rPr>
          <w:rFonts w:ascii="Times New Roman" w:hAnsi="Times New Roman"/>
          <w:sz w:val="28"/>
          <w:szCs w:val="28"/>
        </w:rPr>
        <w:t>Нальчик</w:t>
      </w:r>
      <w:r w:rsidR="00281A70">
        <w:rPr>
          <w:rFonts w:ascii="Times New Roman" w:hAnsi="Times New Roman"/>
          <w:sz w:val="28"/>
          <w:szCs w:val="28"/>
        </w:rPr>
        <w:t>.</w:t>
      </w:r>
    </w:p>
    <w:p w14:paraId="45EE3AA6" w14:textId="77777777" w:rsidR="0025400D" w:rsidRPr="0025400D" w:rsidRDefault="00E17ED2" w:rsidP="0025400D">
      <w:pPr>
        <w:spacing w:after="0" w:line="360" w:lineRule="auto"/>
        <w:ind w:firstLine="567"/>
        <w:jc w:val="both"/>
        <w:rPr>
          <w:rFonts w:ascii="Times New Roman" w:hAnsi="Times New Roman"/>
          <w:color w:val="333333"/>
          <w:sz w:val="28"/>
          <w:szCs w:val="20"/>
          <w:shd w:val="clear" w:color="auto" w:fill="FFFFFF"/>
        </w:rPr>
      </w:pPr>
      <w:r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>Количество</w:t>
      </w:r>
      <w:r w:rsidR="0025400D"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 xml:space="preserve"> рейсов </w:t>
      </w:r>
      <w:r w:rsidR="00181F59"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>–</w:t>
      </w:r>
      <w:r w:rsidR="0025400D"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 xml:space="preserve"> </w:t>
      </w:r>
      <w:r w:rsidR="000B1D5B"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>8</w:t>
      </w:r>
      <w:r w:rsidR="004B4767"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 xml:space="preserve"> (в </w:t>
      </w:r>
      <w:r w:rsidR="00281A70"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>день</w:t>
      </w:r>
      <w:r w:rsidR="004B4767">
        <w:rPr>
          <w:rFonts w:ascii="Times New Roman" w:hAnsi="Times New Roman"/>
          <w:color w:val="333333"/>
          <w:sz w:val="28"/>
          <w:szCs w:val="20"/>
          <w:shd w:val="clear" w:color="auto" w:fill="FFFFFF"/>
        </w:rPr>
        <w:t>).</w:t>
      </w:r>
    </w:p>
    <w:p w14:paraId="5F4CDC1A" w14:textId="77777777" w:rsidR="00A41EF0" w:rsidRPr="001521B8" w:rsidRDefault="00080A54" w:rsidP="001521B8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Существую</w:t>
      </w:r>
      <w:r w:rsidR="0042692B">
        <w:rPr>
          <w:rFonts w:ascii="Times New Roman" w:eastAsia="Times New Roman" w:hAnsi="Times New Roman"/>
          <w:sz w:val="28"/>
          <w:szCs w:val="28"/>
          <w:lang w:eastAsia="ru-RU"/>
        </w:rPr>
        <w:t>щий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рейс</w:t>
      </w:r>
      <w:r w:rsidR="00861B1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41C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</w:t>
      </w:r>
      <w:r w:rsidR="0058580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полной мере </w:t>
      </w:r>
      <w:r w:rsidR="00861B17">
        <w:rPr>
          <w:rFonts w:ascii="Times New Roman" w:eastAsia="Times New Roman" w:hAnsi="Times New Roman"/>
          <w:sz w:val="28"/>
          <w:szCs w:val="28"/>
          <w:lang w:eastAsia="ru-RU"/>
        </w:rPr>
        <w:t>удовлетворяю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="00A41EF0">
        <w:rPr>
          <w:rFonts w:ascii="Times New Roman" w:eastAsia="Times New Roman" w:hAnsi="Times New Roman"/>
          <w:sz w:val="28"/>
          <w:szCs w:val="28"/>
          <w:lang w:eastAsia="ru-RU"/>
        </w:rPr>
        <w:t xml:space="preserve"> потребности населения в передвижении.</w:t>
      </w:r>
    </w:p>
    <w:p w14:paraId="22A4BD92" w14:textId="77777777" w:rsidR="00C75939" w:rsidRPr="00737108" w:rsidRDefault="004E396B" w:rsidP="00737108">
      <w:pPr>
        <w:pStyle w:val="16"/>
        <w:spacing w:after="0" w:line="360" w:lineRule="auto"/>
        <w:ind w:firstLine="567"/>
        <w:jc w:val="center"/>
        <w:rPr>
          <w:i/>
          <w:sz w:val="28"/>
          <w:szCs w:val="28"/>
        </w:rPr>
      </w:pPr>
      <w:r w:rsidRPr="00737108">
        <w:rPr>
          <w:b/>
          <w:i/>
          <w:sz w:val="28"/>
          <w:szCs w:val="28"/>
        </w:rPr>
        <w:t>Железнодорожный транспорт</w:t>
      </w:r>
    </w:p>
    <w:p w14:paraId="250941A3" w14:textId="77777777" w:rsidR="004B4767" w:rsidRPr="001B76D5" w:rsidRDefault="004B4767" w:rsidP="004B4767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Ближайшей к поселению станцией железной дороги является железнодорожная станция «Пятигорск». Станция расположена на двухпутной железнодорожной ветке Минеральные Воды-Кисловодск. Станция «Пятигорск» является пассажирской. На станции четыре железнодорожных пути и две пассажирских платформы. Платформа № 1 – высокая, малоиспользуемая, является отстойником для пригородных поездов </w:t>
      </w: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сообщением Кисловодск-Пятигорск. Электропоезда прибывают к платформе № 1, далее, ожидая время отправления, вновь движутся в Кисловодск. Платформа № 2 – основная для перевозок пассажиров. К этой платформе прибывают все остальные пригородные электропоезда, а также поезда дальнего следования.</w:t>
      </w:r>
    </w:p>
    <w:p w14:paraId="6F27DB82" w14:textId="77777777" w:rsidR="004B4767" w:rsidRPr="00F26B20" w:rsidRDefault="00F26B20" w:rsidP="00F26B20">
      <w:pPr>
        <w:spacing w:after="150" w:line="360" w:lineRule="auto"/>
        <w:ind w:firstLine="709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Воздушный</w:t>
      </w:r>
      <w:r w:rsidR="004E396B" w:rsidRPr="00F26B20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737108">
        <w:rPr>
          <w:rFonts w:ascii="Times New Roman" w:hAnsi="Times New Roman"/>
          <w:b/>
          <w:i/>
          <w:sz w:val="28"/>
          <w:szCs w:val="28"/>
        </w:rPr>
        <w:t>транспорт</w:t>
      </w:r>
    </w:p>
    <w:p w14:paraId="671D0D80" w14:textId="77777777" w:rsidR="00F26B20" w:rsidRPr="001B76D5" w:rsidRDefault="00F26B20" w:rsidP="00F26B20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Ближайшим аэропортом является аэропорт «Минеральные Воды имени М. Ю. Лермонтова» – международный аэропорт федерального значения, один из крупнейших на Юге России. Аэропорт расположен западнее города Минеральные Воды на расстоянии 4 км рядом с пересечением федеральных автомобильных дорог Р-217 «Кавказ» и А-157 «Минеральные Воды – Кисловодск».</w:t>
      </w:r>
    </w:p>
    <w:p w14:paraId="609BCA54" w14:textId="77777777" w:rsidR="0075441D" w:rsidRPr="000A42C9" w:rsidRDefault="000A42C9" w:rsidP="000A42C9">
      <w:pPr>
        <w:spacing w:before="240" w:after="15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</w:rPr>
        <w:t>1.</w:t>
      </w:r>
      <w:r w:rsidR="00A61FC0">
        <w:rPr>
          <w:rFonts w:ascii="Times New Roman" w:hAnsi="Times New Roman"/>
          <w:b/>
          <w:i/>
          <w:color w:val="000000"/>
          <w:sz w:val="28"/>
          <w:szCs w:val="28"/>
        </w:rPr>
        <w:t>4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 w:rsidR="006A505B" w:rsidRPr="000A42C9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Характеристика сети дорог, параметры дорожного движения </w:t>
      </w:r>
      <w:r w:rsidR="006A505B" w:rsidRPr="000A42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(скорость, плотность, состав и интенсивность движения потоков транспортных средств, коэффициент загрузки дорог движением и иные показатели, характеризующие состояние дорожного движения, экологическую нагрузку на окружающую среду от автомобильного транспорта</w:t>
      </w:r>
      <w:r w:rsidR="00D87996" w:rsidRPr="000A42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и экономические потери), оценка</w:t>
      </w:r>
      <w:r w:rsidR="006A505B" w:rsidRPr="000A42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качества содержания дорог</w:t>
      </w:r>
    </w:p>
    <w:p w14:paraId="53ADE8C2" w14:textId="77777777" w:rsidR="004E3F87" w:rsidRDefault="004E3F87" w:rsidP="00F94C73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</w:rPr>
      </w:pPr>
      <w:r w:rsidRPr="004E3F87">
        <w:rPr>
          <w:rFonts w:ascii="Times New Roman" w:eastAsia="Times New Roman" w:hAnsi="Times New Roman"/>
          <w:color w:val="000000"/>
          <w:sz w:val="28"/>
        </w:rPr>
        <w:t xml:space="preserve">Основу транспортной сети поселения составляют сложившиеся улицы </w:t>
      </w:r>
      <w:r w:rsidR="00607278">
        <w:rPr>
          <w:rFonts w:ascii="Times New Roman" w:eastAsia="Times New Roman" w:hAnsi="Times New Roman"/>
          <w:color w:val="000000"/>
          <w:sz w:val="28"/>
        </w:rPr>
        <w:t>и дороги местного значения</w:t>
      </w:r>
      <w:r w:rsidR="00F94C73">
        <w:rPr>
          <w:rFonts w:ascii="Times New Roman" w:eastAsia="Times New Roman" w:hAnsi="Times New Roman"/>
          <w:color w:val="000000"/>
          <w:sz w:val="28"/>
        </w:rPr>
        <w:t>.</w:t>
      </w:r>
    </w:p>
    <w:p w14:paraId="51C73810" w14:textId="77777777" w:rsidR="004C505C" w:rsidRPr="004C505C" w:rsidRDefault="004C505C" w:rsidP="0060727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C505C">
        <w:rPr>
          <w:rFonts w:ascii="Times New Roman" w:hAnsi="Times New Roman"/>
          <w:sz w:val="28"/>
        </w:rPr>
        <w:t xml:space="preserve">Структура жилых улиц и основных пешеходных связей поселения в целом обеспечивает удобную связь жилых районов с местами приложения труда и отдыха, а также выходы на внешние дороги и к сооружениям внешнего транспорта, но в данное </w:t>
      </w:r>
      <w:r w:rsidR="00607278">
        <w:rPr>
          <w:rFonts w:ascii="Times New Roman" w:hAnsi="Times New Roman"/>
          <w:sz w:val="28"/>
        </w:rPr>
        <w:t>время покрытие дорог оставляет желать лучшего.</w:t>
      </w:r>
    </w:p>
    <w:p w14:paraId="62BE92A1" w14:textId="77777777" w:rsidR="004C505C" w:rsidRPr="004C505C" w:rsidRDefault="004C505C" w:rsidP="004C505C">
      <w:pPr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4C505C">
        <w:rPr>
          <w:rFonts w:ascii="Times New Roman" w:hAnsi="Times New Roman"/>
          <w:sz w:val="28"/>
        </w:rPr>
        <w:t xml:space="preserve">Большое значение имеет организация пешеходных и транспортных связей жилых районов с предприятиями и объектами обслуживания населения </w:t>
      </w:r>
      <w:r w:rsidR="004500E2">
        <w:rPr>
          <w:rFonts w:ascii="Times New Roman" w:hAnsi="Times New Roman"/>
          <w:sz w:val="28"/>
        </w:rPr>
        <w:t>сельского поселения</w:t>
      </w:r>
      <w:r w:rsidR="003208DE">
        <w:rPr>
          <w:rFonts w:ascii="Times New Roman" w:hAnsi="Times New Roman"/>
          <w:sz w:val="28"/>
        </w:rPr>
        <w:t>.</w:t>
      </w:r>
      <w:r w:rsidR="005E101B">
        <w:rPr>
          <w:rFonts w:ascii="Times New Roman" w:hAnsi="Times New Roman"/>
          <w:sz w:val="28"/>
        </w:rPr>
        <w:t xml:space="preserve"> </w:t>
      </w:r>
      <w:r w:rsidRPr="004C505C">
        <w:rPr>
          <w:rFonts w:ascii="Times New Roman" w:hAnsi="Times New Roman"/>
          <w:sz w:val="28"/>
        </w:rPr>
        <w:t xml:space="preserve">Пешеходные связи, как правило, идут по </w:t>
      </w:r>
      <w:r w:rsidR="00607278">
        <w:rPr>
          <w:rFonts w:ascii="Times New Roman" w:hAnsi="Times New Roman"/>
          <w:sz w:val="28"/>
        </w:rPr>
        <w:t>проезжим частям улиц.</w:t>
      </w:r>
      <w:r w:rsidRPr="004C505C">
        <w:rPr>
          <w:rFonts w:ascii="Times New Roman" w:hAnsi="Times New Roman"/>
          <w:sz w:val="28"/>
        </w:rPr>
        <w:t xml:space="preserve"> </w:t>
      </w:r>
    </w:p>
    <w:p w14:paraId="440C1C01" w14:textId="77777777" w:rsidR="002C0126" w:rsidRDefault="002C0126" w:rsidP="004A631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sectPr w:rsidR="002C0126" w:rsidSect="00152D7D">
          <w:pgSz w:w="11906" w:h="16838"/>
          <w:pgMar w:top="1134" w:right="851" w:bottom="1134" w:left="1560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1F9B3353" w14:textId="77777777" w:rsidR="008C0C66" w:rsidRPr="004A631F" w:rsidRDefault="00F16381" w:rsidP="004A631F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lastRenderedPageBreak/>
        <w:t xml:space="preserve">Таблица </w:t>
      </w:r>
      <w:r w:rsidR="00A61FC0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1.4</w:t>
      </w:r>
      <w:r w:rsidR="000C0065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.1</w:t>
      </w:r>
      <w:r w:rsidR="006C110F"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– </w:t>
      </w:r>
      <w:r w:rsidR="008D06D0"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Характеристика улично</w:t>
      </w:r>
      <w:r w:rsidR="0073710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-</w:t>
      </w:r>
      <w:r w:rsidR="008D06D0"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дорожной сети</w:t>
      </w:r>
      <w:r w:rsidR="0073710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br/>
      </w:r>
      <w:r w:rsidR="008D06D0"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="002C0126">
        <w:rPr>
          <w:rFonts w:ascii="Times New Roman" w:hAnsi="Times New Roman"/>
          <w:b/>
          <w:i/>
          <w:sz w:val="28"/>
          <w:szCs w:val="28"/>
        </w:rPr>
        <w:t>с</w:t>
      </w:r>
      <w:r w:rsidR="009E3EAA">
        <w:rPr>
          <w:rFonts w:ascii="Times New Roman" w:hAnsi="Times New Roman"/>
          <w:b/>
          <w:i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b/>
          <w:i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034A6">
        <w:rPr>
          <w:rFonts w:ascii="Times New Roman" w:hAnsi="Times New Roman"/>
          <w:b/>
          <w:i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b/>
          <w:i/>
          <w:sz w:val="28"/>
          <w:szCs w:val="28"/>
        </w:rPr>
        <w:t>Кабардино-Балкарской Республики</w:t>
      </w:r>
    </w:p>
    <w:tbl>
      <w:tblPr>
        <w:tblW w:w="9498" w:type="dxa"/>
        <w:tblInd w:w="-5" w:type="dxa"/>
        <w:tblLook w:val="04A0" w:firstRow="1" w:lastRow="0" w:firstColumn="1" w:lastColumn="0" w:noHBand="0" w:noVBand="1"/>
      </w:tblPr>
      <w:tblGrid>
        <w:gridCol w:w="493"/>
        <w:gridCol w:w="2498"/>
        <w:gridCol w:w="1497"/>
        <w:gridCol w:w="1015"/>
        <w:gridCol w:w="1336"/>
        <w:gridCol w:w="1330"/>
        <w:gridCol w:w="1329"/>
      </w:tblGrid>
      <w:tr w:rsidR="000B1D5B" w:rsidRPr="002C0126" w14:paraId="699BE7FF" w14:textId="77777777" w:rsidTr="002C0126">
        <w:trPr>
          <w:trHeight w:val="20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00CAC4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139F15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Наименование дороги, улицы, переулка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6EB7BE1" w14:textId="77777777" w:rsidR="000B1D5B" w:rsidRPr="002C0126" w:rsidRDefault="002C0126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Протяжен</w:t>
            </w:r>
            <w:r w:rsidR="000B1D5B"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ность, м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2FC3D3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Ширина, м</w:t>
            </w:r>
          </w:p>
        </w:tc>
        <w:tc>
          <w:tcPr>
            <w:tcW w:w="41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1C4E54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Покрытие, км</w:t>
            </w:r>
          </w:p>
        </w:tc>
      </w:tr>
      <w:tr w:rsidR="000B1D5B" w:rsidRPr="002C0126" w14:paraId="1DE075C9" w14:textId="77777777" w:rsidTr="002C0126">
        <w:trPr>
          <w:trHeight w:val="20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0055E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AB7E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EAB3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BCFD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CD09FE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а/бетон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A92467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гравий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8A71BC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грунт</w:t>
            </w:r>
          </w:p>
        </w:tc>
      </w:tr>
      <w:tr w:rsidR="0099456E" w:rsidRPr="002C0126" w14:paraId="73D7C5D9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7135C1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191F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Байсултанова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08700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E1C6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451D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393D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270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AB17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4EC45F31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7CE13F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DFACA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Баксанская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AEEC9DF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C3562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CC6CA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71511C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415E1E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247D0867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E84C0C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4744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Верхняя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E77E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BA3A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20E5E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0DF7AE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E3854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</w:t>
            </w:r>
          </w:p>
        </w:tc>
      </w:tr>
      <w:tr w:rsidR="0099456E" w:rsidRPr="002C0126" w14:paraId="7144C831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BB82AD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34F4DC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ул.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Гогуева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467611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1790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04D07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BDB9D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8F8D3A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1790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29CA5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1288698B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6C0F66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A08A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Горная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B389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7336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CC18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9253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65B2C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6E268CDC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645A68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912804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Кавказская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5CF171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B52F7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EA898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A9BFD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31EB8F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55BF836A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7F6D1C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B854F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ул.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Лихова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5E76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AA9F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6486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03BC8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47A9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555CCA18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F2158D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D59259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ул.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Мечиева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02E4C5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1640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0F4325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8F934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128E9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F4473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5E186136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3C1CEA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12DD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Молодёжная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856C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1080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565A6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5EA4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8A1BC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8AE0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11D39D97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8563BC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F40B92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Нижняя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0C084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A64FFA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570EE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E3742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EB096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0A8AAFF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E516B0A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45FE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Подгорная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5F47AE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DAB3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F128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65ECC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720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9695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37AD24E3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58D07D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E71D78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Школьная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065765C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7A82F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FFD60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C304F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A24E9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7E3CE5F2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86CD6E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C5B5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Гумаева</w:t>
            </w:r>
            <w:proofErr w:type="spellEnd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(на ферму)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C8FE2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A3CE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8F995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9E77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1595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</w:tr>
      <w:tr w:rsidR="0099456E" w:rsidRPr="002C0126" w14:paraId="117A9C66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14E6D7A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8CA9ED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Джаппуева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03C5674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CD75DC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2F4AF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5BE1F5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F87A5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3662C8A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7CEB665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81A2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Кагермазова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045BA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FB83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A6F3F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A7AF5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BF640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19B43747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6B8422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CE8E55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пер.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Ольмезова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0374D9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A947BE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32175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B66435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2F2BE8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43BCA8E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1B96A06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529BE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пер. Центральный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F356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00F3A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04EC1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E18419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57BD7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99456E" w:rsidRPr="002C0126" w14:paraId="20322785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7A81F1A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7BDEDFB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C5F7F3D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10860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6A124D2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F0E6813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1050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6BB8E4C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9660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44EDAF1" w14:textId="77777777" w:rsidR="000B1D5B" w:rsidRPr="002C0126" w:rsidRDefault="000B1D5B" w:rsidP="002C012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150</w:t>
            </w:r>
          </w:p>
        </w:tc>
      </w:tr>
    </w:tbl>
    <w:p w14:paraId="3F22D63C" w14:textId="77777777" w:rsidR="00F94C73" w:rsidRDefault="00A94878" w:rsidP="00A94878">
      <w:pPr>
        <w:spacing w:before="240" w:after="15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94878">
        <w:rPr>
          <w:rFonts w:ascii="Times New Roman" w:eastAsia="Times New Roman" w:hAnsi="Times New Roman"/>
          <w:sz w:val="28"/>
          <w:szCs w:val="28"/>
          <w:lang w:eastAsia="ru-RU"/>
        </w:rPr>
        <w:t>Кроме того,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</w:t>
      </w:r>
      <w:r w:rsidR="002C0126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sz w:val="28"/>
          <w:szCs w:val="28"/>
          <w:lang w:eastAsia="ru-RU"/>
        </w:rPr>
        <w:t xml:space="preserve">Кабардино-Балкарской Республики </w:t>
      </w:r>
      <w:r w:rsidRPr="00A94878">
        <w:rPr>
          <w:rFonts w:ascii="Times New Roman" w:eastAsia="Times New Roman" w:hAnsi="Times New Roman"/>
          <w:sz w:val="28"/>
          <w:szCs w:val="28"/>
          <w:lang w:eastAsia="ru-RU"/>
        </w:rPr>
        <w:t>расположены дороги регионального значения, в том числе:</w:t>
      </w:r>
    </w:p>
    <w:p w14:paraId="36818920" w14:textId="77777777" w:rsidR="003E05B7" w:rsidRPr="00A94878" w:rsidRDefault="005351FA" w:rsidP="002C012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Таблица </w:t>
      </w:r>
      <w:r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1.4.</w:t>
      </w:r>
      <w:r w:rsidR="0099456E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2</w:t>
      </w:r>
      <w:r w:rsidRPr="004A631F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–</w:t>
      </w:r>
      <w:r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3E05B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Дороги регионального и районного значения</w:t>
      </w:r>
      <w:r w:rsidR="003E05B7" w:rsidRPr="003E05B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,</w:t>
      </w:r>
      <w:r w:rsidRPr="003E05B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расположен</w:t>
      </w:r>
      <w:r w:rsidR="003E05B7" w:rsidRPr="003E05B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н</w:t>
      </w:r>
      <w:r w:rsidRPr="003E05B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ы</w:t>
      </w:r>
      <w:r w:rsidR="003E05B7" w:rsidRPr="003E05B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е на территории </w:t>
      </w:r>
      <w:r w:rsidR="002C012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2C012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br/>
      </w:r>
      <w:r w:rsidR="00F034A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Кабардино-Балкарской Республики</w:t>
      </w:r>
    </w:p>
    <w:tbl>
      <w:tblPr>
        <w:tblW w:w="9498" w:type="dxa"/>
        <w:tblInd w:w="-5" w:type="dxa"/>
        <w:tblLook w:val="04A0" w:firstRow="1" w:lastRow="0" w:firstColumn="1" w:lastColumn="0" w:noHBand="0" w:noVBand="1"/>
      </w:tblPr>
      <w:tblGrid>
        <w:gridCol w:w="493"/>
        <w:gridCol w:w="2498"/>
        <w:gridCol w:w="1497"/>
        <w:gridCol w:w="1015"/>
        <w:gridCol w:w="1336"/>
        <w:gridCol w:w="1330"/>
        <w:gridCol w:w="1329"/>
      </w:tblGrid>
      <w:tr w:rsidR="0099456E" w:rsidRPr="002C0126" w14:paraId="1F34BB5F" w14:textId="77777777" w:rsidTr="002C0126">
        <w:trPr>
          <w:trHeight w:val="20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276557C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0BA4D1D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Наименование дороги, улицы, переулка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62D2DEB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Протяженность, м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E478F26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Ширина, м</w:t>
            </w:r>
          </w:p>
        </w:tc>
        <w:tc>
          <w:tcPr>
            <w:tcW w:w="41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A4B8B88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Покрытие, км</w:t>
            </w:r>
          </w:p>
        </w:tc>
      </w:tr>
      <w:tr w:rsidR="0099456E" w:rsidRPr="002C0126" w14:paraId="59B18503" w14:textId="77777777" w:rsidTr="002C0126">
        <w:trPr>
          <w:trHeight w:val="20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4F29E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C7FB2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BC9DF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C53AC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DC290ED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а/бетон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C3EAAB7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гравий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B28076C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грунт</w:t>
            </w:r>
          </w:p>
        </w:tc>
      </w:tr>
      <w:tr w:rsidR="0099456E" w:rsidRPr="002C0126" w14:paraId="409CC8C6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A48A893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7B2C5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83К-015 Малка-урочище </w:t>
            </w:r>
            <w:proofErr w:type="spellStart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Ингушли</w:t>
            </w:r>
            <w:proofErr w:type="spellEnd"/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(вне села)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1FF37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4150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8BE0A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F7666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670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E0F22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74A5E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3920C8" w:rsidRPr="002C0126" w14:paraId="5B180AFA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9CF187D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8EB54F7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ул. Чкалова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277499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4970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B10EF0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96E2AF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4970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8310B7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251EB5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3920C8" w:rsidRPr="002C0126" w14:paraId="50023806" w14:textId="77777777" w:rsidTr="002C0126">
        <w:trPr>
          <w:trHeight w:val="2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469F129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F5591A7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0C192C2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9120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D27BCD9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884964B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5640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18688D6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3480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13C43D0" w14:textId="77777777" w:rsidR="0099456E" w:rsidRPr="002C0126" w:rsidRDefault="0099456E" w:rsidP="002C012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</w:tbl>
    <w:p w14:paraId="002C1BE2" w14:textId="77777777" w:rsidR="00B506CC" w:rsidRPr="001A23F7" w:rsidRDefault="00B506CC" w:rsidP="002C0126">
      <w:pPr>
        <w:widowControl w:val="0"/>
        <w:autoSpaceDE w:val="0"/>
        <w:autoSpaceDN w:val="0"/>
        <w:spacing w:before="24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1A23F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Экологическая нагрузка на окружающую среду от автомобильного транспорта и экономические потери</w:t>
      </w:r>
    </w:p>
    <w:p w14:paraId="373652DE" w14:textId="77777777" w:rsidR="00B506CC" w:rsidRPr="00B506CC" w:rsidRDefault="00B506CC" w:rsidP="00622FAB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sz w:val="28"/>
          <w:szCs w:val="28"/>
          <w:lang w:eastAsia="ru-RU"/>
        </w:rPr>
        <w:t xml:space="preserve">Автомобильный транспорт привлекает к себе все большее внимание как источник антропогенной нагрузки на окружающую среду. </w:t>
      </w:r>
    </w:p>
    <w:p w14:paraId="3A15D71B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Негативные воздействия на окружающую среду при</w:t>
      </w: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эксплуатаци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автомобилей:</w:t>
      </w:r>
    </w:p>
    <w:p w14:paraId="72EA0178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– потребление топлива, выделение вредных выхлопных газов;</w:t>
      </w:r>
    </w:p>
    <w:p w14:paraId="1647508F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– продукты истирания шин и тормозов;</w:t>
      </w:r>
    </w:p>
    <w:p w14:paraId="48EA2A15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– шумовое загрязнение окружающей среды;</w:t>
      </w:r>
    </w:p>
    <w:p w14:paraId="5A5D40F1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– материальные и человеческие потери в результате транспортных аварий.</w:t>
      </w:r>
    </w:p>
    <w:p w14:paraId="46914B2C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B506CC"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>С точки зрения загрязнения атмосферы автомобильный транспорт является перемещающимся в пространстве источником выбросов продуктов сжигания топлива (отработавших газов).</w:t>
      </w:r>
    </w:p>
    <w:p w14:paraId="4EFDA6DB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В качестве топлива служат: бензин, сжиженный газ, дизельное топливо.</w:t>
      </w:r>
    </w:p>
    <w:p w14:paraId="73F71186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При сжигании указанных видов топлива в атмосферу поступают окислы азота, оксид углерода, сернистый ангидрид, углеводороды, сажа. Оксид азота в соединении с водяными парами образует азотную кислоту, которая раздражает легочную ткань, что приводит к хроническим заболеваниям. Диоксид азота раздражает слизистую оболочку глаз, легких и вызывает необратимые изменения в </w:t>
      </w:r>
      <w:r w:rsidR="001A23F7"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сердечно-сосудистой</w:t>
      </w: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системе.</w:t>
      </w:r>
    </w:p>
    <w:p w14:paraId="68682615" w14:textId="77777777" w:rsidR="00B506CC" w:rsidRPr="00B506CC" w:rsidRDefault="00B506CC" w:rsidP="00312077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Автотранспорт, как передвижной источник выбросов отличает (помимо возможности перемещаться в пространстве) существенное изменение удельных выбросов во времени. У одной и той же автотранспортной единицы выбросы при различных режимах работы двигателя (прогрев, пробег) будут различны (соотношение составит </w:t>
      </w:r>
      <w:r w:rsidR="001A23F7"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1:</w:t>
      </w: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4,</w:t>
      </w:r>
      <w:r w:rsidR="0031207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A23F7">
        <w:rPr>
          <w:rFonts w:ascii="Times New Roman" w:eastAsia="Times New Roman" w:hAnsi="Times New Roman"/>
          <w:bCs/>
          <w:sz w:val="28"/>
          <w:szCs w:val="28"/>
          <w:lang w:eastAsia="ru-RU"/>
        </w:rPr>
        <w:t>4:</w:t>
      </w: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1 соответственно), кроме того выбросы различаются и для периодов года (теплый</w:t>
      </w:r>
      <w:r w:rsidR="0031207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A23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 </w:t>
      </w:r>
      <w:r w:rsidR="001A23F7"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холодный</w:t>
      </w: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81F59">
        <w:rPr>
          <w:rFonts w:ascii="Times New Roman" w:eastAsia="Times New Roman" w:hAnsi="Times New Roman"/>
          <w:bCs/>
          <w:sz w:val="28"/>
          <w:szCs w:val="28"/>
          <w:lang w:eastAsia="ru-RU"/>
        </w:rPr>
        <w:t>–</w:t>
      </w:r>
      <w:r w:rsidR="001A23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соотношение составит 1:</w:t>
      </w:r>
      <w:r w:rsidR="001A23F7"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1,</w:t>
      </w:r>
      <w:r w:rsidR="001A23F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1:</w:t>
      </w: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1,3 соответственно).</w:t>
      </w:r>
    </w:p>
    <w:p w14:paraId="7E89DCC0" w14:textId="77777777" w:rsidR="00B506CC" w:rsidRPr="00B506CC" w:rsidRDefault="00B506CC" w:rsidP="00312077">
      <w:pPr>
        <w:shd w:val="clear" w:color="auto" w:fill="FFFFFF"/>
        <w:spacing w:after="0" w:line="360" w:lineRule="auto"/>
        <w:ind w:right="-2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bCs/>
          <w:sz w:val="28"/>
          <w:szCs w:val="28"/>
          <w:lang w:eastAsia="ru-RU"/>
        </w:rPr>
        <w:t>Загрязнение окружающей среды токсичными компонентами отработавших газов приводит к нарушениям в росте растений. Непосредственную опасность для растений представляют диоксид серы, оксид азота, продукты фотохимических</w:t>
      </w:r>
      <w:r w:rsidRPr="00B506CC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реакций. Накапливаясь в растениях, они создают опасность для животных и людей. Наибольшую экологическую нагрузку испытывают растения на полосах земель вдоль дорог с большой интенсивностью движения. </w:t>
      </w:r>
    </w:p>
    <w:p w14:paraId="09E6ABE3" w14:textId="77777777" w:rsidR="00B506CC" w:rsidRPr="00B506CC" w:rsidRDefault="00B506CC" w:rsidP="00312077">
      <w:pPr>
        <w:shd w:val="clear" w:color="auto" w:fill="FFFFFF"/>
        <w:spacing w:after="0" w:line="360" w:lineRule="auto"/>
        <w:ind w:right="15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sz w:val="28"/>
          <w:szCs w:val="28"/>
          <w:lang w:eastAsia="ru-RU"/>
        </w:rPr>
        <w:t>Отработавшие газы способствуют ускорению процессов разрушения изделий из пластмассы и резины, оцинкованных поверхностей и черных металлов, а также покраски, облицовки и конструкции зданий. При солнечной безветренной погоде компоненты отработавших газов и углеводороды в результате фотохимических реакций образуют смог.</w:t>
      </w:r>
    </w:p>
    <w:p w14:paraId="715CD9EF" w14:textId="77777777" w:rsidR="00B506CC" w:rsidRDefault="00B506CC" w:rsidP="00312077">
      <w:pPr>
        <w:shd w:val="clear" w:color="auto" w:fill="FFFFFF"/>
        <w:spacing w:after="0" w:line="360" w:lineRule="auto"/>
        <w:ind w:right="15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506C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Еще одним фактором воздействия автомобильного транспорта на окружающую среду и человека является шум, создаваемый двигателем внутреннего сгорания, шасси автомобиля (в основном механизмами трансмиссии и кузова), и в результате взаимодействия шины с дорожным покрытием. Интенсивность шума зависит от топографии местности, скорости и направления ветра, температурного градиента, влажности воздуха, наличия и типа шумозащитных сооружений и др. Чрезмерный шум может стать причиной нервного истощения, психической угнетенности, вегетативного невроза, расстройства эндокринной и сердечно</w:t>
      </w:r>
      <w:r w:rsidR="001A23F7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B506CC">
        <w:rPr>
          <w:rFonts w:ascii="Times New Roman" w:eastAsia="Times New Roman" w:hAnsi="Times New Roman"/>
          <w:sz w:val="28"/>
          <w:szCs w:val="28"/>
          <w:lang w:eastAsia="ru-RU"/>
        </w:rPr>
        <w:t xml:space="preserve">сосудистой системы, изменения ритма и частоты сердечных сокращений, артериальной гипертонии. </w:t>
      </w:r>
    </w:p>
    <w:p w14:paraId="1221A80D" w14:textId="77777777" w:rsidR="00575FF7" w:rsidRDefault="00575FF7" w:rsidP="00575FF7">
      <w:pPr>
        <w:shd w:val="clear" w:color="auto" w:fill="FFFFFF"/>
        <w:spacing w:after="0" w:line="360" w:lineRule="auto"/>
        <w:ind w:right="150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575FF7">
        <w:rPr>
          <w:rFonts w:ascii="Times New Roman" w:hAnsi="Times New Roman"/>
          <w:color w:val="000000"/>
          <w:sz w:val="28"/>
          <w:szCs w:val="28"/>
        </w:rPr>
        <w:t>Негативной стороной и главной угрозой экономической безопасности в сх</w:t>
      </w:r>
      <w:r w:rsidR="00B53B9D">
        <w:rPr>
          <w:rFonts w:ascii="Times New Roman" w:hAnsi="Times New Roman"/>
          <w:color w:val="000000"/>
          <w:sz w:val="28"/>
          <w:szCs w:val="28"/>
        </w:rPr>
        <w:t>еме автотранспорта являются ДТП (ущерб от ДТП)</w:t>
      </w:r>
      <w:r w:rsidR="00766DE0">
        <w:rPr>
          <w:rFonts w:ascii="Times New Roman" w:hAnsi="Times New Roman"/>
          <w:color w:val="000000"/>
          <w:sz w:val="28"/>
          <w:szCs w:val="28"/>
        </w:rPr>
        <w:t>. Экономические потери в каждом секторе экономики:</w:t>
      </w:r>
    </w:p>
    <w:p w14:paraId="3038C8E0" w14:textId="77777777" w:rsidR="00575FF7" w:rsidRPr="001A23F7" w:rsidRDefault="00766DE0" w:rsidP="002C0126">
      <w:pPr>
        <w:pStyle w:val="a5"/>
        <w:numPr>
          <w:ilvl w:val="0"/>
          <w:numId w:val="4"/>
        </w:numPr>
        <w:spacing w:before="0" w:beforeAutospacing="0" w:after="0" w:afterAutospacing="0" w:line="360" w:lineRule="auto"/>
        <w:ind w:left="0" w:right="375" w:firstLine="426"/>
        <w:jc w:val="both"/>
        <w:rPr>
          <w:b/>
          <w:i/>
          <w:color w:val="000000"/>
          <w:sz w:val="28"/>
          <w:szCs w:val="28"/>
        </w:rPr>
      </w:pPr>
      <w:r w:rsidRPr="001A23F7">
        <w:rPr>
          <w:b/>
          <w:i/>
          <w:color w:val="000000"/>
          <w:sz w:val="28"/>
          <w:szCs w:val="28"/>
        </w:rPr>
        <w:t>Сектор общественных финансов:</w:t>
      </w:r>
    </w:p>
    <w:p w14:paraId="0D7EFE2A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DB4DF0">
        <w:rPr>
          <w:color w:val="000000"/>
          <w:sz w:val="28"/>
          <w:szCs w:val="28"/>
          <w:lang w:val="ru-RU"/>
        </w:rPr>
        <w:t> </w:t>
      </w:r>
      <w:r w:rsidR="00B53B9D" w:rsidRPr="00806F83">
        <w:rPr>
          <w:color w:val="000000"/>
          <w:sz w:val="28"/>
          <w:szCs w:val="28"/>
        </w:rPr>
        <w:t>Расходы дорожных служб на ликвидацию последствий ДТП.</w:t>
      </w:r>
    </w:p>
    <w:p w14:paraId="5BE93AFE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DB4DF0">
        <w:rPr>
          <w:color w:val="000000"/>
          <w:sz w:val="28"/>
          <w:szCs w:val="28"/>
          <w:lang w:val="ru-RU"/>
        </w:rPr>
        <w:t> </w:t>
      </w:r>
      <w:r w:rsidR="00B53B9D" w:rsidRPr="00806F83">
        <w:rPr>
          <w:color w:val="000000"/>
          <w:sz w:val="28"/>
          <w:szCs w:val="28"/>
        </w:rPr>
        <w:t>Расходы пенсионного фонда РФ (пособия по потере кормильца, пенсии по инвалидности, выплаты на погребение, ежемесячные денежные выплаты).</w:t>
      </w:r>
    </w:p>
    <w:p w14:paraId="1D8902C9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DB4DF0">
        <w:rPr>
          <w:color w:val="000000"/>
          <w:sz w:val="28"/>
          <w:szCs w:val="28"/>
          <w:lang w:val="ru-RU"/>
        </w:rPr>
        <w:t> </w:t>
      </w:r>
      <w:r w:rsidR="00B53B9D" w:rsidRPr="00806F83">
        <w:rPr>
          <w:color w:val="000000"/>
          <w:sz w:val="28"/>
          <w:szCs w:val="28"/>
        </w:rPr>
        <w:t>Расходы фонда социального страхования РФ (расходы на реабилитацию пострадавших, оплата больничного листа, выплаты на погребение, недополученная часть налоговых поступлений с единого социального налога).</w:t>
      </w:r>
    </w:p>
    <w:p w14:paraId="2C3C8AB3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DB4DF0">
        <w:rPr>
          <w:color w:val="000000"/>
          <w:sz w:val="28"/>
          <w:szCs w:val="28"/>
        </w:rPr>
        <w:t> </w:t>
      </w:r>
      <w:r w:rsidR="00B53B9D" w:rsidRPr="00806F83">
        <w:rPr>
          <w:color w:val="000000"/>
          <w:sz w:val="28"/>
          <w:szCs w:val="28"/>
        </w:rPr>
        <w:t>Расходы фонда обязательного медицинского страхования РФ.</w:t>
      </w:r>
    </w:p>
    <w:p w14:paraId="29A1B8EA" w14:textId="77777777" w:rsidR="00B53B9D" w:rsidRPr="001A23F7" w:rsidRDefault="00B53B9D" w:rsidP="00566765">
      <w:pPr>
        <w:pStyle w:val="a5"/>
        <w:spacing w:before="0" w:beforeAutospacing="0" w:after="0" w:afterAutospacing="0" w:line="360" w:lineRule="auto"/>
        <w:ind w:right="-1"/>
        <w:jc w:val="both"/>
        <w:rPr>
          <w:b/>
          <w:i/>
          <w:color w:val="000000"/>
          <w:sz w:val="28"/>
          <w:szCs w:val="28"/>
        </w:rPr>
      </w:pPr>
      <w:r w:rsidRPr="001A23F7">
        <w:rPr>
          <w:b/>
          <w:i/>
          <w:color w:val="000000"/>
          <w:sz w:val="28"/>
          <w:szCs w:val="28"/>
        </w:rPr>
        <w:t>2. Рыночный сектор</w:t>
      </w:r>
    </w:p>
    <w:p w14:paraId="3C3FB237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07484F">
        <w:rPr>
          <w:color w:val="000000"/>
          <w:sz w:val="28"/>
          <w:szCs w:val="28"/>
        </w:rPr>
        <w:t xml:space="preserve"> Потери вследствие</w:t>
      </w:r>
      <w:r w:rsidR="00B53B9D" w:rsidRPr="00806F83">
        <w:rPr>
          <w:color w:val="000000"/>
          <w:sz w:val="28"/>
          <w:szCs w:val="28"/>
        </w:rPr>
        <w:t xml:space="preserve"> повреждения транспортных средств и грузов.</w:t>
      </w:r>
    </w:p>
    <w:p w14:paraId="72A4AD36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B53B9D" w:rsidRPr="00806F83">
        <w:rPr>
          <w:color w:val="000000"/>
          <w:sz w:val="28"/>
          <w:szCs w:val="28"/>
        </w:rPr>
        <w:t xml:space="preserve"> Издержки, связанные с простоем ремонтируемых транспортных средств.</w:t>
      </w:r>
    </w:p>
    <w:p w14:paraId="3295EA87" w14:textId="77777777" w:rsidR="00566765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B53B9D" w:rsidRPr="00806F83">
        <w:rPr>
          <w:color w:val="000000"/>
          <w:sz w:val="28"/>
          <w:szCs w:val="28"/>
        </w:rPr>
        <w:t xml:space="preserve"> Неустойки, связанные с невыполнением договорных обяза</w:t>
      </w:r>
      <w:r w:rsidR="00566765">
        <w:rPr>
          <w:color w:val="000000"/>
          <w:sz w:val="28"/>
          <w:szCs w:val="28"/>
        </w:rPr>
        <w:t>тельств.</w:t>
      </w:r>
    </w:p>
    <w:p w14:paraId="3C5304E6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3637E8">
        <w:rPr>
          <w:color w:val="000000"/>
          <w:sz w:val="28"/>
          <w:szCs w:val="28"/>
        </w:rPr>
        <w:t xml:space="preserve"> Потери доходов в связи с </w:t>
      </w:r>
      <w:r w:rsidR="00955BB5">
        <w:rPr>
          <w:color w:val="000000"/>
          <w:sz w:val="28"/>
          <w:szCs w:val="28"/>
        </w:rPr>
        <w:t>не</w:t>
      </w:r>
      <w:r w:rsidR="00955BB5" w:rsidRPr="00806F83">
        <w:rPr>
          <w:color w:val="000000"/>
          <w:sz w:val="28"/>
          <w:szCs w:val="28"/>
        </w:rPr>
        <w:t xml:space="preserve"> укомплектованностью</w:t>
      </w:r>
      <w:r w:rsidR="00B53B9D" w:rsidRPr="00806F83">
        <w:rPr>
          <w:color w:val="000000"/>
          <w:sz w:val="28"/>
          <w:szCs w:val="28"/>
        </w:rPr>
        <w:t xml:space="preserve"> штата, из</w:t>
      </w:r>
      <w:r>
        <w:rPr>
          <w:color w:val="000000"/>
          <w:sz w:val="28"/>
          <w:szCs w:val="28"/>
        </w:rPr>
        <w:t>–</w:t>
      </w:r>
      <w:r w:rsidR="00B53B9D" w:rsidRPr="00806F83">
        <w:rPr>
          <w:color w:val="000000"/>
          <w:sz w:val="28"/>
          <w:szCs w:val="28"/>
        </w:rPr>
        <w:t>за временной нетрудоспособности или гибели работника.</w:t>
      </w:r>
    </w:p>
    <w:p w14:paraId="57EFCCCF" w14:textId="77777777" w:rsidR="00B53B9D" w:rsidRPr="001A23F7" w:rsidRDefault="00B53B9D" w:rsidP="002C0126">
      <w:pPr>
        <w:pStyle w:val="a5"/>
        <w:spacing w:before="0" w:beforeAutospacing="0" w:after="0" w:afterAutospacing="0" w:line="288" w:lineRule="atLeast"/>
        <w:ind w:right="-1"/>
        <w:jc w:val="both"/>
        <w:rPr>
          <w:b/>
          <w:i/>
          <w:color w:val="000000"/>
          <w:sz w:val="28"/>
          <w:szCs w:val="28"/>
        </w:rPr>
      </w:pPr>
      <w:r w:rsidRPr="001A23F7">
        <w:rPr>
          <w:b/>
          <w:i/>
          <w:color w:val="000000"/>
          <w:sz w:val="28"/>
          <w:szCs w:val="28"/>
        </w:rPr>
        <w:t>3. Сектор домашних хозяйств</w:t>
      </w:r>
    </w:p>
    <w:p w14:paraId="25911890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3637E8">
        <w:rPr>
          <w:color w:val="000000"/>
          <w:sz w:val="28"/>
          <w:szCs w:val="28"/>
        </w:rPr>
        <w:t xml:space="preserve"> Потери</w:t>
      </w:r>
      <w:r w:rsidR="00664CEE">
        <w:rPr>
          <w:color w:val="000000"/>
          <w:sz w:val="28"/>
          <w:szCs w:val="28"/>
        </w:rPr>
        <w:t xml:space="preserve"> в</w:t>
      </w:r>
      <w:r w:rsidR="003637E8">
        <w:rPr>
          <w:color w:val="000000"/>
          <w:sz w:val="28"/>
          <w:szCs w:val="28"/>
        </w:rPr>
        <w:t>следствие</w:t>
      </w:r>
      <w:r w:rsidR="00B53B9D" w:rsidRPr="00806F83">
        <w:rPr>
          <w:color w:val="000000"/>
          <w:sz w:val="28"/>
          <w:szCs w:val="28"/>
        </w:rPr>
        <w:t xml:space="preserve"> повреждения транспортных средств и имущества.</w:t>
      </w:r>
    </w:p>
    <w:p w14:paraId="4A680D5A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–</w:t>
      </w:r>
      <w:r w:rsidR="00B53B9D" w:rsidRPr="00806F83">
        <w:rPr>
          <w:color w:val="000000"/>
          <w:sz w:val="28"/>
          <w:szCs w:val="28"/>
        </w:rPr>
        <w:t xml:space="preserve"> Потери заработной платы пострадавшего в ДТП.</w:t>
      </w:r>
    </w:p>
    <w:p w14:paraId="14D502A6" w14:textId="77777777" w:rsidR="00B53B9D" w:rsidRPr="00806F83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B53B9D" w:rsidRPr="00806F83">
        <w:rPr>
          <w:color w:val="000000"/>
          <w:sz w:val="28"/>
          <w:szCs w:val="28"/>
        </w:rPr>
        <w:t xml:space="preserve"> Расходы на платные медицинские услуги.</w:t>
      </w:r>
    </w:p>
    <w:p w14:paraId="4AD362AF" w14:textId="77777777" w:rsidR="00B53B9D" w:rsidRDefault="00181F59" w:rsidP="00566765">
      <w:pPr>
        <w:pStyle w:val="a5"/>
        <w:spacing w:before="0" w:beforeAutospacing="0" w:after="0" w:afterAutospacing="0" w:line="360" w:lineRule="auto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</w:t>
      </w:r>
      <w:r w:rsidR="00B53B9D" w:rsidRPr="00806F83">
        <w:rPr>
          <w:color w:val="000000"/>
          <w:sz w:val="28"/>
          <w:szCs w:val="28"/>
        </w:rPr>
        <w:t xml:space="preserve"> Дополнительные расходы на медицинскую реабилитацию.</w:t>
      </w:r>
    </w:p>
    <w:p w14:paraId="2A7DBF3F" w14:textId="77777777" w:rsidR="003637E8" w:rsidRPr="001A23F7" w:rsidRDefault="003637E8" w:rsidP="001A23F7">
      <w:pPr>
        <w:pStyle w:val="a5"/>
        <w:spacing w:before="225" w:beforeAutospacing="0"/>
        <w:ind w:right="-1"/>
        <w:jc w:val="center"/>
        <w:rPr>
          <w:b/>
          <w:i/>
          <w:color w:val="000000"/>
          <w:sz w:val="28"/>
          <w:szCs w:val="28"/>
        </w:rPr>
      </w:pPr>
      <w:r w:rsidRPr="001A23F7">
        <w:rPr>
          <w:b/>
          <w:i/>
          <w:color w:val="000000"/>
          <w:sz w:val="28"/>
          <w:szCs w:val="28"/>
        </w:rPr>
        <w:t>Оценка качества содержания дорог</w:t>
      </w:r>
    </w:p>
    <w:p w14:paraId="351EAE67" w14:textId="77777777" w:rsidR="00983CCB" w:rsidRPr="00674E73" w:rsidRDefault="003637E8" w:rsidP="00DB4DF0">
      <w:pPr>
        <w:pStyle w:val="a5"/>
        <w:spacing w:before="0" w:beforeAutospacing="0" w:after="0" w:afterAutospacing="0" w:line="360" w:lineRule="auto"/>
        <w:ind w:right="-1" w:firstLine="709"/>
        <w:jc w:val="both"/>
        <w:rPr>
          <w:color w:val="000000"/>
          <w:sz w:val="28"/>
          <w:szCs w:val="28"/>
          <w:lang w:val="ru-RU"/>
        </w:rPr>
      </w:pPr>
      <w:r w:rsidRPr="003637E8">
        <w:rPr>
          <w:color w:val="000000"/>
          <w:sz w:val="28"/>
          <w:szCs w:val="28"/>
        </w:rPr>
        <w:t xml:space="preserve">В </w:t>
      </w:r>
      <w:r w:rsidR="00DA2975">
        <w:rPr>
          <w:sz w:val="28"/>
          <w:szCs w:val="28"/>
        </w:rPr>
        <w:t xml:space="preserve">сельском поселении </w:t>
      </w:r>
      <w:proofErr w:type="spellStart"/>
      <w:r w:rsidR="003827F2">
        <w:rPr>
          <w:sz w:val="28"/>
          <w:szCs w:val="28"/>
        </w:rPr>
        <w:t>Кичмалка</w:t>
      </w:r>
      <w:proofErr w:type="spellEnd"/>
      <w:r w:rsidR="00DA2975" w:rsidRPr="00181F59">
        <w:rPr>
          <w:sz w:val="28"/>
          <w:szCs w:val="28"/>
        </w:rPr>
        <w:t xml:space="preserve"> </w:t>
      </w:r>
      <w:r w:rsidR="00F034A6">
        <w:rPr>
          <w:color w:val="000000"/>
          <w:sz w:val="28"/>
          <w:szCs w:val="28"/>
          <w:lang w:val="ru-RU"/>
        </w:rPr>
        <w:t>Зольского</w:t>
      </w:r>
      <w:r w:rsidR="001A23F7" w:rsidRPr="001A23F7">
        <w:rPr>
          <w:color w:val="000000"/>
          <w:sz w:val="28"/>
          <w:szCs w:val="28"/>
          <w:lang w:val="ru-RU"/>
        </w:rPr>
        <w:t xml:space="preserve"> муниципального района </w:t>
      </w:r>
      <w:r w:rsidR="00CB38E2">
        <w:rPr>
          <w:color w:val="000000"/>
          <w:sz w:val="28"/>
          <w:szCs w:val="28"/>
          <w:lang w:val="ru-RU"/>
        </w:rPr>
        <w:t xml:space="preserve">Кабардино-Балкарской Республики </w:t>
      </w:r>
      <w:r w:rsidRPr="003637E8">
        <w:rPr>
          <w:color w:val="000000"/>
          <w:sz w:val="28"/>
          <w:szCs w:val="28"/>
        </w:rPr>
        <w:t xml:space="preserve"> </w:t>
      </w:r>
      <w:r w:rsidR="00983CCB">
        <w:rPr>
          <w:color w:val="000000"/>
          <w:sz w:val="28"/>
          <w:szCs w:val="28"/>
        </w:rPr>
        <w:t>в течени</w:t>
      </w:r>
      <w:r w:rsidR="008A01CC">
        <w:rPr>
          <w:color w:val="000000"/>
          <w:sz w:val="28"/>
          <w:szCs w:val="28"/>
        </w:rPr>
        <w:t>е</w:t>
      </w:r>
      <w:r w:rsidR="00983CCB">
        <w:rPr>
          <w:color w:val="000000"/>
          <w:sz w:val="28"/>
          <w:szCs w:val="28"/>
        </w:rPr>
        <w:t xml:space="preserve"> всего года (с учетом сезона) выполняются комплекс работ по уходу за дорогой, дорожными сооружениями и полосой отвода, по </w:t>
      </w:r>
      <w:r w:rsidR="00357211">
        <w:rPr>
          <w:color w:val="000000"/>
          <w:sz w:val="28"/>
          <w:szCs w:val="28"/>
        </w:rPr>
        <w:t>обеспечению безопасности движения, а также по зимнему содержанию дорог.</w:t>
      </w:r>
      <w:r w:rsidR="00674E73">
        <w:rPr>
          <w:color w:val="000000"/>
          <w:sz w:val="28"/>
          <w:szCs w:val="28"/>
          <w:lang w:val="ru-RU"/>
        </w:rPr>
        <w:t xml:space="preserve"> </w:t>
      </w:r>
      <w:r w:rsidR="00674E73" w:rsidRPr="00674E73">
        <w:rPr>
          <w:sz w:val="28"/>
        </w:rPr>
        <w:t>Однако значительная доля дорог характеризуются неудовлетворительным техническим состоянием и требует капитального ремонта.</w:t>
      </w:r>
    </w:p>
    <w:p w14:paraId="75156913" w14:textId="77777777" w:rsidR="004064AC" w:rsidRPr="004064AC" w:rsidRDefault="004064AC" w:rsidP="004064AC">
      <w:pPr>
        <w:spacing w:line="240" w:lineRule="auto"/>
        <w:jc w:val="center"/>
        <w:outlineLvl w:val="2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4064AC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1.5 </w:t>
      </w:r>
      <w:r w:rsidR="007151C7" w:rsidRPr="004064AC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Анализ состава парка транспортных средств в поселении, </w:t>
      </w:r>
      <w:r w:rsidR="007151C7" w:rsidRPr="004064AC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обеспеченность парковками (парковочными местами)</w:t>
      </w:r>
    </w:p>
    <w:p w14:paraId="516CFEEE" w14:textId="77777777" w:rsidR="00BC3E0C" w:rsidRPr="00BC3E0C" w:rsidRDefault="00BC3E0C" w:rsidP="004064AC">
      <w:pPr>
        <w:spacing w:after="0" w:line="36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BC3E0C">
        <w:rPr>
          <w:rFonts w:ascii="Times New Roman" w:hAnsi="Times New Roman"/>
          <w:sz w:val="28"/>
          <w:szCs w:val="28"/>
        </w:rPr>
        <w:t xml:space="preserve">Всего на территории </w:t>
      </w:r>
      <w:r w:rsidR="009E3EAA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 xml:space="preserve">Кабардино-Балкарской Республики </w:t>
      </w:r>
      <w:r w:rsidR="0015062E">
        <w:rPr>
          <w:rFonts w:ascii="Times New Roman" w:hAnsi="Times New Roman"/>
          <w:sz w:val="28"/>
          <w:szCs w:val="28"/>
        </w:rPr>
        <w:t xml:space="preserve">зарегистрировано </w:t>
      </w:r>
      <w:r w:rsidR="00AE5934">
        <w:rPr>
          <w:rFonts w:ascii="Times New Roman" w:hAnsi="Times New Roman"/>
          <w:sz w:val="28"/>
          <w:szCs w:val="28"/>
        </w:rPr>
        <w:t>(н/д)</w:t>
      </w:r>
      <w:r w:rsidR="00B24927">
        <w:rPr>
          <w:rFonts w:ascii="Times New Roman" w:hAnsi="Times New Roman"/>
          <w:sz w:val="28"/>
          <w:szCs w:val="28"/>
        </w:rPr>
        <w:t xml:space="preserve"> </w:t>
      </w:r>
      <w:r w:rsidR="00622FAB">
        <w:rPr>
          <w:rFonts w:ascii="Times New Roman" w:hAnsi="Times New Roman"/>
          <w:sz w:val="28"/>
          <w:szCs w:val="28"/>
        </w:rPr>
        <w:t>транспортных</w:t>
      </w:r>
      <w:r w:rsidRPr="00BC3E0C">
        <w:rPr>
          <w:rFonts w:ascii="Times New Roman" w:hAnsi="Times New Roman"/>
          <w:sz w:val="28"/>
          <w:szCs w:val="28"/>
        </w:rPr>
        <w:t xml:space="preserve"> средств</w:t>
      </w:r>
      <w:r w:rsidR="00622FAB">
        <w:rPr>
          <w:rFonts w:ascii="Times New Roman" w:hAnsi="Times New Roman"/>
          <w:sz w:val="28"/>
          <w:szCs w:val="28"/>
        </w:rPr>
        <w:t>а</w:t>
      </w:r>
      <w:r w:rsidRPr="00BC3E0C">
        <w:rPr>
          <w:rFonts w:ascii="Times New Roman" w:hAnsi="Times New Roman"/>
          <w:sz w:val="28"/>
          <w:szCs w:val="28"/>
        </w:rPr>
        <w:t xml:space="preserve">: </w:t>
      </w:r>
      <w:r w:rsidR="00AE5934">
        <w:rPr>
          <w:rFonts w:ascii="Times New Roman" w:hAnsi="Times New Roman"/>
          <w:sz w:val="28"/>
          <w:szCs w:val="28"/>
        </w:rPr>
        <w:t>(н/д)</w:t>
      </w:r>
      <w:r w:rsidR="002E24CB">
        <w:rPr>
          <w:rFonts w:ascii="Times New Roman" w:hAnsi="Times New Roman"/>
          <w:sz w:val="28"/>
          <w:szCs w:val="28"/>
        </w:rPr>
        <w:t xml:space="preserve"> ед. – легковые автомобили,</w:t>
      </w:r>
      <w:r>
        <w:rPr>
          <w:rFonts w:ascii="Times New Roman" w:hAnsi="Times New Roman"/>
          <w:sz w:val="28"/>
          <w:szCs w:val="28"/>
        </w:rPr>
        <w:t xml:space="preserve"> </w:t>
      </w:r>
      <w:r w:rsidR="00AE5934">
        <w:rPr>
          <w:rFonts w:ascii="Times New Roman" w:hAnsi="Times New Roman"/>
          <w:sz w:val="28"/>
          <w:szCs w:val="28"/>
        </w:rPr>
        <w:t>(н/д)</w:t>
      </w:r>
      <w:r>
        <w:rPr>
          <w:rFonts w:ascii="Times New Roman" w:hAnsi="Times New Roman"/>
          <w:sz w:val="28"/>
          <w:szCs w:val="28"/>
        </w:rPr>
        <w:t xml:space="preserve"> ед. – грузовые автомобили</w:t>
      </w:r>
      <w:r w:rsidR="00D05781">
        <w:rPr>
          <w:rFonts w:ascii="Times New Roman" w:hAnsi="Times New Roman"/>
          <w:sz w:val="28"/>
          <w:szCs w:val="28"/>
        </w:rPr>
        <w:t>, (н/д)</w:t>
      </w:r>
      <w:r w:rsidR="00AE5934">
        <w:rPr>
          <w:rFonts w:ascii="Times New Roman" w:hAnsi="Times New Roman"/>
          <w:sz w:val="28"/>
          <w:szCs w:val="28"/>
        </w:rPr>
        <w:t xml:space="preserve">. </w:t>
      </w:r>
      <w:r w:rsidR="002C0126">
        <w:rPr>
          <w:rFonts w:ascii="Times New Roman" w:hAnsi="Times New Roman"/>
          <w:sz w:val="28"/>
          <w:szCs w:val="28"/>
        </w:rPr>
        <w:t>–</w:t>
      </w:r>
      <w:r w:rsidR="00AE5934">
        <w:rPr>
          <w:rFonts w:ascii="Times New Roman" w:hAnsi="Times New Roman"/>
          <w:sz w:val="28"/>
          <w:szCs w:val="28"/>
        </w:rPr>
        <w:t xml:space="preserve"> тракторы</w:t>
      </w:r>
      <w:r w:rsidR="00622FAB">
        <w:rPr>
          <w:rFonts w:ascii="Times New Roman" w:hAnsi="Times New Roman"/>
          <w:sz w:val="28"/>
          <w:szCs w:val="28"/>
        </w:rPr>
        <w:t>.</w:t>
      </w:r>
      <w:r w:rsidRPr="00BC3E0C">
        <w:rPr>
          <w:rFonts w:ascii="Times New Roman" w:hAnsi="Times New Roman"/>
          <w:sz w:val="28"/>
          <w:szCs w:val="28"/>
        </w:rPr>
        <w:t xml:space="preserve">  Уровень автомобилизации составляет </w:t>
      </w:r>
      <w:r w:rsidR="00AE5934">
        <w:rPr>
          <w:rFonts w:ascii="Times New Roman" w:hAnsi="Times New Roman"/>
          <w:sz w:val="28"/>
          <w:szCs w:val="28"/>
        </w:rPr>
        <w:t>(н/д)</w:t>
      </w:r>
      <w:r w:rsidRPr="00BC3E0C">
        <w:rPr>
          <w:rFonts w:ascii="Times New Roman" w:hAnsi="Times New Roman"/>
          <w:sz w:val="28"/>
          <w:szCs w:val="28"/>
        </w:rPr>
        <w:t xml:space="preserve"> автомобил</w:t>
      </w:r>
      <w:r w:rsidR="0008197B">
        <w:rPr>
          <w:rFonts w:ascii="Times New Roman" w:hAnsi="Times New Roman"/>
          <w:sz w:val="28"/>
          <w:szCs w:val="28"/>
        </w:rPr>
        <w:t>ей</w:t>
      </w:r>
      <w:r w:rsidRPr="00BC3E0C">
        <w:rPr>
          <w:rFonts w:ascii="Times New Roman" w:hAnsi="Times New Roman"/>
          <w:sz w:val="28"/>
          <w:szCs w:val="28"/>
        </w:rPr>
        <w:t xml:space="preserve"> на 1000 жителей. </w:t>
      </w:r>
    </w:p>
    <w:p w14:paraId="5D7CC235" w14:textId="77777777" w:rsidR="001A3E5B" w:rsidRPr="001A23F7" w:rsidRDefault="00BC3E0C" w:rsidP="00437485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b/>
          <w:i/>
          <w:sz w:val="28"/>
          <w:szCs w:val="28"/>
        </w:rPr>
      </w:pPr>
      <w:r w:rsidRPr="001A23F7">
        <w:rPr>
          <w:rFonts w:ascii="Times New Roman" w:hAnsi="Times New Roman"/>
          <w:b/>
          <w:i/>
          <w:sz w:val="28"/>
          <w:szCs w:val="28"/>
        </w:rPr>
        <w:t>Анализ обеспеченности объектами транспортного обслуживания</w:t>
      </w:r>
    </w:p>
    <w:p w14:paraId="16334B9D" w14:textId="77777777" w:rsidR="00B87804" w:rsidRPr="00B87804" w:rsidRDefault="00B87804" w:rsidP="001A5BF1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87804">
        <w:rPr>
          <w:rFonts w:ascii="Times New Roman" w:hAnsi="Times New Roman"/>
          <w:sz w:val="28"/>
          <w:szCs w:val="28"/>
        </w:rPr>
        <w:t xml:space="preserve">Требования к обеспеченности легкового автотранспорта </w:t>
      </w:r>
      <w:r w:rsidR="002C0126" w:rsidRPr="00B87804">
        <w:rPr>
          <w:rFonts w:ascii="Times New Roman" w:hAnsi="Times New Roman"/>
          <w:sz w:val="28"/>
          <w:szCs w:val="28"/>
        </w:rPr>
        <w:t>автозаправочными</w:t>
      </w:r>
      <w:r w:rsidRPr="00B87804">
        <w:rPr>
          <w:rFonts w:ascii="Times New Roman" w:hAnsi="Times New Roman"/>
          <w:sz w:val="28"/>
          <w:szCs w:val="28"/>
        </w:rPr>
        <w:t xml:space="preserve"> станциями (АЗС), станциями технического обслуживания автомобилей (СТОА) и местами постоянного хранения индивидуальных легковых автомобилей обозначены в СП 42.13330.2016. Однако, из-за малого количества транспортных средств в поселении наличие АЗС и СТОА нерентабельно:</w:t>
      </w:r>
    </w:p>
    <w:p w14:paraId="48E89024" w14:textId="77777777" w:rsidR="00B87804" w:rsidRPr="00B87804" w:rsidRDefault="00B87804" w:rsidP="002C0126">
      <w:pPr>
        <w:pStyle w:val="a9"/>
        <w:numPr>
          <w:ilvl w:val="0"/>
          <w:numId w:val="38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87804">
        <w:rPr>
          <w:rFonts w:ascii="Times New Roman" w:hAnsi="Times New Roman"/>
          <w:sz w:val="28"/>
          <w:szCs w:val="28"/>
        </w:rPr>
        <w:t>согласно п. 11.40 Свода правил СТОА следует проектировать из расчета один пост на 200 легковых автомобилей;</w:t>
      </w:r>
    </w:p>
    <w:p w14:paraId="1CEE8135" w14:textId="77777777" w:rsidR="00B87804" w:rsidRPr="00B87804" w:rsidRDefault="00B87804" w:rsidP="002C0126">
      <w:pPr>
        <w:pStyle w:val="a9"/>
        <w:numPr>
          <w:ilvl w:val="0"/>
          <w:numId w:val="38"/>
        </w:numPr>
        <w:suppressAutoHyphens/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B87804">
        <w:rPr>
          <w:rFonts w:ascii="Times New Roman" w:hAnsi="Times New Roman"/>
          <w:sz w:val="28"/>
          <w:szCs w:val="28"/>
        </w:rPr>
        <w:lastRenderedPageBreak/>
        <w:t>согласно п. 11.41 Свода правил АЗС следует проектировать из расчета одна топливораздаточная колонка на 1200 легковых автомобилей.</w:t>
      </w:r>
    </w:p>
    <w:p w14:paraId="04DF96B7" w14:textId="77777777" w:rsidR="00B87804" w:rsidRPr="00B87804" w:rsidRDefault="00B87804" w:rsidP="001A5BF1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87804">
        <w:rPr>
          <w:rFonts w:ascii="Times New Roman" w:hAnsi="Times New Roman"/>
          <w:color w:val="000000"/>
          <w:sz w:val="28"/>
          <w:szCs w:val="28"/>
        </w:rPr>
        <w:t>Ведомственного транспорта, закрепленного за организациями на территории поселения, – нет.</w:t>
      </w:r>
    </w:p>
    <w:p w14:paraId="10A59066" w14:textId="77777777" w:rsidR="00B87804" w:rsidRPr="00B87804" w:rsidRDefault="00B87804" w:rsidP="001A5BF1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87804">
        <w:rPr>
          <w:rFonts w:ascii="Times New Roman" w:hAnsi="Times New Roman"/>
          <w:color w:val="000000"/>
          <w:sz w:val="28"/>
          <w:szCs w:val="28"/>
        </w:rPr>
        <w:t>Грузовые автомобили паркуются и хранятся по месту жительства правообладателя транспортного средства.</w:t>
      </w:r>
    </w:p>
    <w:p w14:paraId="3AA14916" w14:textId="77777777" w:rsidR="00E96913" w:rsidRPr="00484CCE" w:rsidRDefault="00953C06" w:rsidP="00DB4DF0">
      <w:pPr>
        <w:spacing w:after="225" w:line="240" w:lineRule="auto"/>
        <w:jc w:val="center"/>
        <w:outlineLvl w:val="2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1.</w:t>
      </w:r>
      <w:r w:rsidR="005015D0"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6</w:t>
      </w:r>
      <w:r w:rsidR="00A91596"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F16381"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Характеристика работы </w:t>
      </w:r>
      <w:r w:rsidR="00436288"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транспортных средств</w:t>
      </w:r>
      <w:r w:rsidR="00CA2774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общего пользования, </w:t>
      </w:r>
      <w:r w:rsidR="00462811"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включая анали</w:t>
      </w:r>
      <w:r w:rsidR="00F16381"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з пассажиропотока</w:t>
      </w:r>
    </w:p>
    <w:p w14:paraId="587D9507" w14:textId="77777777" w:rsidR="00331FD3" w:rsidRDefault="00B9073F" w:rsidP="00331FD3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A23F7">
        <w:rPr>
          <w:rFonts w:ascii="Times New Roman" w:hAnsi="Times New Roman"/>
          <w:sz w:val="28"/>
          <w:szCs w:val="28"/>
        </w:rPr>
        <w:t>Пассажирский транспорт является важнейшим элементом сферы обслуживания населения, без которого невозможно нормальное функционирование общества. Он призван удовлетворять потребности населения в передвижениях, вызванные производс</w:t>
      </w:r>
      <w:r w:rsidR="001A23F7">
        <w:rPr>
          <w:rFonts w:ascii="Times New Roman" w:hAnsi="Times New Roman"/>
          <w:sz w:val="28"/>
          <w:szCs w:val="28"/>
        </w:rPr>
        <w:t>твенными, бытовыми, культурными </w:t>
      </w:r>
      <w:r w:rsidRPr="001A23F7">
        <w:rPr>
          <w:rFonts w:ascii="Times New Roman" w:hAnsi="Times New Roman"/>
          <w:sz w:val="28"/>
          <w:szCs w:val="28"/>
        </w:rPr>
        <w:t>связями</w:t>
      </w:r>
      <w:r w:rsidR="001A23F7">
        <w:rPr>
          <w:rFonts w:ascii="Times New Roman" w:hAnsi="Times New Roman"/>
          <w:sz w:val="28"/>
          <w:szCs w:val="28"/>
        </w:rPr>
        <w:t>.</w:t>
      </w:r>
    </w:p>
    <w:p w14:paraId="64CB04AF" w14:textId="77777777" w:rsidR="00D470E2" w:rsidRPr="0044133E" w:rsidRDefault="0044133E" w:rsidP="00331FD3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Таблица 1.6.1 </w:t>
      </w:r>
      <w:r w:rsidR="00181F5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Pr="00484CC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Характеристика работы транспортных средств</w:t>
      </w: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общего пользования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1276"/>
        <w:gridCol w:w="1021"/>
        <w:gridCol w:w="1559"/>
        <w:gridCol w:w="1134"/>
        <w:gridCol w:w="1276"/>
        <w:gridCol w:w="850"/>
        <w:gridCol w:w="992"/>
      </w:tblGrid>
      <w:tr w:rsidR="006B5816" w:rsidRPr="002C0126" w14:paraId="084F68B6" w14:textId="77777777" w:rsidTr="002C0126">
        <w:trPr>
          <w:cantSplit/>
          <w:trHeight w:val="1456"/>
        </w:trPr>
        <w:tc>
          <w:tcPr>
            <w:tcW w:w="1526" w:type="dxa"/>
            <w:shd w:val="clear" w:color="auto" w:fill="BFBFBF"/>
            <w:textDirection w:val="btLr"/>
            <w:vAlign w:val="center"/>
          </w:tcPr>
          <w:p w14:paraId="5B7F90EE" w14:textId="77777777" w:rsidR="00D470E2" w:rsidRPr="002C0126" w:rsidRDefault="00D470E2" w:rsidP="002C0126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Регистрационный номер маршрута</w:t>
            </w:r>
          </w:p>
        </w:tc>
        <w:tc>
          <w:tcPr>
            <w:tcW w:w="1276" w:type="dxa"/>
            <w:shd w:val="clear" w:color="auto" w:fill="BFBFBF"/>
            <w:textDirection w:val="btLr"/>
            <w:vAlign w:val="center"/>
          </w:tcPr>
          <w:p w14:paraId="47E7CEC1" w14:textId="77777777" w:rsidR="00D470E2" w:rsidRPr="002C0126" w:rsidRDefault="00D470E2" w:rsidP="002C0126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Наименование маршрута</w:t>
            </w:r>
          </w:p>
        </w:tc>
        <w:tc>
          <w:tcPr>
            <w:tcW w:w="1021" w:type="dxa"/>
            <w:shd w:val="clear" w:color="auto" w:fill="BFBFBF"/>
            <w:textDirection w:val="btLr"/>
            <w:vAlign w:val="center"/>
          </w:tcPr>
          <w:p w14:paraId="22F3A937" w14:textId="77777777" w:rsidR="00D470E2" w:rsidRPr="002C0126" w:rsidRDefault="00556EA6" w:rsidP="002C0126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Маршрут</w:t>
            </w:r>
          </w:p>
        </w:tc>
        <w:tc>
          <w:tcPr>
            <w:tcW w:w="1559" w:type="dxa"/>
            <w:shd w:val="clear" w:color="auto" w:fill="BFBFBF"/>
            <w:textDirection w:val="btLr"/>
            <w:vAlign w:val="center"/>
          </w:tcPr>
          <w:p w14:paraId="78AF7A6B" w14:textId="77777777" w:rsidR="00D470E2" w:rsidRPr="002C0126" w:rsidRDefault="00D470E2" w:rsidP="002C0126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Протяженность маршрута, км</w:t>
            </w:r>
          </w:p>
        </w:tc>
        <w:tc>
          <w:tcPr>
            <w:tcW w:w="1134" w:type="dxa"/>
            <w:shd w:val="clear" w:color="auto" w:fill="BFBFBF"/>
            <w:textDirection w:val="btLr"/>
            <w:vAlign w:val="center"/>
          </w:tcPr>
          <w:p w14:paraId="7EF85A19" w14:textId="77777777" w:rsidR="00D470E2" w:rsidRPr="002C0126" w:rsidRDefault="00D470E2" w:rsidP="002C0126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Категория транспортного средства</w:t>
            </w:r>
          </w:p>
        </w:tc>
        <w:tc>
          <w:tcPr>
            <w:tcW w:w="1276" w:type="dxa"/>
            <w:shd w:val="clear" w:color="auto" w:fill="BFBFBF"/>
            <w:textDirection w:val="btLr"/>
            <w:vAlign w:val="center"/>
          </w:tcPr>
          <w:p w14:paraId="18A55B68" w14:textId="77777777" w:rsidR="00D470E2" w:rsidRPr="002C0126" w:rsidRDefault="00D470E2" w:rsidP="002C0126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Вместимость транспортных средств, по местам для сидения</w:t>
            </w:r>
          </w:p>
        </w:tc>
        <w:tc>
          <w:tcPr>
            <w:tcW w:w="850" w:type="dxa"/>
            <w:shd w:val="clear" w:color="auto" w:fill="BFBFBF"/>
            <w:textDirection w:val="btLr"/>
            <w:vAlign w:val="center"/>
          </w:tcPr>
          <w:p w14:paraId="1AB07508" w14:textId="77777777" w:rsidR="00D470E2" w:rsidRPr="002C0126" w:rsidRDefault="00D470E2" w:rsidP="002C0126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</w:rPr>
              <w:t>Вместимость транспортных средств, полная</w:t>
            </w:r>
          </w:p>
        </w:tc>
        <w:tc>
          <w:tcPr>
            <w:tcW w:w="992" w:type="dxa"/>
            <w:shd w:val="clear" w:color="auto" w:fill="BFBFBF"/>
            <w:textDirection w:val="btLr"/>
            <w:vAlign w:val="center"/>
          </w:tcPr>
          <w:p w14:paraId="7E867BFC" w14:textId="77777777" w:rsidR="00D470E2" w:rsidRPr="002C0126" w:rsidRDefault="00D470E2" w:rsidP="002C0126">
            <w:pPr>
              <w:suppressAutoHyphens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Кол</w:t>
            </w:r>
            <w:r w:rsidR="00181F59"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–</w:t>
            </w:r>
            <w:r w:rsidRPr="002C0126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во рейсов</w:t>
            </w:r>
          </w:p>
        </w:tc>
      </w:tr>
      <w:tr w:rsidR="006B5816" w:rsidRPr="002C0126" w14:paraId="7A9B5185" w14:textId="77777777" w:rsidTr="002C0126">
        <w:trPr>
          <w:trHeight w:val="20"/>
        </w:trPr>
        <w:tc>
          <w:tcPr>
            <w:tcW w:w="1526" w:type="dxa"/>
            <w:shd w:val="clear" w:color="auto" w:fill="auto"/>
            <w:vAlign w:val="center"/>
          </w:tcPr>
          <w:p w14:paraId="6970D2D3" w14:textId="77777777" w:rsidR="00D470E2" w:rsidRPr="002C0126" w:rsidRDefault="00331FD3" w:rsidP="00331F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hyperlink r:id="rId20" w:tgtFrame="_blank" w:history="1">
              <w:r w:rsidRPr="002C0126">
                <w:rPr>
                  <w:rFonts w:ascii="Times New Roman" w:eastAsia="Times New Roman" w:hAnsi="Times New Roman"/>
                  <w:color w:val="000000"/>
                  <w:sz w:val="16"/>
                  <w:szCs w:val="16"/>
                  <w:shd w:val="clear" w:color="auto" w:fill="FFFFFF"/>
                  <w:lang w:eastAsia="ru-RU"/>
                </w:rPr>
                <w:t>-</w:t>
              </w:r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14:paraId="2854D826" w14:textId="77777777" w:rsidR="00D470E2" w:rsidRPr="002C0126" w:rsidRDefault="003827F2" w:rsidP="00331FD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C0126">
              <w:rPr>
                <w:rFonts w:ascii="Times New Roman" w:hAnsi="Times New Roman"/>
                <w:sz w:val="16"/>
                <w:szCs w:val="16"/>
                <w:lang w:eastAsia="ru-RU"/>
              </w:rPr>
              <w:t>Кичмалка</w:t>
            </w:r>
            <w:proofErr w:type="spellEnd"/>
            <w:r w:rsidR="00980528" w:rsidRPr="002C0126"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  <w:r w:rsidR="00D33BCA" w:rsidRPr="002C0126">
              <w:rPr>
                <w:rFonts w:ascii="Times New Roman" w:hAnsi="Times New Roman"/>
                <w:sz w:val="16"/>
                <w:szCs w:val="16"/>
                <w:lang w:eastAsia="ru-RU"/>
              </w:rPr>
              <w:t>Нальчик</w:t>
            </w:r>
            <w:r w:rsidR="00D33BCA" w:rsidRPr="002C0126">
              <w:rPr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9F4E812" w14:textId="77777777" w:rsidR="00D470E2" w:rsidRPr="002C0126" w:rsidRDefault="00980528" w:rsidP="001A5B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ул. </w:t>
            </w:r>
            <w:r w:rsidR="001A5BF1" w:rsidRPr="002C0126">
              <w:rPr>
                <w:rFonts w:ascii="Times New Roman" w:hAnsi="Times New Roman"/>
                <w:sz w:val="16"/>
                <w:szCs w:val="16"/>
                <w:lang w:eastAsia="ru-RU"/>
              </w:rPr>
              <w:t>Чкалова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77D235" w14:textId="77777777" w:rsidR="00D470E2" w:rsidRPr="002C0126" w:rsidRDefault="00F90A9A" w:rsidP="001A23F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C802A9" w14:textId="77777777" w:rsidR="00D470E2" w:rsidRPr="002C0126" w:rsidRDefault="002641ED" w:rsidP="0082216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1AEB35" w14:textId="77777777" w:rsidR="00D470E2" w:rsidRPr="002C0126" w:rsidRDefault="00980528" w:rsidP="001A23F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DBE139D" w14:textId="77777777" w:rsidR="00D470E2" w:rsidRPr="002C0126" w:rsidRDefault="00980528" w:rsidP="001A23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035330" w14:textId="77777777" w:rsidR="00D470E2" w:rsidRPr="002C0126" w:rsidRDefault="00F90A9A" w:rsidP="001A23F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  <w:r w:rsidR="006B3A86" w:rsidRPr="002C012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раза в день</w:t>
            </w:r>
          </w:p>
        </w:tc>
      </w:tr>
    </w:tbl>
    <w:p w14:paraId="33934989" w14:textId="77777777" w:rsidR="000251C3" w:rsidRDefault="000251C3" w:rsidP="002C0126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 wp14:anchorId="2884BED5" wp14:editId="0799B2A5">
            <wp:extent cx="6119495" cy="3321050"/>
            <wp:effectExtent l="19050" t="19050" r="14605" b="1270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Остановки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3321050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478EE1A" w14:textId="77777777" w:rsidR="00F90A9A" w:rsidRDefault="00F90A9A" w:rsidP="002C0126">
      <w:pPr>
        <w:spacing w:after="0" w:line="240" w:lineRule="auto"/>
        <w:ind w:firstLine="708"/>
        <w:jc w:val="center"/>
        <w:outlineLvl w:val="2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Рисунок 1.6.1 </w:t>
      </w:r>
      <w:r w:rsidR="00721ED6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721ED6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Расположение ост</w:t>
      </w:r>
      <w:r w:rsidR="000251C3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ановочных павильонов общественного транспорта в с. </w:t>
      </w:r>
      <w:proofErr w:type="spellStart"/>
      <w:r w:rsidR="000251C3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Кичмалка</w:t>
      </w:r>
      <w:proofErr w:type="spellEnd"/>
    </w:p>
    <w:p w14:paraId="1E53336A" w14:textId="77777777" w:rsidR="008343D0" w:rsidRPr="001A23F7" w:rsidRDefault="008343D0" w:rsidP="00331FD3">
      <w:pPr>
        <w:spacing w:before="240" w:after="0" w:line="360" w:lineRule="auto"/>
        <w:ind w:firstLine="708"/>
        <w:jc w:val="center"/>
        <w:outlineLvl w:val="2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1A23F7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Автомобильные перевозки</w:t>
      </w:r>
    </w:p>
    <w:p w14:paraId="78E8266C" w14:textId="77777777" w:rsidR="005763E3" w:rsidRDefault="003E767F" w:rsidP="00566765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</w:rPr>
      </w:pPr>
      <w:r>
        <w:rPr>
          <w:rFonts w:ascii="Times New Roman" w:eastAsia="Times New Roman" w:hAnsi="Times New Roman"/>
          <w:color w:val="000000"/>
          <w:sz w:val="28"/>
        </w:rPr>
        <w:t>П</w:t>
      </w:r>
      <w:r w:rsidR="008343D0" w:rsidRPr="008343D0">
        <w:rPr>
          <w:rFonts w:ascii="Times New Roman" w:eastAsia="Times New Roman" w:hAnsi="Times New Roman"/>
          <w:color w:val="000000"/>
          <w:sz w:val="28"/>
        </w:rPr>
        <w:t xml:space="preserve">ассажирские перевозки </w:t>
      </w:r>
      <w:r>
        <w:rPr>
          <w:rFonts w:ascii="Times New Roman" w:eastAsia="Times New Roman" w:hAnsi="Times New Roman"/>
          <w:color w:val="000000"/>
          <w:sz w:val="28"/>
        </w:rPr>
        <w:t xml:space="preserve">в </w:t>
      </w:r>
      <w:r w:rsidR="002C0126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/>
          <w:sz w:val="28"/>
          <w:szCs w:val="28"/>
          <w:lang w:eastAsia="ru-RU"/>
        </w:rPr>
        <w:t xml:space="preserve">ельском поселении </w:t>
      </w:r>
      <w:proofErr w:type="spellStart"/>
      <w:r w:rsidR="003827F2">
        <w:rPr>
          <w:rFonts w:ascii="Times New Roman" w:eastAsia="Times New Roman" w:hAnsi="Times New Roman"/>
          <w:sz w:val="28"/>
          <w:szCs w:val="28"/>
          <w:lang w:eastAsia="ru-RU"/>
        </w:rPr>
        <w:t>Кичмалка</w:t>
      </w:r>
      <w:proofErr w:type="spellEnd"/>
      <w:r w:rsidR="00CA277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43D0" w:rsidRPr="008343D0">
        <w:rPr>
          <w:rFonts w:ascii="Times New Roman" w:eastAsia="Times New Roman" w:hAnsi="Times New Roman"/>
          <w:color w:val="000000"/>
          <w:sz w:val="28"/>
        </w:rPr>
        <w:t xml:space="preserve">выполняются </w:t>
      </w:r>
      <w:r w:rsidR="001F0092">
        <w:rPr>
          <w:rFonts w:ascii="Times New Roman" w:eastAsia="Times New Roman" w:hAnsi="Times New Roman"/>
          <w:color w:val="000000"/>
          <w:sz w:val="28"/>
        </w:rPr>
        <w:t>одним видом</w:t>
      </w:r>
      <w:r>
        <w:rPr>
          <w:rFonts w:ascii="Times New Roman" w:eastAsia="Times New Roman" w:hAnsi="Times New Roman"/>
          <w:color w:val="000000"/>
          <w:sz w:val="28"/>
        </w:rPr>
        <w:t xml:space="preserve"> транспорта – автомобильным, а в частности </w:t>
      </w:r>
      <w:r w:rsidR="008343D0" w:rsidRPr="008343D0">
        <w:rPr>
          <w:rFonts w:ascii="Times New Roman" w:eastAsia="Times New Roman" w:hAnsi="Times New Roman"/>
          <w:color w:val="000000"/>
          <w:sz w:val="28"/>
        </w:rPr>
        <w:t>автобусным</w:t>
      </w:r>
      <w:r>
        <w:rPr>
          <w:rFonts w:ascii="Times New Roman" w:eastAsia="Times New Roman" w:hAnsi="Times New Roman"/>
          <w:color w:val="000000"/>
          <w:sz w:val="28"/>
        </w:rPr>
        <w:t xml:space="preserve"> маршрутом</w:t>
      </w:r>
      <w:r w:rsidR="00796133">
        <w:rPr>
          <w:rFonts w:ascii="Times New Roman" w:eastAsia="Times New Roman" w:hAnsi="Times New Roman"/>
          <w:color w:val="000000"/>
          <w:sz w:val="28"/>
        </w:rPr>
        <w:t xml:space="preserve"> </w:t>
      </w:r>
      <w:proofErr w:type="spellStart"/>
      <w:r w:rsidR="003827F2">
        <w:rPr>
          <w:rFonts w:ascii="Times New Roman" w:eastAsia="Times New Roman" w:hAnsi="Times New Roman"/>
          <w:color w:val="000000"/>
          <w:sz w:val="28"/>
        </w:rPr>
        <w:t>Кичмалка</w:t>
      </w:r>
      <w:proofErr w:type="spellEnd"/>
      <w:r w:rsidR="005763E3">
        <w:rPr>
          <w:rFonts w:ascii="Times New Roman" w:eastAsia="Times New Roman" w:hAnsi="Times New Roman"/>
          <w:color w:val="000000"/>
          <w:sz w:val="28"/>
        </w:rPr>
        <w:t xml:space="preserve"> </w:t>
      </w:r>
      <w:r w:rsidR="002C0126">
        <w:rPr>
          <w:rFonts w:ascii="Times New Roman" w:eastAsia="Times New Roman" w:hAnsi="Times New Roman"/>
          <w:color w:val="000000"/>
          <w:sz w:val="28"/>
        </w:rPr>
        <w:t>–</w:t>
      </w:r>
      <w:r w:rsidR="005763E3">
        <w:rPr>
          <w:rFonts w:ascii="Times New Roman" w:eastAsia="Times New Roman" w:hAnsi="Times New Roman"/>
          <w:color w:val="000000"/>
          <w:sz w:val="28"/>
        </w:rPr>
        <w:t xml:space="preserve"> </w:t>
      </w:r>
      <w:r w:rsidR="001F0092" w:rsidRPr="001F0092">
        <w:rPr>
          <w:rFonts w:ascii="Times New Roman" w:hAnsi="Times New Roman"/>
          <w:sz w:val="28"/>
          <w:szCs w:val="28"/>
          <w:lang w:eastAsia="ru-RU"/>
        </w:rPr>
        <w:t>Нальчик</w:t>
      </w:r>
      <w:r w:rsidR="001F0092">
        <w:rPr>
          <w:rFonts w:ascii="Times New Roman" w:eastAsia="Times New Roman" w:hAnsi="Times New Roman"/>
          <w:color w:val="000000"/>
          <w:sz w:val="28"/>
        </w:rPr>
        <w:t xml:space="preserve">. </w:t>
      </w:r>
    </w:p>
    <w:p w14:paraId="7D16F0EC" w14:textId="77777777" w:rsidR="00C44EF2" w:rsidRPr="00566765" w:rsidRDefault="00B24927" w:rsidP="00566765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</w:rPr>
      </w:pPr>
      <w:r>
        <w:rPr>
          <w:rFonts w:ascii="Times New Roman" w:eastAsia="Times New Roman" w:hAnsi="Times New Roman"/>
          <w:color w:val="000000"/>
          <w:sz w:val="28"/>
        </w:rPr>
        <w:t>Отправление автобуса</w:t>
      </w:r>
      <w:r w:rsidR="006D1B1A">
        <w:rPr>
          <w:rFonts w:ascii="Times New Roman" w:eastAsia="Times New Roman" w:hAnsi="Times New Roman"/>
          <w:color w:val="000000"/>
          <w:sz w:val="28"/>
        </w:rPr>
        <w:t xml:space="preserve"> </w:t>
      </w:r>
      <w:r w:rsidR="00220023">
        <w:rPr>
          <w:rFonts w:ascii="Times New Roman" w:eastAsia="Times New Roman" w:hAnsi="Times New Roman"/>
          <w:color w:val="000000"/>
          <w:sz w:val="28"/>
        </w:rPr>
        <w:t>осуществляется от</w:t>
      </w:r>
      <w:r w:rsidR="00351F28">
        <w:rPr>
          <w:rFonts w:ascii="Times New Roman" w:eastAsia="Times New Roman" w:hAnsi="Times New Roman"/>
          <w:color w:val="000000"/>
          <w:sz w:val="28"/>
        </w:rPr>
        <w:t xml:space="preserve"> </w:t>
      </w:r>
      <w:r w:rsidR="001F0092">
        <w:rPr>
          <w:rFonts w:ascii="Times New Roman" w:eastAsia="Times New Roman" w:hAnsi="Times New Roman"/>
          <w:color w:val="000000"/>
          <w:sz w:val="28"/>
        </w:rPr>
        <w:t>остановочной</w:t>
      </w:r>
      <w:r w:rsidR="006D1B1A">
        <w:rPr>
          <w:rFonts w:ascii="Times New Roman" w:eastAsia="Times New Roman" w:hAnsi="Times New Roman"/>
          <w:color w:val="000000"/>
          <w:sz w:val="28"/>
        </w:rPr>
        <w:t xml:space="preserve"> площад</w:t>
      </w:r>
      <w:r w:rsidR="001F0092">
        <w:rPr>
          <w:rFonts w:ascii="Times New Roman" w:eastAsia="Times New Roman" w:hAnsi="Times New Roman"/>
          <w:color w:val="000000"/>
          <w:sz w:val="28"/>
        </w:rPr>
        <w:t>ки, расположенной</w:t>
      </w:r>
      <w:r w:rsidR="008343D0" w:rsidRPr="008343D0">
        <w:rPr>
          <w:rFonts w:ascii="Times New Roman" w:eastAsia="Times New Roman" w:hAnsi="Times New Roman"/>
          <w:color w:val="000000"/>
          <w:sz w:val="28"/>
        </w:rPr>
        <w:t xml:space="preserve"> </w:t>
      </w:r>
      <w:r w:rsidR="006D1B1A">
        <w:rPr>
          <w:rFonts w:ascii="Times New Roman" w:eastAsia="Times New Roman" w:hAnsi="Times New Roman"/>
          <w:color w:val="000000"/>
          <w:sz w:val="28"/>
        </w:rPr>
        <w:t>на</w:t>
      </w:r>
      <w:r w:rsidR="008343D0" w:rsidRPr="008343D0">
        <w:rPr>
          <w:rFonts w:ascii="Times New Roman" w:eastAsia="Times New Roman" w:hAnsi="Times New Roman"/>
          <w:color w:val="000000"/>
          <w:sz w:val="28"/>
        </w:rPr>
        <w:t xml:space="preserve"> </w:t>
      </w:r>
      <w:r w:rsidR="006D1B1A">
        <w:rPr>
          <w:rFonts w:ascii="Times New Roman" w:eastAsia="Times New Roman" w:hAnsi="Times New Roman"/>
          <w:color w:val="000000"/>
          <w:sz w:val="28"/>
        </w:rPr>
        <w:t xml:space="preserve">территории </w:t>
      </w:r>
      <w:r w:rsidR="001F0092">
        <w:rPr>
          <w:rFonts w:ascii="Times New Roman" w:eastAsia="Times New Roman" w:hAnsi="Times New Roman"/>
          <w:color w:val="000000"/>
          <w:sz w:val="28"/>
        </w:rPr>
        <w:t>с</w:t>
      </w:r>
      <w:r w:rsidR="009E3EAA">
        <w:rPr>
          <w:rFonts w:ascii="Times New Roman" w:eastAsia="Times New Roman" w:hAnsi="Times New Roman"/>
          <w:color w:val="000000"/>
          <w:sz w:val="28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color w:val="000000"/>
          <w:sz w:val="28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color w:val="000000"/>
          <w:sz w:val="28"/>
        </w:rPr>
        <w:t xml:space="preserve"> </w:t>
      </w:r>
      <w:r w:rsidR="00F034A6">
        <w:rPr>
          <w:rFonts w:ascii="Times New Roman" w:eastAsia="Times New Roman" w:hAnsi="Times New Roman"/>
          <w:color w:val="000000"/>
          <w:sz w:val="28"/>
        </w:rPr>
        <w:t>Зольского</w:t>
      </w:r>
      <w:r w:rsidR="00181F59" w:rsidRPr="00181F59">
        <w:rPr>
          <w:rFonts w:ascii="Times New Roman" w:eastAsia="Times New Roman" w:hAnsi="Times New Roman"/>
          <w:color w:val="000000"/>
          <w:sz w:val="28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color w:val="000000"/>
          <w:sz w:val="28"/>
        </w:rPr>
        <w:t>Кабардино-Балкарской Республики</w:t>
      </w:r>
      <w:r w:rsidR="00CC2C66">
        <w:rPr>
          <w:rFonts w:ascii="Times New Roman" w:eastAsia="Times New Roman" w:hAnsi="Times New Roman"/>
          <w:color w:val="000000"/>
          <w:sz w:val="28"/>
        </w:rPr>
        <w:t>. Так же посадка пассажиров может осуществляться по маршруту следования</w:t>
      </w:r>
      <w:r w:rsidR="00220023">
        <w:rPr>
          <w:rFonts w:ascii="Times New Roman" w:eastAsia="Times New Roman" w:hAnsi="Times New Roman"/>
          <w:color w:val="000000"/>
          <w:sz w:val="28"/>
        </w:rPr>
        <w:t>.</w:t>
      </w:r>
    </w:p>
    <w:p w14:paraId="742578F4" w14:textId="77777777" w:rsidR="00C44EF2" w:rsidRDefault="00C44EF2" w:rsidP="00DB4DF0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671B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4671B">
        <w:rPr>
          <w:rFonts w:ascii="Times New Roman" w:eastAsia="Times New Roman" w:hAnsi="Times New Roman"/>
          <w:sz w:val="28"/>
          <w:szCs w:val="28"/>
          <w:lang w:eastAsia="ru-RU"/>
        </w:rPr>
        <w:t xml:space="preserve"> пассажиропоток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 отсутствует.</w:t>
      </w:r>
    </w:p>
    <w:p w14:paraId="5C9E2625" w14:textId="77777777" w:rsidR="00C44EF2" w:rsidRDefault="00C44EF2" w:rsidP="00DB4DF0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01D5C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E645A7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1F0092">
        <w:rPr>
          <w:rFonts w:ascii="Times New Roman" w:eastAsia="Times New Roman" w:hAnsi="Times New Roman"/>
          <w:sz w:val="28"/>
          <w:szCs w:val="28"/>
          <w:lang w:eastAsia="ru-RU"/>
        </w:rPr>
        <w:t xml:space="preserve">ельском поселении </w:t>
      </w:r>
      <w:proofErr w:type="spellStart"/>
      <w:r w:rsidR="003827F2">
        <w:rPr>
          <w:rFonts w:ascii="Times New Roman" w:eastAsia="Times New Roman" w:hAnsi="Times New Roman"/>
          <w:sz w:val="28"/>
          <w:szCs w:val="28"/>
          <w:lang w:eastAsia="ru-RU"/>
        </w:rPr>
        <w:t>Кичмалка</w:t>
      </w:r>
      <w:proofErr w:type="spellEnd"/>
      <w:r w:rsidR="00CA277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E767F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E01D5C">
        <w:rPr>
          <w:rFonts w:ascii="Times New Roman" w:eastAsia="Times New Roman" w:hAnsi="Times New Roman"/>
          <w:sz w:val="28"/>
          <w:szCs w:val="28"/>
          <w:lang w:eastAsia="ru-RU"/>
        </w:rPr>
        <w:t>предусмотрено обслуживание насел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ения общественным транспортом</w:t>
      </w:r>
      <w:r w:rsidRPr="00E01D5C">
        <w:rPr>
          <w:rFonts w:ascii="Times New Roman" w:eastAsia="Times New Roman" w:hAnsi="Times New Roman"/>
          <w:sz w:val="28"/>
          <w:szCs w:val="28"/>
          <w:lang w:eastAsia="ru-RU"/>
        </w:rPr>
        <w:t>. Передвижение по территории населенных пунктов осуществляется с использованием личного транспорта, либо в пешем порядке.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A2A3CDF" w14:textId="77777777" w:rsidR="002C0126" w:rsidRDefault="002C0126" w:rsidP="00566765">
      <w:pPr>
        <w:spacing w:after="225" w:line="240" w:lineRule="auto"/>
        <w:jc w:val="center"/>
        <w:outlineLvl w:val="2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sectPr w:rsidR="002C0126" w:rsidSect="00181F59">
          <w:headerReference w:type="default" r:id="rId22"/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016E1247" w14:textId="77777777" w:rsidR="00E16BA9" w:rsidRPr="00E16BA9" w:rsidRDefault="00E16BA9" w:rsidP="00566765">
      <w:pPr>
        <w:spacing w:after="225" w:line="240" w:lineRule="auto"/>
        <w:jc w:val="center"/>
        <w:outlineLvl w:val="2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FF74D8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lastRenderedPageBreak/>
        <w:t xml:space="preserve">1.7 </w:t>
      </w:r>
      <w:r w:rsidR="00A331EE" w:rsidRPr="00F15C0D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Характеристика условий </w:t>
      </w:r>
      <w:r w:rsidR="00A331EE" w:rsidRPr="00F15C0D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движения пешеходов, велосипедистов и лиц, использующих для передвижения средства индивидуальной мобильности</w:t>
      </w:r>
    </w:p>
    <w:p w14:paraId="76BFEA68" w14:textId="77777777" w:rsidR="00A07671" w:rsidRPr="00CC2C66" w:rsidRDefault="00E16BA9" w:rsidP="00CC2C66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 улицах и проездах муниципального образования </w:t>
      </w:r>
      <w:r w:rsidR="00FF74D8">
        <w:rPr>
          <w:rFonts w:ascii="Times New Roman" w:eastAsia="Times New Roman" w:hAnsi="Times New Roman"/>
          <w:sz w:val="28"/>
          <w:szCs w:val="28"/>
          <w:lang w:eastAsia="ru-RU"/>
        </w:rPr>
        <w:t>тротуар</w:t>
      </w:r>
      <w:r w:rsidR="007A37A1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387059">
        <w:rPr>
          <w:rFonts w:ascii="Times New Roman" w:eastAsia="Times New Roman" w:hAnsi="Times New Roman"/>
          <w:sz w:val="28"/>
          <w:szCs w:val="28"/>
          <w:lang w:eastAsia="ru-RU"/>
        </w:rPr>
        <w:t>, соответствующие</w:t>
      </w:r>
      <w:r w:rsidR="00446F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05781">
        <w:rPr>
          <w:rFonts w:ascii="Times New Roman" w:eastAsia="Times New Roman" w:hAnsi="Times New Roman"/>
          <w:sz w:val="28"/>
          <w:szCs w:val="28"/>
          <w:lang w:eastAsia="ru-RU"/>
        </w:rPr>
        <w:t>нормативным требованиям для организации пешеходного движения,</w:t>
      </w:r>
      <w:r w:rsidR="007A37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E6321">
        <w:rPr>
          <w:rFonts w:ascii="Times New Roman" w:eastAsia="Times New Roman" w:hAnsi="Times New Roman"/>
          <w:sz w:val="28"/>
          <w:szCs w:val="28"/>
          <w:lang w:eastAsia="ru-RU"/>
        </w:rPr>
        <w:t>отсутствуют</w:t>
      </w:r>
      <w:r w:rsidR="00CC2C6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B9095F6" w14:textId="77777777" w:rsidR="00443701" w:rsidRPr="00443701" w:rsidRDefault="00443701" w:rsidP="00F959C6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443701">
        <w:rPr>
          <w:rFonts w:ascii="Times New Roman" w:hAnsi="Times New Roman"/>
          <w:sz w:val="28"/>
        </w:rPr>
        <w:t xml:space="preserve">Специализированные дорожки для велосипедного передвижения на территории </w:t>
      </w:r>
      <w:r w:rsidR="004500E2">
        <w:rPr>
          <w:rFonts w:ascii="Times New Roman" w:hAnsi="Times New Roman"/>
          <w:sz w:val="28"/>
        </w:rPr>
        <w:t>сельского поселения</w:t>
      </w:r>
      <w:r w:rsidRPr="00443701">
        <w:rPr>
          <w:rFonts w:ascii="Times New Roman" w:hAnsi="Times New Roman"/>
          <w:sz w:val="28"/>
        </w:rPr>
        <w:t xml:space="preserve"> не предусмотрены. Движение велосипедистов осуществляется в соответствии с требованиями ПДД по дорогам общего пользования.</w:t>
      </w:r>
    </w:p>
    <w:p w14:paraId="34D5DF40" w14:textId="77777777" w:rsidR="00387059" w:rsidRDefault="00E16BA9" w:rsidP="0044370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790E">
        <w:rPr>
          <w:rFonts w:ascii="Times New Roman" w:hAnsi="Times New Roman"/>
          <w:sz w:val="28"/>
          <w:szCs w:val="28"/>
        </w:rPr>
        <w:t xml:space="preserve">В </w:t>
      </w:r>
      <w:r w:rsidR="004500E2">
        <w:rPr>
          <w:rFonts w:ascii="Times New Roman" w:hAnsi="Times New Roman"/>
          <w:sz w:val="28"/>
          <w:szCs w:val="28"/>
        </w:rPr>
        <w:t>сельском поселении</w:t>
      </w:r>
      <w:r w:rsidRPr="00B1790E">
        <w:rPr>
          <w:rFonts w:ascii="Times New Roman" w:hAnsi="Times New Roman"/>
          <w:sz w:val="28"/>
          <w:szCs w:val="28"/>
        </w:rPr>
        <w:t xml:space="preserve"> осуществляется велосипедное движение в местах общего пользования в неорганизованном порядке. </w:t>
      </w:r>
    </w:p>
    <w:p w14:paraId="0BE26EC6" w14:textId="77777777" w:rsidR="00A91596" w:rsidRPr="008701EC" w:rsidRDefault="005015D0" w:rsidP="002C0126">
      <w:pPr>
        <w:spacing w:after="225" w:line="240" w:lineRule="auto"/>
        <w:ind w:firstLine="708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185D2C">
        <w:rPr>
          <w:rFonts w:ascii="Times New Roman" w:hAnsi="Times New Roman"/>
          <w:b/>
          <w:i/>
          <w:sz w:val="28"/>
          <w:szCs w:val="28"/>
        </w:rPr>
        <w:t>1.8</w:t>
      </w:r>
      <w:r w:rsidR="00953C06" w:rsidRPr="00185D2C">
        <w:rPr>
          <w:rFonts w:ascii="Times New Roman" w:hAnsi="Times New Roman"/>
          <w:b/>
          <w:i/>
          <w:sz w:val="28"/>
          <w:szCs w:val="28"/>
        </w:rPr>
        <w:t xml:space="preserve"> Характеристика движения</w:t>
      </w:r>
      <w:r w:rsidR="00953C06" w:rsidRPr="00B1790E">
        <w:rPr>
          <w:rFonts w:ascii="Times New Roman" w:hAnsi="Times New Roman"/>
          <w:b/>
          <w:i/>
          <w:sz w:val="28"/>
          <w:szCs w:val="28"/>
        </w:rPr>
        <w:t xml:space="preserve"> грузовых тра</w:t>
      </w:r>
      <w:r w:rsidR="00662E6C" w:rsidRPr="00B1790E">
        <w:rPr>
          <w:rFonts w:ascii="Times New Roman" w:hAnsi="Times New Roman"/>
          <w:b/>
          <w:i/>
          <w:sz w:val="28"/>
          <w:szCs w:val="28"/>
        </w:rPr>
        <w:t xml:space="preserve">нспортных средств, </w:t>
      </w:r>
      <w:r w:rsidR="00662E6C" w:rsidRPr="008701EC">
        <w:rPr>
          <w:rFonts w:ascii="Times New Roman" w:hAnsi="Times New Roman"/>
          <w:b/>
          <w:i/>
          <w:sz w:val="28"/>
          <w:szCs w:val="28"/>
        </w:rPr>
        <w:t>оценка работ</w:t>
      </w:r>
      <w:r w:rsidR="00F751AA">
        <w:rPr>
          <w:rFonts w:ascii="Times New Roman" w:hAnsi="Times New Roman"/>
          <w:b/>
          <w:i/>
          <w:sz w:val="28"/>
          <w:szCs w:val="28"/>
        </w:rPr>
        <w:t>ы</w:t>
      </w:r>
      <w:r w:rsidR="00662E6C" w:rsidRPr="008701EC">
        <w:rPr>
          <w:rFonts w:ascii="Times New Roman" w:hAnsi="Times New Roman"/>
          <w:b/>
          <w:i/>
          <w:sz w:val="28"/>
          <w:szCs w:val="28"/>
        </w:rPr>
        <w:t xml:space="preserve"> транспортных средств </w:t>
      </w:r>
      <w:r w:rsidR="00953C06" w:rsidRPr="008701EC">
        <w:rPr>
          <w:rFonts w:ascii="Times New Roman" w:hAnsi="Times New Roman"/>
          <w:b/>
          <w:i/>
          <w:sz w:val="28"/>
          <w:szCs w:val="28"/>
        </w:rPr>
        <w:t xml:space="preserve">коммунальных и дорожных служб, состояния инфраструктуры </w:t>
      </w:r>
      <w:r w:rsidR="00662E6C" w:rsidRPr="008701EC">
        <w:rPr>
          <w:rFonts w:ascii="Times New Roman" w:hAnsi="Times New Roman"/>
          <w:b/>
          <w:i/>
          <w:sz w:val="28"/>
          <w:szCs w:val="28"/>
        </w:rPr>
        <w:t>для данных транспортных средств</w:t>
      </w:r>
    </w:p>
    <w:p w14:paraId="08C05137" w14:textId="77777777" w:rsidR="00311BA7" w:rsidRDefault="00311BA7" w:rsidP="00311BA7">
      <w:pPr>
        <w:spacing w:after="0" w:line="360" w:lineRule="auto"/>
        <w:ind w:left="-15" w:right="-15" w:firstLine="724"/>
        <w:jc w:val="both"/>
        <w:rPr>
          <w:rFonts w:ascii="Times New Roman" w:hAnsi="Times New Roman"/>
          <w:sz w:val="28"/>
          <w:szCs w:val="28"/>
        </w:rPr>
      </w:pPr>
      <w:r w:rsidRPr="00311BA7">
        <w:rPr>
          <w:rFonts w:ascii="Times New Roman" w:hAnsi="Times New Roman"/>
          <w:sz w:val="28"/>
          <w:szCs w:val="28"/>
        </w:rPr>
        <w:t>Осно</w:t>
      </w:r>
      <w:r w:rsidR="00383CE4">
        <w:rPr>
          <w:rFonts w:ascii="Times New Roman" w:hAnsi="Times New Roman"/>
          <w:sz w:val="28"/>
          <w:szCs w:val="28"/>
        </w:rPr>
        <w:t>вными предприятиями, осуществля</w:t>
      </w:r>
      <w:r w:rsidRPr="00311BA7">
        <w:rPr>
          <w:rFonts w:ascii="Times New Roman" w:hAnsi="Times New Roman"/>
          <w:sz w:val="28"/>
          <w:szCs w:val="28"/>
        </w:rPr>
        <w:t>ющими груз</w:t>
      </w:r>
      <w:r w:rsidR="00383CE4">
        <w:rPr>
          <w:rFonts w:ascii="Times New Roman" w:hAnsi="Times New Roman"/>
          <w:sz w:val="28"/>
          <w:szCs w:val="28"/>
        </w:rPr>
        <w:t xml:space="preserve">овые перевозки на территории </w:t>
      </w:r>
      <w:r w:rsidR="00E645A7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>Кабардино-Балкарской Республики</w:t>
      </w:r>
      <w:r w:rsidR="00383CE4">
        <w:rPr>
          <w:rFonts w:ascii="Times New Roman" w:hAnsi="Times New Roman"/>
          <w:sz w:val="28"/>
          <w:szCs w:val="28"/>
        </w:rPr>
        <w:t>, явл</w:t>
      </w:r>
      <w:r w:rsidR="00AB201C">
        <w:rPr>
          <w:rFonts w:ascii="Times New Roman" w:hAnsi="Times New Roman"/>
          <w:sz w:val="28"/>
          <w:szCs w:val="28"/>
        </w:rPr>
        <w:t>яются ИП и КФХ.</w:t>
      </w:r>
    </w:p>
    <w:p w14:paraId="54F84FB2" w14:textId="77777777" w:rsidR="00311BA7" w:rsidRPr="00404B33" w:rsidRDefault="00BC53C9" w:rsidP="002C0126">
      <w:pPr>
        <w:spacing w:after="0" w:line="360" w:lineRule="auto"/>
        <w:ind w:left="-15" w:right="-15" w:firstLine="7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Маршруты движения грузового</w:t>
      </w:r>
      <w:r w:rsidR="00311BA7" w:rsidRPr="00404B33">
        <w:rPr>
          <w:rFonts w:ascii="Times New Roman" w:hAnsi="Times New Roman"/>
          <w:sz w:val="28"/>
          <w:szCs w:val="28"/>
        </w:rPr>
        <w:t xml:space="preserve"> транспорта пролегают без заезда в жилую </w:t>
      </w:r>
      <w:r>
        <w:rPr>
          <w:rFonts w:ascii="Times New Roman" w:hAnsi="Times New Roman"/>
          <w:sz w:val="28"/>
          <w:szCs w:val="28"/>
        </w:rPr>
        <w:t xml:space="preserve">зону. </w:t>
      </w:r>
      <w:r w:rsidR="00311BA7" w:rsidRPr="00404B33">
        <w:rPr>
          <w:rFonts w:ascii="Times New Roman" w:hAnsi="Times New Roman"/>
          <w:sz w:val="28"/>
          <w:szCs w:val="28"/>
        </w:rPr>
        <w:t xml:space="preserve">Это создает </w:t>
      </w:r>
      <w:r>
        <w:rPr>
          <w:rFonts w:ascii="Times New Roman" w:hAnsi="Times New Roman"/>
          <w:sz w:val="28"/>
          <w:szCs w:val="28"/>
        </w:rPr>
        <w:t>условия для</w:t>
      </w:r>
      <w:r w:rsidR="00311BA7" w:rsidRPr="00404B33">
        <w:rPr>
          <w:rFonts w:ascii="Times New Roman" w:hAnsi="Times New Roman"/>
          <w:sz w:val="28"/>
          <w:szCs w:val="28"/>
        </w:rPr>
        <w:t xml:space="preserve"> снижения ур</w:t>
      </w:r>
      <w:r>
        <w:rPr>
          <w:rFonts w:ascii="Times New Roman" w:hAnsi="Times New Roman"/>
          <w:sz w:val="28"/>
          <w:szCs w:val="28"/>
        </w:rPr>
        <w:t>овня</w:t>
      </w:r>
      <w:r w:rsidR="00311BA7" w:rsidRPr="00404B33">
        <w:rPr>
          <w:rFonts w:ascii="Times New Roman" w:hAnsi="Times New Roman"/>
          <w:sz w:val="28"/>
          <w:szCs w:val="28"/>
        </w:rPr>
        <w:t xml:space="preserve"> загрязнения атмосферного воздуха,</w:t>
      </w:r>
      <w:r>
        <w:rPr>
          <w:rFonts w:ascii="Times New Roman" w:hAnsi="Times New Roman"/>
          <w:sz w:val="28"/>
          <w:szCs w:val="28"/>
        </w:rPr>
        <w:t xml:space="preserve"> особенно в периоды преобладания</w:t>
      </w:r>
      <w:r w:rsidR="00311BA7" w:rsidRPr="00404B33">
        <w:rPr>
          <w:rFonts w:ascii="Times New Roman" w:hAnsi="Times New Roman"/>
          <w:sz w:val="28"/>
          <w:szCs w:val="28"/>
        </w:rPr>
        <w:t xml:space="preserve"> ветров, снижает </w:t>
      </w:r>
      <w:r w:rsidR="00CC26F9">
        <w:rPr>
          <w:rFonts w:ascii="Times New Roman" w:hAnsi="Times New Roman"/>
          <w:sz w:val="28"/>
          <w:szCs w:val="28"/>
        </w:rPr>
        <w:t>нагрузку</w:t>
      </w:r>
      <w:r w:rsidR="00E645A7">
        <w:rPr>
          <w:rFonts w:ascii="Times New Roman" w:hAnsi="Times New Roman"/>
          <w:sz w:val="28"/>
          <w:szCs w:val="28"/>
        </w:rPr>
        <w:t xml:space="preserve"> на дорожно-</w:t>
      </w:r>
      <w:r w:rsidR="00CC26F9">
        <w:rPr>
          <w:rFonts w:ascii="Times New Roman" w:hAnsi="Times New Roman"/>
          <w:sz w:val="28"/>
          <w:szCs w:val="28"/>
        </w:rPr>
        <w:t xml:space="preserve">транспортную сеть </w:t>
      </w:r>
      <w:r w:rsidR="004500E2">
        <w:rPr>
          <w:rFonts w:ascii="Times New Roman" w:hAnsi="Times New Roman"/>
          <w:sz w:val="28"/>
          <w:szCs w:val="28"/>
        </w:rPr>
        <w:t>сельского поселения</w:t>
      </w:r>
      <w:r w:rsidR="00CC26F9">
        <w:rPr>
          <w:rFonts w:ascii="Times New Roman" w:hAnsi="Times New Roman"/>
          <w:sz w:val="28"/>
          <w:szCs w:val="28"/>
        </w:rPr>
        <w:t xml:space="preserve"> и уровень аварий</w:t>
      </w:r>
      <w:r w:rsidR="00311BA7" w:rsidRPr="00404B33">
        <w:rPr>
          <w:rFonts w:ascii="Times New Roman" w:hAnsi="Times New Roman"/>
          <w:sz w:val="28"/>
          <w:szCs w:val="28"/>
        </w:rPr>
        <w:t>ности</w:t>
      </w:r>
      <w:r w:rsidR="005725B7" w:rsidRPr="00404B33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E671F70" wp14:editId="452DC7B4">
            <wp:extent cx="10795" cy="10795"/>
            <wp:effectExtent l="0" t="0" r="0" b="0"/>
            <wp:docPr id="49" name="Picture 5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6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" cy="10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C26F9">
        <w:rPr>
          <w:rFonts w:ascii="Times New Roman" w:hAnsi="Times New Roman"/>
          <w:noProof/>
          <w:sz w:val="28"/>
          <w:szCs w:val="28"/>
          <w:lang w:eastAsia="ru-RU"/>
        </w:rPr>
        <w:t>.</w:t>
      </w:r>
    </w:p>
    <w:p w14:paraId="551639A7" w14:textId="77777777" w:rsidR="00311BA7" w:rsidRPr="00404B33" w:rsidRDefault="00311BA7" w:rsidP="002C0126">
      <w:pPr>
        <w:spacing w:after="0" w:line="360" w:lineRule="auto"/>
        <w:ind w:left="-15" w:firstLine="724"/>
        <w:jc w:val="both"/>
        <w:rPr>
          <w:rFonts w:ascii="Times New Roman" w:hAnsi="Times New Roman"/>
          <w:sz w:val="28"/>
          <w:szCs w:val="28"/>
        </w:rPr>
      </w:pPr>
      <w:r w:rsidRPr="00404B33">
        <w:rPr>
          <w:rFonts w:ascii="Times New Roman" w:hAnsi="Times New Roman"/>
          <w:sz w:val="28"/>
          <w:szCs w:val="28"/>
        </w:rPr>
        <w:t>В тоже время наличие в составе маршрута грузового транспорта железнодорожного переезда, осложняет дорожную ситуацию на данном участке, в период прохождения поездов.</w:t>
      </w:r>
    </w:p>
    <w:p w14:paraId="50AE9B47" w14:textId="77777777" w:rsidR="00311BA7" w:rsidRPr="009A684A" w:rsidRDefault="009A684A" w:rsidP="009A684A">
      <w:pPr>
        <w:spacing w:after="35" w:line="360" w:lineRule="auto"/>
        <w:ind w:firstLine="724"/>
        <w:jc w:val="center"/>
        <w:rPr>
          <w:rFonts w:ascii="Times New Roman" w:hAnsi="Times New Roman"/>
          <w:b/>
          <w:i/>
          <w:sz w:val="28"/>
          <w:szCs w:val="28"/>
        </w:rPr>
      </w:pPr>
      <w:r w:rsidRPr="009A684A">
        <w:rPr>
          <w:rFonts w:ascii="Times New Roman" w:hAnsi="Times New Roman"/>
          <w:b/>
          <w:i/>
          <w:sz w:val="28"/>
          <w:szCs w:val="28"/>
        </w:rPr>
        <w:t>Механизированная уборка</w:t>
      </w:r>
    </w:p>
    <w:p w14:paraId="5587C3F0" w14:textId="77777777" w:rsidR="00311BA7" w:rsidRDefault="00311BA7" w:rsidP="00404B33">
      <w:pPr>
        <w:spacing w:line="360" w:lineRule="auto"/>
        <w:ind w:left="-15" w:right="-15" w:firstLine="724"/>
        <w:jc w:val="both"/>
        <w:rPr>
          <w:rFonts w:ascii="Times New Roman" w:hAnsi="Times New Roman"/>
          <w:sz w:val="28"/>
          <w:szCs w:val="28"/>
        </w:rPr>
      </w:pPr>
      <w:r w:rsidRPr="00404B33">
        <w:rPr>
          <w:rFonts w:ascii="Times New Roman" w:hAnsi="Times New Roman"/>
          <w:sz w:val="28"/>
          <w:szCs w:val="28"/>
        </w:rPr>
        <w:t>Механизированную уборку д</w:t>
      </w:r>
      <w:r w:rsidR="00483ADB">
        <w:rPr>
          <w:rFonts w:ascii="Times New Roman" w:hAnsi="Times New Roman"/>
          <w:sz w:val="28"/>
          <w:szCs w:val="28"/>
        </w:rPr>
        <w:t>орог местного значения осуществля</w:t>
      </w:r>
      <w:r w:rsidRPr="00404B33">
        <w:rPr>
          <w:rFonts w:ascii="Times New Roman" w:hAnsi="Times New Roman"/>
          <w:sz w:val="28"/>
          <w:szCs w:val="28"/>
        </w:rPr>
        <w:t xml:space="preserve">ет </w:t>
      </w:r>
      <w:r w:rsidR="00DB68C9">
        <w:rPr>
          <w:rFonts w:ascii="Times New Roman" w:hAnsi="Times New Roman"/>
          <w:sz w:val="28"/>
          <w:szCs w:val="28"/>
        </w:rPr>
        <w:t>администрация сельского поселения</w:t>
      </w:r>
      <w:r w:rsidR="009E3EA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>
        <w:rPr>
          <w:rFonts w:ascii="Times New Roman" w:hAnsi="Times New Roman"/>
          <w:sz w:val="28"/>
          <w:szCs w:val="28"/>
        </w:rPr>
        <w:t>»</w:t>
      </w:r>
      <w:r w:rsidR="00483ADB">
        <w:rPr>
          <w:rFonts w:ascii="Times New Roman" w:hAnsi="Times New Roman"/>
          <w:sz w:val="28"/>
          <w:szCs w:val="28"/>
        </w:rPr>
        <w:t>, а такж</w:t>
      </w:r>
      <w:r w:rsidRPr="00404B33">
        <w:rPr>
          <w:rFonts w:ascii="Times New Roman" w:hAnsi="Times New Roman"/>
          <w:sz w:val="28"/>
          <w:szCs w:val="28"/>
        </w:rPr>
        <w:t xml:space="preserve">е на основании договоров, заключаемых с организациями и </w:t>
      </w:r>
      <w:r w:rsidR="00483ADB">
        <w:rPr>
          <w:rFonts w:ascii="Times New Roman" w:hAnsi="Times New Roman"/>
          <w:sz w:val="28"/>
          <w:szCs w:val="28"/>
        </w:rPr>
        <w:t>индивидуальными предпринимателями.</w:t>
      </w:r>
    </w:p>
    <w:p w14:paraId="5474C386" w14:textId="77777777" w:rsidR="009646B1" w:rsidRPr="00B22178" w:rsidRDefault="00B22178" w:rsidP="00B22178">
      <w:pPr>
        <w:spacing w:after="0" w:line="36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 w:rsidRPr="00B22178">
        <w:rPr>
          <w:rFonts w:ascii="Times New Roman" w:hAnsi="Times New Roman"/>
          <w:b/>
          <w:i/>
          <w:sz w:val="28"/>
          <w:szCs w:val="28"/>
        </w:rPr>
        <w:lastRenderedPageBreak/>
        <w:t>Ручная уборка</w:t>
      </w:r>
    </w:p>
    <w:p w14:paraId="1E7DD6C1" w14:textId="77777777" w:rsidR="009646B1" w:rsidRPr="009F0570" w:rsidRDefault="009646B1" w:rsidP="009F057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F0570">
        <w:rPr>
          <w:rFonts w:ascii="Times New Roman" w:hAnsi="Times New Roman"/>
          <w:sz w:val="28"/>
          <w:szCs w:val="28"/>
        </w:rPr>
        <w:t>Уборка улиц в летнее и зимнее время производится с использованием ручного труда. Ручную уборку территорий осуществляют дворники.</w:t>
      </w:r>
    </w:p>
    <w:p w14:paraId="5CA4733E" w14:textId="77777777" w:rsidR="00953C06" w:rsidRPr="008E5C03" w:rsidRDefault="005015D0" w:rsidP="00B22178">
      <w:pPr>
        <w:spacing w:after="0" w:line="360" w:lineRule="auto"/>
        <w:ind w:firstLine="708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58580E">
        <w:rPr>
          <w:rFonts w:ascii="Times New Roman" w:hAnsi="Times New Roman"/>
          <w:b/>
          <w:i/>
          <w:sz w:val="28"/>
          <w:szCs w:val="28"/>
        </w:rPr>
        <w:t>1.9</w:t>
      </w:r>
      <w:r w:rsidR="00953C06" w:rsidRPr="0058580E">
        <w:rPr>
          <w:rFonts w:ascii="Times New Roman" w:hAnsi="Times New Roman"/>
          <w:b/>
          <w:i/>
          <w:sz w:val="28"/>
          <w:szCs w:val="28"/>
        </w:rPr>
        <w:t xml:space="preserve"> Анализ уровня </w:t>
      </w:r>
      <w:r w:rsidR="00662E6C" w:rsidRPr="0058580E">
        <w:rPr>
          <w:rFonts w:ascii="Times New Roman" w:hAnsi="Times New Roman"/>
          <w:b/>
          <w:i/>
          <w:sz w:val="28"/>
          <w:szCs w:val="28"/>
        </w:rPr>
        <w:t>безопасности дорожного движения</w:t>
      </w:r>
    </w:p>
    <w:p w14:paraId="2BE5F627" w14:textId="77777777" w:rsidR="00FC6D3E" w:rsidRPr="008E5C03" w:rsidRDefault="00E63EE1" w:rsidP="00185D2C">
      <w:pPr>
        <w:spacing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194FA8">
        <w:rPr>
          <w:rFonts w:ascii="Times New Roman" w:hAnsi="Times New Roman"/>
          <w:sz w:val="28"/>
          <w:szCs w:val="28"/>
        </w:rPr>
        <w:t>За</w:t>
      </w:r>
      <w:r w:rsidR="00EA157B" w:rsidRPr="00194FA8">
        <w:rPr>
          <w:rFonts w:ascii="Times New Roman" w:hAnsi="Times New Roman"/>
          <w:sz w:val="28"/>
          <w:szCs w:val="28"/>
        </w:rPr>
        <w:t xml:space="preserve"> истекший период</w:t>
      </w:r>
      <w:r w:rsidRPr="00194FA8">
        <w:rPr>
          <w:rFonts w:ascii="Times New Roman" w:hAnsi="Times New Roman"/>
          <w:sz w:val="28"/>
          <w:szCs w:val="28"/>
        </w:rPr>
        <w:t xml:space="preserve"> </w:t>
      </w:r>
      <w:r w:rsidR="002C0126">
        <w:rPr>
          <w:rFonts w:ascii="Times New Roman" w:hAnsi="Times New Roman"/>
          <w:sz w:val="28"/>
          <w:szCs w:val="28"/>
        </w:rPr>
        <w:t>2022-</w:t>
      </w:r>
      <w:r w:rsidR="000A76AD">
        <w:rPr>
          <w:rFonts w:ascii="Times New Roman" w:hAnsi="Times New Roman"/>
          <w:sz w:val="28"/>
          <w:szCs w:val="28"/>
        </w:rPr>
        <w:t>2024</w:t>
      </w:r>
      <w:r w:rsidR="00790E85">
        <w:rPr>
          <w:rFonts w:ascii="Times New Roman" w:hAnsi="Times New Roman"/>
          <w:sz w:val="28"/>
          <w:szCs w:val="28"/>
        </w:rPr>
        <w:t xml:space="preserve"> </w:t>
      </w:r>
      <w:r w:rsidR="00F50646">
        <w:rPr>
          <w:rFonts w:ascii="Times New Roman" w:hAnsi="Times New Roman"/>
          <w:sz w:val="28"/>
          <w:szCs w:val="28"/>
        </w:rPr>
        <w:t>гг.</w:t>
      </w:r>
      <w:r w:rsidRPr="008E5C03">
        <w:rPr>
          <w:rFonts w:ascii="Times New Roman" w:hAnsi="Times New Roman"/>
          <w:sz w:val="28"/>
          <w:szCs w:val="28"/>
        </w:rPr>
        <w:t xml:space="preserve"> на территории </w:t>
      </w:r>
      <w:r w:rsidR="002C0126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 xml:space="preserve">Кабардино-Балкарской Республики </w:t>
      </w:r>
      <w:r w:rsidRPr="008E5C03">
        <w:rPr>
          <w:rFonts w:ascii="Times New Roman" w:hAnsi="Times New Roman"/>
          <w:sz w:val="28"/>
          <w:szCs w:val="28"/>
        </w:rPr>
        <w:t xml:space="preserve"> </w:t>
      </w:r>
      <w:r w:rsidR="00886BA2">
        <w:rPr>
          <w:rFonts w:ascii="Times New Roman" w:hAnsi="Times New Roman"/>
          <w:sz w:val="28"/>
          <w:szCs w:val="28"/>
        </w:rPr>
        <w:t xml:space="preserve"> </w:t>
      </w:r>
      <w:r w:rsidR="00FE6321">
        <w:rPr>
          <w:rFonts w:ascii="Times New Roman" w:hAnsi="Times New Roman"/>
          <w:sz w:val="28"/>
          <w:szCs w:val="28"/>
        </w:rPr>
        <w:t>дорожно</w:t>
      </w:r>
      <w:r w:rsidR="002C0126">
        <w:rPr>
          <w:rFonts w:ascii="Times New Roman" w:hAnsi="Times New Roman"/>
          <w:sz w:val="28"/>
          <w:szCs w:val="28"/>
        </w:rPr>
        <w:t>-</w:t>
      </w:r>
      <w:r w:rsidR="00FE6321">
        <w:rPr>
          <w:rFonts w:ascii="Times New Roman" w:hAnsi="Times New Roman"/>
          <w:sz w:val="28"/>
          <w:szCs w:val="28"/>
        </w:rPr>
        <w:t>транспортные происшествия</w:t>
      </w:r>
      <w:r w:rsidR="00B478D0">
        <w:rPr>
          <w:rFonts w:ascii="Times New Roman" w:hAnsi="Times New Roman"/>
          <w:sz w:val="28"/>
          <w:szCs w:val="28"/>
        </w:rPr>
        <w:t xml:space="preserve"> не</w:t>
      </w:r>
      <w:r w:rsidR="00FE6321">
        <w:rPr>
          <w:rFonts w:ascii="Times New Roman" w:hAnsi="Times New Roman"/>
          <w:sz w:val="28"/>
          <w:szCs w:val="28"/>
        </w:rPr>
        <w:t xml:space="preserve"> </w:t>
      </w:r>
      <w:r w:rsidR="00B478D0">
        <w:rPr>
          <w:rFonts w:ascii="Times New Roman" w:hAnsi="Times New Roman"/>
          <w:sz w:val="28"/>
          <w:szCs w:val="28"/>
        </w:rPr>
        <w:t>зарегистрированы</w:t>
      </w:r>
      <w:r w:rsidR="0070600E" w:rsidRPr="0018410F">
        <w:rPr>
          <w:rFonts w:ascii="Times New Roman" w:hAnsi="Times New Roman"/>
          <w:sz w:val="28"/>
          <w:szCs w:val="28"/>
        </w:rPr>
        <w:t>.</w:t>
      </w:r>
      <w:r w:rsidR="009403C2">
        <w:rPr>
          <w:rFonts w:ascii="Times New Roman" w:hAnsi="Times New Roman"/>
          <w:sz w:val="28"/>
          <w:szCs w:val="28"/>
        </w:rPr>
        <w:t xml:space="preserve"> </w:t>
      </w:r>
    </w:p>
    <w:p w14:paraId="30210DD6" w14:textId="77777777" w:rsidR="00B96051" w:rsidRPr="00356989" w:rsidRDefault="005015D0" w:rsidP="00DB4DF0">
      <w:pPr>
        <w:spacing w:after="225" w:line="24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356989">
        <w:rPr>
          <w:rFonts w:ascii="Times New Roman" w:hAnsi="Times New Roman"/>
          <w:b/>
          <w:i/>
          <w:sz w:val="28"/>
          <w:szCs w:val="28"/>
        </w:rPr>
        <w:t>1.10</w:t>
      </w:r>
      <w:r w:rsidR="00662E6C" w:rsidRPr="00356989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B96051" w:rsidRPr="00356989">
        <w:rPr>
          <w:rFonts w:ascii="Times New Roman" w:hAnsi="Times New Roman"/>
          <w:b/>
          <w:i/>
          <w:sz w:val="28"/>
          <w:szCs w:val="28"/>
        </w:rPr>
        <w:t>Оценка уровня негативного воздейств</w:t>
      </w:r>
      <w:r w:rsidR="00662E6C" w:rsidRPr="00356989">
        <w:rPr>
          <w:rFonts w:ascii="Times New Roman" w:hAnsi="Times New Roman"/>
          <w:b/>
          <w:i/>
          <w:sz w:val="28"/>
          <w:szCs w:val="28"/>
        </w:rPr>
        <w:t xml:space="preserve">ия транспортной инфраструктуры </w:t>
      </w:r>
      <w:r w:rsidR="00B96051" w:rsidRPr="00356989">
        <w:rPr>
          <w:rFonts w:ascii="Times New Roman" w:hAnsi="Times New Roman"/>
          <w:b/>
          <w:i/>
          <w:sz w:val="28"/>
          <w:szCs w:val="28"/>
        </w:rPr>
        <w:t>на окружающую среду, бе</w:t>
      </w:r>
      <w:r w:rsidR="00436288" w:rsidRPr="00356989">
        <w:rPr>
          <w:rFonts w:ascii="Times New Roman" w:hAnsi="Times New Roman"/>
          <w:b/>
          <w:i/>
          <w:sz w:val="28"/>
          <w:szCs w:val="28"/>
        </w:rPr>
        <w:t xml:space="preserve">зопасность и здоровье </w:t>
      </w:r>
      <w:r w:rsidR="00662E6C" w:rsidRPr="00356989">
        <w:rPr>
          <w:rFonts w:ascii="Times New Roman" w:hAnsi="Times New Roman"/>
          <w:b/>
          <w:i/>
          <w:sz w:val="28"/>
          <w:szCs w:val="28"/>
        </w:rPr>
        <w:t>населения</w:t>
      </w:r>
    </w:p>
    <w:p w14:paraId="7F1C9225" w14:textId="77777777" w:rsidR="00E270D3" w:rsidRPr="00356989" w:rsidRDefault="00E270D3" w:rsidP="00B22178">
      <w:pPr>
        <w:spacing w:after="0" w:line="36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356989">
        <w:rPr>
          <w:rFonts w:ascii="Times New Roman" w:hAnsi="Times New Roman"/>
          <w:b/>
          <w:i/>
          <w:sz w:val="28"/>
          <w:szCs w:val="28"/>
        </w:rPr>
        <w:t>Загрязнение атмосферы</w:t>
      </w:r>
    </w:p>
    <w:p w14:paraId="061F999E" w14:textId="77777777" w:rsidR="00E270D3" w:rsidRPr="006D0EE6" w:rsidRDefault="00E270D3" w:rsidP="00EE5BC0">
      <w:pPr>
        <w:spacing w:after="0" w:line="36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356989">
        <w:rPr>
          <w:rFonts w:ascii="Times New Roman" w:hAnsi="Times New Roman"/>
          <w:sz w:val="28"/>
          <w:szCs w:val="28"/>
        </w:rPr>
        <w:t>Выбросы в воздух дыма и газообразных загрязня</w:t>
      </w:r>
      <w:r w:rsidR="00B21658">
        <w:rPr>
          <w:rFonts w:ascii="Times New Roman" w:hAnsi="Times New Roman"/>
          <w:sz w:val="28"/>
          <w:szCs w:val="28"/>
        </w:rPr>
        <w:t>ющих веществ (диоксид азота (NO</w:t>
      </w:r>
      <w:r w:rsidR="00B21658">
        <w:rPr>
          <w:rFonts w:ascii="Times New Roman" w:hAnsi="Times New Roman"/>
          <w:sz w:val="28"/>
          <w:szCs w:val="28"/>
          <w:vertAlign w:val="subscript"/>
        </w:rPr>
        <w:t>2</w:t>
      </w:r>
      <w:r w:rsidR="00B21658">
        <w:rPr>
          <w:rFonts w:ascii="Times New Roman" w:hAnsi="Times New Roman"/>
          <w:sz w:val="28"/>
          <w:szCs w:val="28"/>
        </w:rPr>
        <w:t>), диоксид серы (SO</w:t>
      </w:r>
      <w:r w:rsidR="00B21658">
        <w:rPr>
          <w:rFonts w:ascii="Times New Roman" w:hAnsi="Times New Roman"/>
          <w:sz w:val="28"/>
          <w:szCs w:val="28"/>
          <w:vertAlign w:val="subscript"/>
        </w:rPr>
        <w:t>2</w:t>
      </w:r>
      <w:r w:rsidR="00B21658">
        <w:rPr>
          <w:rFonts w:ascii="Times New Roman" w:hAnsi="Times New Roman"/>
          <w:sz w:val="28"/>
          <w:szCs w:val="28"/>
        </w:rPr>
        <w:t>) и озон (О</w:t>
      </w:r>
      <w:r w:rsidR="00B21658">
        <w:rPr>
          <w:rFonts w:ascii="Times New Roman" w:hAnsi="Times New Roman"/>
          <w:sz w:val="28"/>
          <w:szCs w:val="28"/>
          <w:vertAlign w:val="subscript"/>
        </w:rPr>
        <w:t>3</w:t>
      </w:r>
      <w:r w:rsidRPr="00356989">
        <w:rPr>
          <w:rFonts w:ascii="Times New Roman" w:hAnsi="Times New Roman"/>
          <w:sz w:val="28"/>
          <w:szCs w:val="28"/>
        </w:rPr>
        <w:t xml:space="preserve">)) приводят </w:t>
      </w:r>
      <w:r w:rsidR="00216332" w:rsidRPr="00356989">
        <w:rPr>
          <w:rFonts w:ascii="Times New Roman" w:hAnsi="Times New Roman"/>
          <w:sz w:val="28"/>
          <w:szCs w:val="28"/>
        </w:rPr>
        <w:t xml:space="preserve">к </w:t>
      </w:r>
      <w:r w:rsidRPr="00356989">
        <w:rPr>
          <w:rFonts w:ascii="Times New Roman" w:hAnsi="Times New Roman"/>
          <w:sz w:val="28"/>
          <w:szCs w:val="28"/>
        </w:rPr>
        <w:t>вредным проявлениям для здоровья, особенно к респираторным аллергическим заболеваниям.</w:t>
      </w:r>
      <w:r w:rsidRPr="006D0EE6">
        <w:rPr>
          <w:rFonts w:ascii="Times New Roman" w:hAnsi="Times New Roman"/>
          <w:sz w:val="28"/>
          <w:szCs w:val="28"/>
        </w:rPr>
        <w:t xml:space="preserve"> </w:t>
      </w:r>
    </w:p>
    <w:p w14:paraId="055505C3" w14:textId="77777777" w:rsidR="00540F85" w:rsidRDefault="00E270D3" w:rsidP="00B22178">
      <w:pPr>
        <w:spacing w:after="0" w:line="36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6D0EE6">
        <w:rPr>
          <w:rFonts w:ascii="Times New Roman" w:hAnsi="Times New Roman"/>
          <w:b/>
          <w:i/>
          <w:sz w:val="28"/>
          <w:szCs w:val="28"/>
        </w:rPr>
        <w:t>Воздействие шума</w:t>
      </w:r>
    </w:p>
    <w:p w14:paraId="29CAC8A2" w14:textId="77777777" w:rsidR="00E270D3" w:rsidRPr="006D0EE6" w:rsidRDefault="00E270D3" w:rsidP="00DB4DF0">
      <w:pPr>
        <w:spacing w:after="0" w:line="36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6D0EE6">
        <w:rPr>
          <w:rFonts w:ascii="Times New Roman" w:hAnsi="Times New Roman"/>
          <w:sz w:val="28"/>
          <w:szCs w:val="28"/>
        </w:rPr>
        <w:t>Автомобильный, железнодор</w:t>
      </w:r>
      <w:r w:rsidR="00216332">
        <w:rPr>
          <w:rFonts w:ascii="Times New Roman" w:hAnsi="Times New Roman"/>
          <w:sz w:val="28"/>
          <w:szCs w:val="28"/>
        </w:rPr>
        <w:t>ожный и воздушный транспорт</w:t>
      </w:r>
      <w:r w:rsidRPr="006D0EE6">
        <w:rPr>
          <w:rFonts w:ascii="Times New Roman" w:hAnsi="Times New Roman"/>
          <w:sz w:val="28"/>
          <w:szCs w:val="28"/>
        </w:rPr>
        <w:t xml:space="preserve"> служит главным источником бытового шума. Приблизительно 30 % населения России подвергается воздействию шума от автомобильного транспорта с уровнем выше 55 дБ. Это приводит к росту риска сердечно</w:t>
      </w:r>
      <w:r w:rsidR="00181F59">
        <w:rPr>
          <w:rFonts w:ascii="Times New Roman" w:hAnsi="Times New Roman"/>
          <w:sz w:val="28"/>
          <w:szCs w:val="28"/>
        </w:rPr>
        <w:t>–</w:t>
      </w:r>
      <w:r w:rsidRPr="006D0EE6">
        <w:rPr>
          <w:rFonts w:ascii="Times New Roman" w:hAnsi="Times New Roman"/>
          <w:sz w:val="28"/>
          <w:szCs w:val="28"/>
        </w:rPr>
        <w:t xml:space="preserve">сосудистых и эндокринных заболеваний. </w:t>
      </w:r>
    </w:p>
    <w:p w14:paraId="637FAA91" w14:textId="77777777" w:rsidR="00E270D3" w:rsidRPr="006D0EE6" w:rsidRDefault="00E270D3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6D0EE6">
        <w:rPr>
          <w:rFonts w:ascii="Times New Roman" w:hAnsi="Times New Roman"/>
          <w:sz w:val="28"/>
          <w:szCs w:val="28"/>
        </w:rPr>
        <w:t>Воздействие шума влияет на познавательные способности людей, мотивацию, вызывает раздражительность.</w:t>
      </w:r>
    </w:p>
    <w:p w14:paraId="33BF73F6" w14:textId="77777777" w:rsidR="00540F85" w:rsidRDefault="00E270D3" w:rsidP="00B22178">
      <w:pPr>
        <w:spacing w:after="0" w:line="36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6D0EE6">
        <w:rPr>
          <w:rFonts w:ascii="Times New Roman" w:hAnsi="Times New Roman"/>
          <w:b/>
          <w:i/>
          <w:sz w:val="28"/>
          <w:szCs w:val="28"/>
        </w:rPr>
        <w:t>Снижение двигательной активности</w:t>
      </w:r>
    </w:p>
    <w:p w14:paraId="52D084CD" w14:textId="77777777" w:rsidR="00E270D3" w:rsidRPr="006D0EE6" w:rsidRDefault="00E270D3" w:rsidP="00B22178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6D0EE6">
        <w:rPr>
          <w:rFonts w:ascii="Times New Roman" w:hAnsi="Times New Roman"/>
          <w:sz w:val="28"/>
          <w:szCs w:val="28"/>
        </w:rPr>
        <w:t>Исследования показывают тенденцию к сни</w:t>
      </w:r>
      <w:r w:rsidR="00356989">
        <w:rPr>
          <w:rFonts w:ascii="Times New Roman" w:hAnsi="Times New Roman"/>
          <w:sz w:val="28"/>
          <w:szCs w:val="28"/>
        </w:rPr>
        <w:t>жению уровня активности у людей</w:t>
      </w:r>
      <w:r w:rsidRPr="006D0EE6">
        <w:rPr>
          <w:rFonts w:ascii="Times New Roman" w:hAnsi="Times New Roman"/>
          <w:sz w:val="28"/>
          <w:szCs w:val="28"/>
        </w:rPr>
        <w:t xml:space="preserve"> в связи с тем, что все больше людей предпочитают передвигаться при помощи автотранспорта. Недостаточность двигательной активности приводит к таким проблемам со здоровьем как сердечно</w:t>
      </w:r>
      <w:r w:rsidR="00181F59">
        <w:rPr>
          <w:rFonts w:ascii="Times New Roman" w:hAnsi="Times New Roman"/>
          <w:sz w:val="28"/>
          <w:szCs w:val="28"/>
        </w:rPr>
        <w:t>–</w:t>
      </w:r>
      <w:r w:rsidRPr="006D0EE6">
        <w:rPr>
          <w:rFonts w:ascii="Times New Roman" w:hAnsi="Times New Roman"/>
          <w:sz w:val="28"/>
          <w:szCs w:val="28"/>
        </w:rPr>
        <w:t>сосудистые заболевания, инсульт, диабет типа II, ожирение, некоторые типы рака, остеопороз и вызыва</w:t>
      </w:r>
      <w:r w:rsidR="00356989">
        <w:rPr>
          <w:rFonts w:ascii="Times New Roman" w:hAnsi="Times New Roman"/>
          <w:sz w:val="28"/>
          <w:szCs w:val="28"/>
        </w:rPr>
        <w:t>е</w:t>
      </w:r>
      <w:r w:rsidRPr="006D0EE6">
        <w:rPr>
          <w:rFonts w:ascii="Times New Roman" w:hAnsi="Times New Roman"/>
          <w:sz w:val="28"/>
          <w:szCs w:val="28"/>
        </w:rPr>
        <w:t xml:space="preserve">т депрессию. </w:t>
      </w:r>
    </w:p>
    <w:p w14:paraId="24837D8C" w14:textId="77777777" w:rsidR="00E270D3" w:rsidRPr="006D0EE6" w:rsidRDefault="00E270D3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6D0EE6">
        <w:rPr>
          <w:rFonts w:ascii="Times New Roman" w:hAnsi="Times New Roman"/>
          <w:sz w:val="28"/>
          <w:szCs w:val="28"/>
        </w:rPr>
        <w:lastRenderedPageBreak/>
        <w:t>Учитывая сложившуюся п</w:t>
      </w:r>
      <w:r w:rsidR="00CA3958">
        <w:rPr>
          <w:rFonts w:ascii="Times New Roman" w:hAnsi="Times New Roman"/>
          <w:sz w:val="28"/>
          <w:szCs w:val="28"/>
        </w:rPr>
        <w:t xml:space="preserve">ланировочную структуру </w:t>
      </w:r>
      <w:r w:rsidRPr="006D0EE6">
        <w:rPr>
          <w:rFonts w:ascii="Times New Roman" w:hAnsi="Times New Roman"/>
          <w:sz w:val="28"/>
          <w:szCs w:val="28"/>
        </w:rPr>
        <w:t>поселения и характер дорожно</w:t>
      </w:r>
      <w:r w:rsidR="002C0126">
        <w:rPr>
          <w:rFonts w:ascii="Times New Roman" w:hAnsi="Times New Roman"/>
          <w:sz w:val="28"/>
          <w:szCs w:val="28"/>
        </w:rPr>
        <w:t>-</w:t>
      </w:r>
      <w:r w:rsidRPr="006D0EE6">
        <w:rPr>
          <w:rFonts w:ascii="Times New Roman" w:hAnsi="Times New Roman"/>
          <w:sz w:val="28"/>
          <w:szCs w:val="28"/>
        </w:rPr>
        <w:t>транспортной сети, можно сделать вывод о сравнительной благополучности экологической ситуации в части воздействия транспортной инфраструктуры на окружающую среду, безопасность и здоровье человека.</w:t>
      </w:r>
    </w:p>
    <w:p w14:paraId="63742BDD" w14:textId="77777777" w:rsidR="00E270D3" w:rsidRPr="003348EB" w:rsidRDefault="00E270D3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6D0EE6">
        <w:rPr>
          <w:rFonts w:ascii="Times New Roman" w:hAnsi="Times New Roman"/>
          <w:sz w:val="28"/>
          <w:szCs w:val="28"/>
        </w:rPr>
        <w:t xml:space="preserve"> Отсутствие участков дорог с интенсивным движением</w:t>
      </w:r>
      <w:r w:rsidR="00EA0EFC">
        <w:rPr>
          <w:rFonts w:ascii="Times New Roman" w:hAnsi="Times New Roman"/>
          <w:sz w:val="28"/>
          <w:szCs w:val="28"/>
        </w:rPr>
        <w:t>,</w:t>
      </w:r>
      <w:r w:rsidRPr="006D0EE6">
        <w:rPr>
          <w:rFonts w:ascii="Times New Roman" w:hAnsi="Times New Roman"/>
          <w:sz w:val="28"/>
          <w:szCs w:val="28"/>
        </w:rPr>
        <w:t xml:space="preserve"> особенно в районах жилой застройки, позволяет в целом снизить загрязнённость</w:t>
      </w:r>
      <w:r w:rsidRPr="003348EB">
        <w:rPr>
          <w:rFonts w:ascii="Times New Roman" w:hAnsi="Times New Roman"/>
          <w:sz w:val="28"/>
          <w:szCs w:val="28"/>
        </w:rPr>
        <w:t xml:space="preserve"> воздуха. Пов</w:t>
      </w:r>
      <w:r>
        <w:rPr>
          <w:rFonts w:ascii="Times New Roman" w:hAnsi="Times New Roman"/>
          <w:sz w:val="28"/>
          <w:szCs w:val="28"/>
        </w:rPr>
        <w:t>ышение уровня загрязнения атмо</w:t>
      </w:r>
      <w:r w:rsidRPr="003348EB">
        <w:rPr>
          <w:rFonts w:ascii="Times New Roman" w:hAnsi="Times New Roman"/>
          <w:sz w:val="28"/>
          <w:szCs w:val="28"/>
        </w:rPr>
        <w:t xml:space="preserve">сферного воздуха возможно в зимний период, что связано с необходимостью прогрева транспорта, а также в периоды изменения направления ветра. </w:t>
      </w:r>
    </w:p>
    <w:p w14:paraId="7AC3AC7A" w14:textId="77777777" w:rsidR="00E270D3" w:rsidRDefault="00E270D3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3348EB">
        <w:rPr>
          <w:rFonts w:ascii="Times New Roman" w:hAnsi="Times New Roman"/>
          <w:sz w:val="28"/>
          <w:szCs w:val="28"/>
        </w:rPr>
        <w:t xml:space="preserve">Для эффективного решения проблем загрязнения воздуха, шумового загрязнения, снижения двигательной активности, связанных с использованием транспортных средств, необходимо вести разъяснительную работу среди жителей </w:t>
      </w:r>
      <w:r>
        <w:rPr>
          <w:rFonts w:ascii="Times New Roman" w:hAnsi="Times New Roman"/>
          <w:sz w:val="28"/>
          <w:szCs w:val="28"/>
        </w:rPr>
        <w:t>поселения направленную на сни</w:t>
      </w:r>
      <w:r w:rsidRPr="003348EB">
        <w:rPr>
          <w:rFonts w:ascii="Times New Roman" w:hAnsi="Times New Roman"/>
          <w:sz w:val="28"/>
          <w:szCs w:val="28"/>
        </w:rPr>
        <w:t>жение использования автомобильного транспорта при п</w:t>
      </w:r>
      <w:r>
        <w:rPr>
          <w:rFonts w:ascii="Times New Roman" w:hAnsi="Times New Roman"/>
          <w:sz w:val="28"/>
          <w:szCs w:val="28"/>
        </w:rPr>
        <w:t>ередвижении в границах населен</w:t>
      </w:r>
      <w:r w:rsidRPr="003348EB">
        <w:rPr>
          <w:rFonts w:ascii="Times New Roman" w:hAnsi="Times New Roman"/>
          <w:sz w:val="28"/>
          <w:szCs w:val="28"/>
        </w:rPr>
        <w:t xml:space="preserve">ного пункта. </w:t>
      </w:r>
    </w:p>
    <w:p w14:paraId="3FBCB370" w14:textId="77777777" w:rsidR="00181F59" w:rsidRPr="00E645A7" w:rsidRDefault="00E645A7" w:rsidP="00E645A7">
      <w:pPr>
        <w:spacing w:before="240" w:line="240" w:lineRule="auto"/>
        <w:ind w:left="585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1.11 </w:t>
      </w:r>
      <w:r w:rsidR="00E112F4" w:rsidRPr="00E645A7">
        <w:rPr>
          <w:rFonts w:ascii="Times New Roman" w:hAnsi="Times New Roman"/>
          <w:b/>
          <w:i/>
          <w:sz w:val="28"/>
          <w:szCs w:val="28"/>
        </w:rPr>
        <w:t>Характеристика существующих условий и перспектив развития</w:t>
      </w:r>
      <w:r w:rsidR="00662E6C" w:rsidRPr="00E645A7">
        <w:rPr>
          <w:rFonts w:ascii="Times New Roman" w:hAnsi="Times New Roman"/>
          <w:b/>
          <w:i/>
          <w:sz w:val="28"/>
          <w:szCs w:val="28"/>
        </w:rPr>
        <w:t xml:space="preserve"> и</w:t>
      </w:r>
      <w:r w:rsidR="00E112F4" w:rsidRPr="00E645A7">
        <w:rPr>
          <w:rFonts w:ascii="Times New Roman" w:hAnsi="Times New Roman"/>
          <w:b/>
          <w:i/>
          <w:sz w:val="28"/>
          <w:szCs w:val="28"/>
        </w:rPr>
        <w:t xml:space="preserve"> размещения транспортной </w:t>
      </w:r>
      <w:r w:rsidR="00CA2774" w:rsidRPr="00E645A7">
        <w:rPr>
          <w:rFonts w:ascii="Times New Roman" w:hAnsi="Times New Roman"/>
          <w:b/>
          <w:i/>
          <w:sz w:val="28"/>
          <w:szCs w:val="28"/>
        </w:rPr>
        <w:t>инфраструктуры</w:t>
      </w:r>
      <w:r w:rsidR="003C7F94" w:rsidRPr="00E645A7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2C0126" w:rsidRPr="00E645A7">
        <w:rPr>
          <w:rFonts w:ascii="Times New Roman" w:hAnsi="Times New Roman"/>
          <w:b/>
          <w:i/>
          <w:sz w:val="28"/>
          <w:szCs w:val="28"/>
        </w:rPr>
        <w:br/>
        <w:t>с</w:t>
      </w:r>
      <w:r w:rsidR="009E3EAA" w:rsidRPr="00E645A7">
        <w:rPr>
          <w:rFonts w:ascii="Times New Roman" w:hAnsi="Times New Roman"/>
          <w:b/>
          <w:i/>
          <w:sz w:val="28"/>
          <w:szCs w:val="28"/>
        </w:rPr>
        <w:t xml:space="preserve">ельского поселения </w:t>
      </w:r>
      <w:proofErr w:type="spellStart"/>
      <w:r w:rsidR="003827F2" w:rsidRPr="00E645A7">
        <w:rPr>
          <w:rFonts w:ascii="Times New Roman" w:hAnsi="Times New Roman"/>
          <w:b/>
          <w:i/>
          <w:sz w:val="28"/>
          <w:szCs w:val="28"/>
        </w:rPr>
        <w:t>Кичмалка</w:t>
      </w:r>
      <w:proofErr w:type="spellEnd"/>
      <w:r w:rsidR="00181F59" w:rsidRPr="00E645A7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034A6" w:rsidRPr="00E645A7">
        <w:rPr>
          <w:rFonts w:ascii="Times New Roman" w:hAnsi="Times New Roman"/>
          <w:b/>
          <w:i/>
          <w:sz w:val="28"/>
          <w:szCs w:val="28"/>
        </w:rPr>
        <w:t>Зольского</w:t>
      </w:r>
      <w:r w:rsidR="00181F59" w:rsidRPr="00E645A7">
        <w:rPr>
          <w:rFonts w:ascii="Times New Roman" w:hAnsi="Times New Roman"/>
          <w:b/>
          <w:i/>
          <w:sz w:val="28"/>
          <w:szCs w:val="28"/>
        </w:rPr>
        <w:t xml:space="preserve"> муниципального района </w:t>
      </w:r>
      <w:r w:rsidR="00CB38E2" w:rsidRPr="00E645A7">
        <w:rPr>
          <w:rFonts w:ascii="Times New Roman" w:hAnsi="Times New Roman"/>
          <w:b/>
          <w:i/>
          <w:sz w:val="28"/>
          <w:szCs w:val="28"/>
        </w:rPr>
        <w:t>Кабардино-Балкарской Республики</w:t>
      </w:r>
    </w:p>
    <w:p w14:paraId="453CB7EA" w14:textId="77777777" w:rsidR="00340B2F" w:rsidRPr="001B76D5" w:rsidRDefault="00340B2F" w:rsidP="00340B2F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Село </w:t>
      </w:r>
      <w:proofErr w:type="spellStart"/>
      <w:r w:rsidR="003827F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Кичмалка</w:t>
      </w:r>
      <w:proofErr w:type="spellEnd"/>
      <w:r w:rsidRPr="001B76D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имеет один вид сообщения – автомобильный транспорт. Строительство автомобильных дорог исторически осуществлено для связей республик Северного Кавказа с остальной страной и вывоза продукции.</w:t>
      </w:r>
    </w:p>
    <w:p w14:paraId="456858E2" w14:textId="77777777" w:rsidR="003524DF" w:rsidRPr="003524DF" w:rsidRDefault="003524DF" w:rsidP="003524DF">
      <w:pPr>
        <w:pStyle w:val="25"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3524DF">
        <w:rPr>
          <w:rFonts w:ascii="Times New Roman" w:hAnsi="Times New Roman"/>
          <w:sz w:val="28"/>
        </w:rPr>
        <w:t xml:space="preserve"> Имеющаяся сеть автомобильных дорог обеспечивает транспортные связи </w:t>
      </w:r>
      <w:r w:rsidR="004500E2">
        <w:rPr>
          <w:rFonts w:ascii="Times New Roman" w:hAnsi="Times New Roman"/>
          <w:sz w:val="28"/>
        </w:rPr>
        <w:t>сельского поселения</w:t>
      </w:r>
      <w:r w:rsidRPr="003524DF">
        <w:rPr>
          <w:rFonts w:ascii="Times New Roman" w:hAnsi="Times New Roman"/>
          <w:sz w:val="28"/>
        </w:rPr>
        <w:t xml:space="preserve"> с административными центрами </w:t>
      </w:r>
      <w:r w:rsidRPr="003524DF">
        <w:rPr>
          <w:rFonts w:ascii="Times New Roman" w:hAnsi="Times New Roman"/>
          <w:iCs/>
          <w:sz w:val="28"/>
        </w:rPr>
        <w:t xml:space="preserve">муниципального образования </w:t>
      </w:r>
      <w:r w:rsidR="009E3EAA">
        <w:rPr>
          <w:rFonts w:ascii="Times New Roman" w:hAnsi="Times New Roman"/>
          <w:iCs/>
          <w:sz w:val="28"/>
        </w:rPr>
        <w:t>Зольский муниципальный район</w:t>
      </w:r>
      <w:r w:rsidRPr="003524DF">
        <w:rPr>
          <w:rFonts w:ascii="Times New Roman" w:hAnsi="Times New Roman"/>
          <w:sz w:val="28"/>
        </w:rPr>
        <w:t xml:space="preserve"> и </w:t>
      </w:r>
      <w:r w:rsidR="00CB38E2">
        <w:rPr>
          <w:rFonts w:ascii="Times New Roman" w:hAnsi="Times New Roman"/>
          <w:sz w:val="28"/>
        </w:rPr>
        <w:t>Кабардино-Балкарской Республики</w:t>
      </w:r>
      <w:r w:rsidRPr="003524DF">
        <w:rPr>
          <w:rFonts w:ascii="Times New Roman" w:hAnsi="Times New Roman"/>
          <w:sz w:val="28"/>
        </w:rPr>
        <w:t>, с соседними поселениями. Плотность автодорожной сети с твердым покрытием на территории достаточно высокая. Величина интенсивности движения автотранспорта на автодорогах соответствует параметрам присвоенных им технических категорий. Однако значительная доля дорог характеризуются неудовлетворительным техническим состоянием</w:t>
      </w:r>
      <w:r>
        <w:rPr>
          <w:rFonts w:ascii="Times New Roman" w:hAnsi="Times New Roman"/>
          <w:sz w:val="28"/>
        </w:rPr>
        <w:t xml:space="preserve"> и требует </w:t>
      </w:r>
      <w:r>
        <w:rPr>
          <w:rFonts w:ascii="Times New Roman" w:hAnsi="Times New Roman"/>
          <w:sz w:val="28"/>
        </w:rPr>
        <w:lastRenderedPageBreak/>
        <w:t>капитального ремонта.</w:t>
      </w:r>
    </w:p>
    <w:p w14:paraId="4F26BDE0" w14:textId="77777777" w:rsidR="003524DF" w:rsidRPr="003524DF" w:rsidRDefault="003524DF" w:rsidP="003524DF">
      <w:pPr>
        <w:pStyle w:val="25"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3524DF">
        <w:rPr>
          <w:rFonts w:ascii="Times New Roman" w:hAnsi="Times New Roman"/>
          <w:sz w:val="28"/>
        </w:rPr>
        <w:t xml:space="preserve">Состояние улиц и дорог, интенсивно используемых транспортом, </w:t>
      </w:r>
      <w:r w:rsidR="0080755E">
        <w:rPr>
          <w:rFonts w:ascii="Times New Roman" w:hAnsi="Times New Roman"/>
          <w:sz w:val="28"/>
        </w:rPr>
        <w:t xml:space="preserve">частично </w:t>
      </w:r>
      <w:r w:rsidRPr="003524DF">
        <w:rPr>
          <w:rFonts w:ascii="Times New Roman" w:hAnsi="Times New Roman"/>
          <w:sz w:val="28"/>
        </w:rPr>
        <w:t xml:space="preserve">является неудовлетворительным. </w:t>
      </w:r>
    </w:p>
    <w:p w14:paraId="1C4F2A2C" w14:textId="77777777" w:rsidR="00D47A85" w:rsidRDefault="00D47A85" w:rsidP="002C0126">
      <w:pPr>
        <w:shd w:val="clear" w:color="auto" w:fill="FFFFFF"/>
        <w:spacing w:after="0" w:line="360" w:lineRule="auto"/>
        <w:ind w:right="76" w:firstLine="709"/>
        <w:jc w:val="both"/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</w:pPr>
      <w:r w:rsidRPr="00B86D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Анализ сложившегося положения дорожно</w:t>
      </w:r>
      <w:r w:rsidR="002C012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-</w:t>
      </w:r>
      <w:r w:rsidRPr="00B86D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транспортной инфраструктуры позволяет сделать вывод о существовании на территории </w:t>
      </w:r>
      <w:r w:rsidR="009E3EAA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Сельского поселения </w:t>
      </w:r>
      <w:proofErr w:type="spellStart"/>
      <w:r w:rsidR="003827F2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Кабардино-Балкарской Республики </w:t>
      </w:r>
      <w:r w:rsidRPr="00B86D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ряда проблем транспортного обеспечения:</w:t>
      </w:r>
    </w:p>
    <w:p w14:paraId="24118DC3" w14:textId="77777777" w:rsidR="002A05F5" w:rsidRPr="001B76D5" w:rsidRDefault="002A05F5" w:rsidP="002C0126">
      <w:pPr>
        <w:numPr>
          <w:ilvl w:val="0"/>
          <w:numId w:val="20"/>
        </w:numPr>
        <w:spacing w:after="0" w:line="360" w:lineRule="auto"/>
        <w:ind w:left="0" w:firstLine="42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6D5">
        <w:rPr>
          <w:rFonts w:ascii="Times New Roman" w:eastAsia="Times New Roman" w:hAnsi="Times New Roman"/>
          <w:sz w:val="28"/>
          <w:szCs w:val="28"/>
          <w:lang w:eastAsia="ru-RU"/>
        </w:rPr>
        <w:t>интенсивное неупорядоченное пешеходное движение по улицам;</w:t>
      </w:r>
    </w:p>
    <w:p w14:paraId="50783905" w14:textId="77777777" w:rsidR="002A05F5" w:rsidRPr="001B76D5" w:rsidRDefault="002A05F5" w:rsidP="002C0126">
      <w:pPr>
        <w:numPr>
          <w:ilvl w:val="0"/>
          <w:numId w:val="20"/>
        </w:numPr>
        <w:spacing w:after="0" w:line="360" w:lineRule="auto"/>
        <w:ind w:left="0" w:firstLine="42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6D5">
        <w:rPr>
          <w:rFonts w:ascii="Times New Roman" w:eastAsia="Times New Roman" w:hAnsi="Times New Roman"/>
          <w:sz w:val="28"/>
          <w:szCs w:val="28"/>
          <w:lang w:eastAsia="ru-RU"/>
        </w:rPr>
        <w:t>отсутствие повсеместного твёрдого покрытия на улицах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B76D5">
        <w:rPr>
          <w:rFonts w:ascii="Times New Roman" w:eastAsia="Times New Roman" w:hAnsi="Times New Roman"/>
          <w:sz w:val="28"/>
          <w:szCs w:val="28"/>
          <w:lang w:eastAsia="ru-RU"/>
        </w:rPr>
        <w:t>села;</w:t>
      </w:r>
    </w:p>
    <w:p w14:paraId="2F306416" w14:textId="77777777" w:rsidR="002A05F5" w:rsidRPr="001B76D5" w:rsidRDefault="002A05F5" w:rsidP="002C0126">
      <w:pPr>
        <w:numPr>
          <w:ilvl w:val="0"/>
          <w:numId w:val="20"/>
        </w:numPr>
        <w:spacing w:after="0" w:line="360" w:lineRule="auto"/>
        <w:ind w:left="0" w:firstLine="42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6D5">
        <w:rPr>
          <w:rFonts w:ascii="Times New Roman" w:eastAsia="Times New Roman" w:hAnsi="Times New Roman"/>
          <w:sz w:val="28"/>
          <w:szCs w:val="28"/>
          <w:lang w:eastAsia="ru-RU"/>
        </w:rPr>
        <w:t>отсутствие системы тротуаров по основным на</w:t>
      </w:r>
      <w:r w:rsidR="002C0126">
        <w:rPr>
          <w:rFonts w:ascii="Times New Roman" w:eastAsia="Times New Roman" w:hAnsi="Times New Roman"/>
          <w:sz w:val="28"/>
          <w:szCs w:val="28"/>
          <w:lang w:eastAsia="ru-RU"/>
        </w:rPr>
        <w:t>правлениям пешеходного движения;</w:t>
      </w:r>
    </w:p>
    <w:p w14:paraId="6E7C6FB7" w14:textId="77777777" w:rsidR="002A05F5" w:rsidRPr="00746731" w:rsidRDefault="002C0126" w:rsidP="002C0126">
      <w:pPr>
        <w:numPr>
          <w:ilvl w:val="0"/>
          <w:numId w:val="20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2A05F5" w:rsidRPr="00746731">
        <w:rPr>
          <w:rFonts w:ascii="Times New Roman" w:hAnsi="Times New Roman"/>
          <w:sz w:val="28"/>
          <w:szCs w:val="28"/>
        </w:rPr>
        <w:t xml:space="preserve">нутригородского транспорта на территории </w:t>
      </w:r>
      <w:r>
        <w:rPr>
          <w:rFonts w:ascii="Times New Roman" w:hAnsi="Times New Roman"/>
          <w:sz w:val="28"/>
          <w:szCs w:val="24"/>
        </w:rPr>
        <w:t>с</w:t>
      </w:r>
      <w:r w:rsidR="002A05F5">
        <w:rPr>
          <w:rFonts w:ascii="Times New Roman" w:hAnsi="Times New Roman"/>
          <w:sz w:val="28"/>
          <w:szCs w:val="24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4"/>
        </w:rPr>
        <w:t>Кичмалка</w:t>
      </w:r>
      <w:proofErr w:type="spellEnd"/>
      <w:r w:rsidR="002A05F5" w:rsidRPr="00181F59">
        <w:rPr>
          <w:rFonts w:ascii="Times New Roman" w:hAnsi="Times New Roman"/>
          <w:sz w:val="28"/>
          <w:szCs w:val="24"/>
        </w:rPr>
        <w:t xml:space="preserve"> </w:t>
      </w:r>
      <w:r w:rsidR="002A05F5">
        <w:rPr>
          <w:rFonts w:ascii="Times New Roman" w:hAnsi="Times New Roman"/>
          <w:sz w:val="28"/>
          <w:szCs w:val="24"/>
        </w:rPr>
        <w:t>Зольского</w:t>
      </w:r>
      <w:r w:rsidR="002A05F5" w:rsidRPr="00181F59">
        <w:rPr>
          <w:rFonts w:ascii="Times New Roman" w:hAnsi="Times New Roman"/>
          <w:sz w:val="28"/>
          <w:szCs w:val="24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4"/>
        </w:rPr>
        <w:t xml:space="preserve">Кабардино-Балкарской Республики </w:t>
      </w:r>
      <w:r w:rsidR="002A05F5" w:rsidRPr="00746731">
        <w:rPr>
          <w:rFonts w:ascii="Times New Roman" w:hAnsi="Times New Roman"/>
          <w:sz w:val="28"/>
          <w:szCs w:val="28"/>
        </w:rPr>
        <w:t>не имеется</w:t>
      </w:r>
      <w:r>
        <w:rPr>
          <w:rFonts w:ascii="Times New Roman" w:hAnsi="Times New Roman"/>
          <w:sz w:val="28"/>
          <w:szCs w:val="28"/>
        </w:rPr>
        <w:t>;</w:t>
      </w:r>
    </w:p>
    <w:p w14:paraId="36D6A383" w14:textId="77777777" w:rsidR="002A05F5" w:rsidRPr="005B7383" w:rsidRDefault="002C0126" w:rsidP="002C0126">
      <w:pPr>
        <w:numPr>
          <w:ilvl w:val="0"/>
          <w:numId w:val="20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A05F5" w:rsidRPr="005B7383">
        <w:rPr>
          <w:rFonts w:ascii="Times New Roman" w:hAnsi="Times New Roman"/>
          <w:sz w:val="28"/>
          <w:szCs w:val="28"/>
        </w:rPr>
        <w:t>бъекты транспортного обслуживания (АЗС, и т.п.) на территории поселения отсутствуют</w:t>
      </w:r>
      <w:r>
        <w:rPr>
          <w:rFonts w:ascii="Times New Roman" w:hAnsi="Times New Roman"/>
          <w:sz w:val="28"/>
          <w:szCs w:val="28"/>
        </w:rPr>
        <w:t>;</w:t>
      </w:r>
      <w:r w:rsidR="002A05F5" w:rsidRPr="005B7383">
        <w:rPr>
          <w:rFonts w:ascii="Times New Roman" w:hAnsi="Times New Roman"/>
          <w:sz w:val="28"/>
          <w:szCs w:val="28"/>
        </w:rPr>
        <w:t xml:space="preserve"> </w:t>
      </w:r>
    </w:p>
    <w:p w14:paraId="634B9EF2" w14:textId="77777777" w:rsidR="002A05F5" w:rsidRPr="00746731" w:rsidRDefault="002C0126" w:rsidP="002C0126">
      <w:pPr>
        <w:numPr>
          <w:ilvl w:val="0"/>
          <w:numId w:val="20"/>
        </w:numPr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2A05F5">
        <w:rPr>
          <w:rFonts w:ascii="Times New Roman" w:hAnsi="Times New Roman"/>
          <w:sz w:val="28"/>
          <w:szCs w:val="28"/>
        </w:rPr>
        <w:t>оличество СТО – 0</w:t>
      </w:r>
      <w:r w:rsidR="002A05F5" w:rsidRPr="005B7383">
        <w:rPr>
          <w:rFonts w:ascii="Times New Roman" w:hAnsi="Times New Roman"/>
          <w:sz w:val="28"/>
          <w:szCs w:val="28"/>
        </w:rPr>
        <w:t xml:space="preserve"> ед.</w:t>
      </w:r>
    </w:p>
    <w:p w14:paraId="671D9941" w14:textId="77777777" w:rsidR="00FF48FA" w:rsidRPr="007F10CC" w:rsidRDefault="007E222F" w:rsidP="00705B76">
      <w:pPr>
        <w:spacing w:after="0" w:line="360" w:lineRule="auto"/>
        <w:ind w:firstLine="709"/>
        <w:jc w:val="both"/>
        <w:rPr>
          <w:b/>
          <w:i/>
          <w:sz w:val="10"/>
          <w:szCs w:val="10"/>
        </w:rPr>
      </w:pPr>
      <w:r w:rsidRPr="007E222F">
        <w:rPr>
          <w:rFonts w:ascii="Times New Roman" w:eastAsia="Arial" w:hAnsi="Times New Roman"/>
          <w:sz w:val="28"/>
          <w:szCs w:val="28"/>
        </w:rPr>
        <w:t>Генера</w:t>
      </w:r>
      <w:r w:rsidRPr="007E222F">
        <w:rPr>
          <w:rFonts w:ascii="Times New Roman" w:eastAsia="Arial" w:hAnsi="Times New Roman"/>
          <w:spacing w:val="-2"/>
          <w:sz w:val="28"/>
          <w:szCs w:val="28"/>
        </w:rPr>
        <w:t>л</w:t>
      </w:r>
      <w:r w:rsidRPr="007E222F">
        <w:rPr>
          <w:rFonts w:ascii="Times New Roman" w:eastAsia="Arial" w:hAnsi="Times New Roman"/>
          <w:sz w:val="28"/>
          <w:szCs w:val="28"/>
        </w:rPr>
        <w:t xml:space="preserve">ьным </w:t>
      </w:r>
      <w:r w:rsidRPr="007E222F">
        <w:rPr>
          <w:rFonts w:ascii="Times New Roman" w:eastAsia="Arial" w:hAnsi="Times New Roman"/>
          <w:spacing w:val="-2"/>
          <w:sz w:val="28"/>
          <w:szCs w:val="28"/>
        </w:rPr>
        <w:t>п</w:t>
      </w:r>
      <w:r w:rsidRPr="007E222F">
        <w:rPr>
          <w:rFonts w:ascii="Times New Roman" w:eastAsia="Arial" w:hAnsi="Times New Roman"/>
          <w:spacing w:val="1"/>
          <w:sz w:val="28"/>
          <w:szCs w:val="28"/>
        </w:rPr>
        <w:t>л</w:t>
      </w:r>
      <w:r w:rsidRPr="007E222F">
        <w:rPr>
          <w:rFonts w:ascii="Times New Roman" w:eastAsia="Arial" w:hAnsi="Times New Roman"/>
          <w:sz w:val="28"/>
          <w:szCs w:val="28"/>
        </w:rPr>
        <w:t xml:space="preserve">аном </w:t>
      </w:r>
      <w:r w:rsidRPr="007E222F">
        <w:rPr>
          <w:rFonts w:ascii="Times New Roman" w:eastAsia="Arial" w:hAnsi="Times New Roman"/>
          <w:spacing w:val="-2"/>
          <w:sz w:val="28"/>
          <w:szCs w:val="28"/>
        </w:rPr>
        <w:t>п</w:t>
      </w:r>
      <w:r w:rsidRPr="007E222F">
        <w:rPr>
          <w:rFonts w:ascii="Times New Roman" w:eastAsia="Arial" w:hAnsi="Times New Roman"/>
          <w:sz w:val="28"/>
          <w:szCs w:val="28"/>
        </w:rPr>
        <w:t>р</w:t>
      </w:r>
      <w:r w:rsidRPr="007E222F">
        <w:rPr>
          <w:rFonts w:ascii="Times New Roman" w:eastAsia="Arial" w:hAnsi="Times New Roman"/>
          <w:spacing w:val="-1"/>
          <w:sz w:val="28"/>
          <w:szCs w:val="28"/>
        </w:rPr>
        <w:t>е</w:t>
      </w:r>
      <w:r w:rsidRPr="007E222F">
        <w:rPr>
          <w:rFonts w:ascii="Times New Roman" w:eastAsia="Arial" w:hAnsi="Times New Roman"/>
          <w:spacing w:val="1"/>
          <w:sz w:val="28"/>
          <w:szCs w:val="28"/>
        </w:rPr>
        <w:t>д</w:t>
      </w:r>
      <w:r w:rsidRPr="007E222F">
        <w:rPr>
          <w:rFonts w:ascii="Times New Roman" w:eastAsia="Arial" w:hAnsi="Times New Roman"/>
          <w:spacing w:val="-2"/>
          <w:sz w:val="28"/>
          <w:szCs w:val="28"/>
        </w:rPr>
        <w:t>у</w:t>
      </w:r>
      <w:r w:rsidRPr="007E222F">
        <w:rPr>
          <w:rFonts w:ascii="Times New Roman" w:eastAsia="Arial" w:hAnsi="Times New Roman"/>
          <w:sz w:val="28"/>
          <w:szCs w:val="28"/>
        </w:rPr>
        <w:t>с</w:t>
      </w:r>
      <w:r w:rsidRPr="007E222F">
        <w:rPr>
          <w:rFonts w:ascii="Times New Roman" w:eastAsia="Arial" w:hAnsi="Times New Roman"/>
          <w:spacing w:val="-1"/>
          <w:sz w:val="28"/>
          <w:szCs w:val="28"/>
        </w:rPr>
        <w:t>м</w:t>
      </w:r>
      <w:r w:rsidRPr="007E222F">
        <w:rPr>
          <w:rFonts w:ascii="Times New Roman" w:eastAsia="Arial" w:hAnsi="Times New Roman"/>
          <w:sz w:val="28"/>
          <w:szCs w:val="28"/>
        </w:rPr>
        <w:t>а</w:t>
      </w:r>
      <w:r w:rsidRPr="007E222F">
        <w:rPr>
          <w:rFonts w:ascii="Times New Roman" w:eastAsia="Arial" w:hAnsi="Times New Roman"/>
          <w:spacing w:val="-1"/>
          <w:sz w:val="28"/>
          <w:szCs w:val="28"/>
        </w:rPr>
        <w:t>т</w:t>
      </w:r>
      <w:r w:rsidRPr="007E222F">
        <w:rPr>
          <w:rFonts w:ascii="Times New Roman" w:eastAsia="Arial" w:hAnsi="Times New Roman"/>
          <w:sz w:val="28"/>
          <w:szCs w:val="28"/>
        </w:rPr>
        <w:t>р</w:t>
      </w:r>
      <w:r w:rsidRPr="007E222F">
        <w:rPr>
          <w:rFonts w:ascii="Times New Roman" w:eastAsia="Arial" w:hAnsi="Times New Roman"/>
          <w:spacing w:val="-1"/>
          <w:sz w:val="28"/>
          <w:szCs w:val="28"/>
        </w:rPr>
        <w:t>и</w:t>
      </w:r>
      <w:r w:rsidRPr="007E222F">
        <w:rPr>
          <w:rFonts w:ascii="Times New Roman" w:eastAsia="Arial" w:hAnsi="Times New Roman"/>
          <w:sz w:val="28"/>
          <w:szCs w:val="28"/>
        </w:rPr>
        <w:t>в</w:t>
      </w:r>
      <w:r w:rsidRPr="007E222F">
        <w:rPr>
          <w:rFonts w:ascii="Times New Roman" w:eastAsia="Arial" w:hAnsi="Times New Roman"/>
          <w:spacing w:val="2"/>
          <w:sz w:val="28"/>
          <w:szCs w:val="28"/>
        </w:rPr>
        <w:t>а</w:t>
      </w:r>
      <w:r w:rsidRPr="007E222F">
        <w:rPr>
          <w:rFonts w:ascii="Times New Roman" w:eastAsia="Arial" w:hAnsi="Times New Roman"/>
          <w:sz w:val="28"/>
          <w:szCs w:val="28"/>
        </w:rPr>
        <w:t>ются</w:t>
      </w:r>
      <w:r w:rsidRPr="007E222F">
        <w:rPr>
          <w:rFonts w:ascii="Times New Roman" w:eastAsia="Arial" w:hAnsi="Times New Roman"/>
          <w:spacing w:val="1"/>
          <w:sz w:val="28"/>
          <w:szCs w:val="28"/>
        </w:rPr>
        <w:t xml:space="preserve"> </w:t>
      </w:r>
      <w:r w:rsidR="007F10CC">
        <w:rPr>
          <w:rFonts w:ascii="Times New Roman" w:hAnsi="Times New Roman"/>
          <w:sz w:val="28"/>
        </w:rPr>
        <w:t>п</w:t>
      </w:r>
      <w:r w:rsidR="007F10CC" w:rsidRPr="007F10CC">
        <w:rPr>
          <w:rFonts w:ascii="Times New Roman" w:hAnsi="Times New Roman"/>
          <w:sz w:val="28"/>
        </w:rPr>
        <w:t>роектные предложения</w:t>
      </w:r>
      <w:r w:rsidR="007F10CC" w:rsidRPr="007F10CC">
        <w:rPr>
          <w:sz w:val="28"/>
        </w:rPr>
        <w:t xml:space="preserve"> </w:t>
      </w:r>
      <w:r w:rsidRPr="007E222F">
        <w:rPr>
          <w:rFonts w:ascii="Times New Roman" w:eastAsia="Arial" w:hAnsi="Times New Roman"/>
          <w:spacing w:val="-2"/>
          <w:sz w:val="28"/>
          <w:szCs w:val="28"/>
        </w:rPr>
        <w:t>п</w:t>
      </w:r>
      <w:r w:rsidRPr="007E222F">
        <w:rPr>
          <w:rFonts w:ascii="Times New Roman" w:eastAsia="Arial" w:hAnsi="Times New Roman"/>
          <w:sz w:val="28"/>
          <w:szCs w:val="28"/>
        </w:rPr>
        <w:t>о</w:t>
      </w:r>
      <w:r w:rsidRPr="007E222F">
        <w:rPr>
          <w:rFonts w:ascii="Times New Roman" w:eastAsia="Arial" w:hAnsi="Times New Roman"/>
          <w:spacing w:val="1"/>
          <w:sz w:val="28"/>
          <w:szCs w:val="28"/>
        </w:rPr>
        <w:t xml:space="preserve"> </w:t>
      </w:r>
      <w:r w:rsidRPr="007E222F">
        <w:rPr>
          <w:rFonts w:ascii="Times New Roman" w:eastAsia="Arial" w:hAnsi="Times New Roman"/>
          <w:sz w:val="28"/>
          <w:szCs w:val="28"/>
        </w:rPr>
        <w:t>р</w:t>
      </w:r>
      <w:r w:rsidRPr="007E222F">
        <w:rPr>
          <w:rFonts w:ascii="Times New Roman" w:eastAsia="Arial" w:hAnsi="Times New Roman"/>
          <w:spacing w:val="-1"/>
          <w:sz w:val="28"/>
          <w:szCs w:val="28"/>
        </w:rPr>
        <w:t>а</w:t>
      </w:r>
      <w:r w:rsidRPr="007E222F">
        <w:rPr>
          <w:rFonts w:ascii="Times New Roman" w:eastAsia="Arial" w:hAnsi="Times New Roman"/>
          <w:sz w:val="28"/>
          <w:szCs w:val="28"/>
        </w:rPr>
        <w:t>зв</w:t>
      </w:r>
      <w:r w:rsidRPr="007E222F">
        <w:rPr>
          <w:rFonts w:ascii="Times New Roman" w:eastAsia="Arial" w:hAnsi="Times New Roman"/>
          <w:spacing w:val="-1"/>
          <w:sz w:val="28"/>
          <w:szCs w:val="28"/>
        </w:rPr>
        <w:t>и</w:t>
      </w:r>
      <w:r w:rsidRPr="007E222F">
        <w:rPr>
          <w:rFonts w:ascii="Times New Roman" w:eastAsia="Arial" w:hAnsi="Times New Roman"/>
          <w:sz w:val="28"/>
          <w:szCs w:val="28"/>
        </w:rPr>
        <w:t>т</w:t>
      </w:r>
      <w:r w:rsidRPr="007E222F">
        <w:rPr>
          <w:rFonts w:ascii="Times New Roman" w:eastAsia="Arial" w:hAnsi="Times New Roman"/>
          <w:spacing w:val="-1"/>
          <w:sz w:val="28"/>
          <w:szCs w:val="28"/>
        </w:rPr>
        <w:t>и</w:t>
      </w:r>
      <w:r w:rsidRPr="007E222F">
        <w:rPr>
          <w:rFonts w:ascii="Times New Roman" w:eastAsia="Arial" w:hAnsi="Times New Roman"/>
          <w:sz w:val="28"/>
          <w:szCs w:val="28"/>
        </w:rPr>
        <w:t>ю</w:t>
      </w:r>
      <w:r w:rsidRPr="007E222F">
        <w:rPr>
          <w:rFonts w:ascii="Times New Roman" w:eastAsia="Arial" w:hAnsi="Times New Roman"/>
          <w:spacing w:val="1"/>
          <w:sz w:val="28"/>
          <w:szCs w:val="28"/>
        </w:rPr>
        <w:t xml:space="preserve"> </w:t>
      </w:r>
      <w:r w:rsidR="006656EB">
        <w:rPr>
          <w:rFonts w:ascii="Times New Roman" w:eastAsia="Arial" w:hAnsi="Times New Roman"/>
          <w:spacing w:val="3"/>
          <w:sz w:val="28"/>
          <w:szCs w:val="28"/>
        </w:rPr>
        <w:t xml:space="preserve">транспортной инфраструктуры </w:t>
      </w:r>
      <w:r w:rsidR="002C012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Кабардино-Балкарской Республики</w:t>
      </w:r>
      <w:r w:rsidR="006656EB">
        <w:rPr>
          <w:rFonts w:ascii="Times New Roman" w:eastAsia="Arial" w:hAnsi="Times New Roman"/>
          <w:sz w:val="28"/>
          <w:szCs w:val="28"/>
        </w:rPr>
        <w:t>.</w:t>
      </w:r>
    </w:p>
    <w:p w14:paraId="758D4FAA" w14:textId="77777777" w:rsidR="002A73E3" w:rsidRPr="002A73E3" w:rsidRDefault="002A73E3" w:rsidP="002C012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73E3">
        <w:rPr>
          <w:rFonts w:ascii="Times New Roman" w:hAnsi="Times New Roman"/>
          <w:sz w:val="28"/>
          <w:szCs w:val="28"/>
        </w:rPr>
        <w:t xml:space="preserve">Проектные предложения основываются на </w:t>
      </w:r>
      <w:r w:rsidR="00042A83" w:rsidRPr="00AF2DA2">
        <w:rPr>
          <w:rFonts w:ascii="Times New Roman" w:hAnsi="Times New Roman"/>
          <w:sz w:val="28"/>
          <w:szCs w:val="28"/>
        </w:rPr>
        <w:t>Том</w:t>
      </w:r>
      <w:r w:rsidR="00042A83">
        <w:rPr>
          <w:rFonts w:ascii="Times New Roman" w:hAnsi="Times New Roman"/>
          <w:sz w:val="28"/>
          <w:szCs w:val="28"/>
        </w:rPr>
        <w:t>е</w:t>
      </w:r>
      <w:r w:rsidR="00E708A5">
        <w:rPr>
          <w:rFonts w:ascii="Times New Roman" w:hAnsi="Times New Roman"/>
          <w:sz w:val="28"/>
          <w:szCs w:val="28"/>
        </w:rPr>
        <w:t xml:space="preserve"> 2</w:t>
      </w:r>
      <w:r w:rsidR="00042A83" w:rsidRPr="00AF2DA2">
        <w:rPr>
          <w:rFonts w:ascii="Times New Roman" w:hAnsi="Times New Roman"/>
          <w:sz w:val="28"/>
          <w:szCs w:val="28"/>
        </w:rPr>
        <w:t xml:space="preserve"> </w:t>
      </w:r>
      <w:r w:rsidR="00E708A5">
        <w:rPr>
          <w:rFonts w:ascii="Times New Roman" w:hAnsi="Times New Roman"/>
          <w:sz w:val="28"/>
          <w:szCs w:val="28"/>
        </w:rPr>
        <w:t>Материалов</w:t>
      </w:r>
      <w:r w:rsidR="00042A83">
        <w:rPr>
          <w:rFonts w:ascii="Times New Roman" w:hAnsi="Times New Roman"/>
          <w:sz w:val="28"/>
          <w:szCs w:val="28"/>
        </w:rPr>
        <w:t xml:space="preserve"> </w:t>
      </w:r>
      <w:r w:rsidR="00042A83" w:rsidRPr="00AF2DA2">
        <w:rPr>
          <w:rFonts w:ascii="Times New Roman" w:hAnsi="Times New Roman"/>
          <w:sz w:val="28"/>
          <w:szCs w:val="28"/>
        </w:rPr>
        <w:t>по</w:t>
      </w:r>
      <w:r w:rsidR="00042A83">
        <w:rPr>
          <w:rFonts w:ascii="Times New Roman" w:hAnsi="Times New Roman"/>
          <w:sz w:val="28"/>
          <w:szCs w:val="28"/>
        </w:rPr>
        <w:t xml:space="preserve"> </w:t>
      </w:r>
      <w:r w:rsidR="00042A83" w:rsidRPr="00AF2DA2">
        <w:rPr>
          <w:rFonts w:ascii="Times New Roman" w:hAnsi="Times New Roman"/>
          <w:sz w:val="28"/>
          <w:szCs w:val="28"/>
        </w:rPr>
        <w:t>обоснованию</w:t>
      </w:r>
      <w:r w:rsidR="00042A83">
        <w:rPr>
          <w:rFonts w:ascii="Times New Roman" w:hAnsi="Times New Roman"/>
          <w:sz w:val="28"/>
          <w:szCs w:val="28"/>
        </w:rPr>
        <w:t xml:space="preserve"> </w:t>
      </w:r>
      <w:r w:rsidR="00042A83" w:rsidRPr="00AF2DA2">
        <w:rPr>
          <w:rFonts w:ascii="Times New Roman" w:hAnsi="Times New Roman"/>
          <w:sz w:val="28"/>
          <w:szCs w:val="28"/>
        </w:rPr>
        <w:t>проекта</w:t>
      </w:r>
      <w:r w:rsidR="00042A83">
        <w:rPr>
          <w:rFonts w:ascii="Times New Roman" w:hAnsi="Times New Roman"/>
          <w:sz w:val="28"/>
          <w:szCs w:val="28"/>
        </w:rPr>
        <w:t xml:space="preserve"> </w:t>
      </w:r>
      <w:r w:rsidR="00042A83" w:rsidRPr="00AF2DA2">
        <w:rPr>
          <w:rFonts w:ascii="Times New Roman" w:hAnsi="Times New Roman"/>
          <w:sz w:val="28"/>
          <w:szCs w:val="28"/>
        </w:rPr>
        <w:t>генерального</w:t>
      </w:r>
      <w:r w:rsidR="00042A83">
        <w:rPr>
          <w:rFonts w:ascii="Times New Roman" w:hAnsi="Times New Roman"/>
          <w:sz w:val="28"/>
          <w:szCs w:val="28"/>
        </w:rPr>
        <w:t xml:space="preserve"> </w:t>
      </w:r>
      <w:r w:rsidR="00042A83" w:rsidRPr="00AF2DA2">
        <w:rPr>
          <w:rFonts w:ascii="Times New Roman" w:hAnsi="Times New Roman"/>
          <w:sz w:val="28"/>
          <w:szCs w:val="28"/>
        </w:rPr>
        <w:t>плана</w:t>
      </w:r>
      <w:r w:rsidR="00042A83">
        <w:rPr>
          <w:rFonts w:ascii="Times New Roman" w:hAnsi="Times New Roman"/>
          <w:sz w:val="28"/>
          <w:szCs w:val="28"/>
        </w:rPr>
        <w:t xml:space="preserve"> </w:t>
      </w:r>
      <w:r w:rsidR="00042A83" w:rsidRPr="00AF2DA2">
        <w:rPr>
          <w:rFonts w:ascii="Times New Roman" w:hAnsi="Times New Roman"/>
          <w:sz w:val="28"/>
          <w:szCs w:val="28"/>
        </w:rPr>
        <w:t>Книга 2. Обоснование вариантов и предложений</w:t>
      </w:r>
      <w:r w:rsidR="00042A83">
        <w:rPr>
          <w:rFonts w:ascii="Times New Roman" w:hAnsi="Times New Roman"/>
          <w:sz w:val="28"/>
          <w:szCs w:val="28"/>
        </w:rPr>
        <w:t xml:space="preserve"> </w:t>
      </w:r>
      <w:r w:rsidR="00042A83" w:rsidRPr="00AF2DA2">
        <w:rPr>
          <w:rFonts w:ascii="Times New Roman" w:hAnsi="Times New Roman"/>
          <w:sz w:val="28"/>
          <w:szCs w:val="28"/>
        </w:rPr>
        <w:t>по территориальному планированию</w:t>
      </w:r>
      <w:r w:rsidR="00042A83">
        <w:rPr>
          <w:rFonts w:ascii="Times New Roman" w:hAnsi="Times New Roman"/>
          <w:sz w:val="28"/>
          <w:szCs w:val="28"/>
        </w:rPr>
        <w:t>, ра</w:t>
      </w:r>
      <w:r w:rsidR="00705B76">
        <w:rPr>
          <w:rFonts w:ascii="Times New Roman" w:hAnsi="Times New Roman"/>
          <w:sz w:val="28"/>
          <w:szCs w:val="28"/>
        </w:rPr>
        <w:t>з</w:t>
      </w:r>
      <w:r w:rsidR="00042A83">
        <w:rPr>
          <w:rFonts w:ascii="Times New Roman" w:hAnsi="Times New Roman"/>
          <w:sz w:val="28"/>
          <w:szCs w:val="28"/>
        </w:rPr>
        <w:t xml:space="preserve">работанному </w:t>
      </w:r>
      <w:r w:rsidR="00705B76">
        <w:rPr>
          <w:rFonts w:ascii="Times New Roman" w:hAnsi="Times New Roman"/>
          <w:sz w:val="28"/>
          <w:szCs w:val="28"/>
        </w:rPr>
        <w:t xml:space="preserve">АО </w:t>
      </w:r>
      <w:r w:rsidR="00705B76" w:rsidRPr="00AF2DA2">
        <w:rPr>
          <w:rFonts w:ascii="Times New Roman" w:eastAsia="Times New Roman" w:hAnsi="Times New Roman"/>
          <w:bCs/>
          <w:sz w:val="28"/>
          <w:szCs w:val="28"/>
          <w:lang w:eastAsia="ru-RU"/>
        </w:rPr>
        <w:t>«Научно-исследовательский</w:t>
      </w:r>
      <w:r w:rsidR="00E645A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05B76" w:rsidRPr="00AF2DA2">
        <w:rPr>
          <w:rFonts w:ascii="Times New Roman" w:eastAsia="Times New Roman" w:hAnsi="Times New Roman"/>
          <w:bCs/>
          <w:sz w:val="28"/>
          <w:szCs w:val="28"/>
          <w:lang w:eastAsia="ru-RU"/>
        </w:rPr>
        <w:t>и проектно-изыскательский институт по землеустройству»</w:t>
      </w:r>
      <w:r w:rsidR="002C012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05B76" w:rsidRPr="00AF2DA2">
        <w:rPr>
          <w:rFonts w:ascii="Times New Roman" w:eastAsia="Times New Roman" w:hAnsi="Times New Roman"/>
          <w:bCs/>
          <w:sz w:val="28"/>
          <w:szCs w:val="28"/>
          <w:lang w:eastAsia="ru-RU"/>
        </w:rPr>
        <w:t>(АО «</w:t>
      </w:r>
      <w:proofErr w:type="spellStart"/>
      <w:r w:rsidR="00705B76" w:rsidRPr="00AF2DA2">
        <w:rPr>
          <w:rFonts w:ascii="Times New Roman" w:eastAsia="Times New Roman" w:hAnsi="Times New Roman"/>
          <w:bCs/>
          <w:sz w:val="28"/>
          <w:szCs w:val="28"/>
          <w:lang w:eastAsia="ru-RU"/>
        </w:rPr>
        <w:t>СевкавНИИгипрозем</w:t>
      </w:r>
      <w:proofErr w:type="spellEnd"/>
      <w:r w:rsidR="00705B76" w:rsidRPr="00AF2DA2">
        <w:rPr>
          <w:rFonts w:ascii="Times New Roman" w:eastAsia="Times New Roman" w:hAnsi="Times New Roman"/>
          <w:bCs/>
          <w:sz w:val="28"/>
          <w:szCs w:val="28"/>
          <w:lang w:eastAsia="ru-RU"/>
        </w:rPr>
        <w:t>»)</w:t>
      </w:r>
      <w:r w:rsidR="00B478D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(Муниципальный контракт: от 15. 12. 2022 №26</w:t>
      </w:r>
      <w:r w:rsidR="00FB385B">
        <w:rPr>
          <w:rFonts w:ascii="Times New Roman" w:eastAsia="Times New Roman" w:hAnsi="Times New Roman"/>
          <w:bCs/>
          <w:sz w:val="28"/>
          <w:szCs w:val="28"/>
          <w:lang w:eastAsia="ru-RU"/>
        </w:rPr>
        <w:t>)</w:t>
      </w:r>
      <w:r w:rsidR="002C012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2A73E3">
        <w:rPr>
          <w:rFonts w:ascii="Times New Roman" w:hAnsi="Times New Roman"/>
          <w:sz w:val="28"/>
          <w:szCs w:val="28"/>
        </w:rPr>
        <w:t>и на анализе и оценке современного состояния транспортной инфраструктуры поселения</w:t>
      </w:r>
      <w:r w:rsidR="005E43BC">
        <w:rPr>
          <w:rFonts w:ascii="Times New Roman" w:hAnsi="Times New Roman"/>
          <w:sz w:val="28"/>
          <w:szCs w:val="28"/>
        </w:rPr>
        <w:t>.</w:t>
      </w:r>
    </w:p>
    <w:p w14:paraId="49363307" w14:textId="77777777" w:rsidR="002C0126" w:rsidRDefault="002C0126" w:rsidP="00B22178">
      <w:pPr>
        <w:spacing w:after="0" w:line="360" w:lineRule="auto"/>
        <w:jc w:val="center"/>
        <w:outlineLvl w:val="0"/>
        <w:rPr>
          <w:rFonts w:ascii="Times New Roman" w:hAnsi="Times New Roman"/>
          <w:b/>
          <w:i/>
          <w:iCs/>
          <w:sz w:val="28"/>
          <w:szCs w:val="28"/>
        </w:rPr>
        <w:sectPr w:rsidR="002C0126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  <w:bookmarkStart w:id="10" w:name="_Toc316054846"/>
    </w:p>
    <w:p w14:paraId="3F508090" w14:textId="77777777" w:rsidR="002A73E3" w:rsidRPr="00B22178" w:rsidRDefault="002A73E3" w:rsidP="00B22178">
      <w:pPr>
        <w:spacing w:after="0" w:line="360" w:lineRule="auto"/>
        <w:jc w:val="center"/>
        <w:outlineLvl w:val="0"/>
        <w:rPr>
          <w:rFonts w:ascii="Times New Roman" w:hAnsi="Times New Roman"/>
          <w:b/>
          <w:i/>
          <w:iCs/>
          <w:sz w:val="28"/>
          <w:szCs w:val="28"/>
        </w:rPr>
      </w:pPr>
      <w:r w:rsidRPr="00B22178">
        <w:rPr>
          <w:rFonts w:ascii="Times New Roman" w:hAnsi="Times New Roman"/>
          <w:b/>
          <w:i/>
          <w:iCs/>
          <w:sz w:val="28"/>
          <w:szCs w:val="28"/>
        </w:rPr>
        <w:lastRenderedPageBreak/>
        <w:t>Автомобильный дороги и транспорт</w:t>
      </w:r>
      <w:bookmarkEnd w:id="10"/>
    </w:p>
    <w:p w14:paraId="0E60F92B" w14:textId="77777777" w:rsidR="000E499A" w:rsidRDefault="002A73E3" w:rsidP="000E499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A73E3">
        <w:rPr>
          <w:rFonts w:ascii="Times New Roman" w:hAnsi="Times New Roman"/>
          <w:sz w:val="28"/>
          <w:szCs w:val="28"/>
        </w:rPr>
        <w:t xml:space="preserve">Проектом Схемы территориального планирования </w:t>
      </w:r>
      <w:r w:rsidR="002C012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с</w:t>
      </w:r>
      <w:r w:rsidR="007E172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Кичмалка</w:t>
      </w:r>
      <w:proofErr w:type="spellEnd"/>
      <w:r w:rsidR="007E1729" w:rsidRPr="00181F5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</w:t>
      </w:r>
      <w:r w:rsidR="007E172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Зольского</w:t>
      </w:r>
      <w:r w:rsidR="007E1729" w:rsidRPr="00181F59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Кабардино-Балкарской Республики </w:t>
      </w:r>
      <w:r w:rsidRPr="002A73E3">
        <w:rPr>
          <w:rFonts w:ascii="Times New Roman" w:hAnsi="Times New Roman"/>
          <w:sz w:val="28"/>
          <w:szCs w:val="28"/>
        </w:rPr>
        <w:t xml:space="preserve">на территории поселения предусматривается существенная реконструкция существующей автодорожной сети. </w:t>
      </w:r>
    </w:p>
    <w:p w14:paraId="3943ACD4" w14:textId="77777777" w:rsidR="00A23A5B" w:rsidRPr="00A23A5B" w:rsidRDefault="00A23A5B" w:rsidP="00A23A5B">
      <w:pPr>
        <w:suppressAutoHyphens/>
        <w:spacing w:after="0" w:line="360" w:lineRule="auto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Основными приоритетами развития транспортного комплекса муниципального образования должны стать:</w:t>
      </w:r>
    </w:p>
    <w:p w14:paraId="744A226B" w14:textId="77777777" w:rsidR="00A23A5B" w:rsidRPr="002C0126" w:rsidRDefault="00A23A5B" w:rsidP="00A23A5B">
      <w:pPr>
        <w:pStyle w:val="a9"/>
        <w:numPr>
          <w:ilvl w:val="0"/>
          <w:numId w:val="39"/>
        </w:numPr>
        <w:suppressAutoHyphens/>
        <w:spacing w:after="0" w:line="360" w:lineRule="auto"/>
        <w:ind w:right="-2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2C0126">
        <w:rPr>
          <w:rFonts w:ascii="Times New Roman" w:hAnsi="Times New Roman"/>
          <w:b/>
          <w:i/>
          <w:color w:val="000000"/>
          <w:sz w:val="28"/>
          <w:szCs w:val="28"/>
          <w:u w:val="single"/>
        </w:rPr>
        <w:t>на первую очередь (2032 год)</w:t>
      </w:r>
      <w:r w:rsidRPr="002C0126">
        <w:rPr>
          <w:rFonts w:ascii="Times New Roman" w:hAnsi="Times New Roman"/>
          <w:b/>
          <w:i/>
          <w:color w:val="000000"/>
          <w:sz w:val="28"/>
          <w:szCs w:val="28"/>
        </w:rPr>
        <w:t>:</w:t>
      </w:r>
    </w:p>
    <w:p w14:paraId="5B17682B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расширение основных существующих главных и основных улиц с целью доведения их до проектных поперечных профилей;</w:t>
      </w:r>
    </w:p>
    <w:p w14:paraId="2C0418DB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ремонт и реконструкция дорожного покрытия существующей улично-дорожной сети;</w:t>
      </w:r>
    </w:p>
    <w:p w14:paraId="343A5E3B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резервирование земельных участков для новых автодорог;</w:t>
      </w:r>
    </w:p>
    <w:p w14:paraId="3E3DBAA7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строительство улично-дорожной сети на территории районов нового жилищного строительства</w:t>
      </w:r>
      <w:r w:rsidR="002C0126">
        <w:rPr>
          <w:rFonts w:ascii="Times New Roman" w:hAnsi="Times New Roman"/>
          <w:color w:val="000000"/>
          <w:sz w:val="28"/>
          <w:szCs w:val="28"/>
        </w:rPr>
        <w:t>.</w:t>
      </w:r>
    </w:p>
    <w:p w14:paraId="612E5B81" w14:textId="77777777" w:rsidR="00A23A5B" w:rsidRPr="002C0126" w:rsidRDefault="00A23A5B" w:rsidP="00A23A5B">
      <w:pPr>
        <w:pStyle w:val="a9"/>
        <w:numPr>
          <w:ilvl w:val="0"/>
          <w:numId w:val="39"/>
        </w:numPr>
        <w:suppressAutoHyphens/>
        <w:spacing w:after="0" w:line="360" w:lineRule="auto"/>
        <w:ind w:right="-2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2C0126">
        <w:rPr>
          <w:rFonts w:ascii="Times New Roman" w:hAnsi="Times New Roman"/>
          <w:b/>
          <w:i/>
          <w:color w:val="000000"/>
          <w:sz w:val="28"/>
          <w:szCs w:val="28"/>
          <w:u w:val="single"/>
        </w:rPr>
        <w:t>на расчётный срок (2042 год)</w:t>
      </w:r>
      <w:r w:rsidRPr="002C0126">
        <w:rPr>
          <w:rFonts w:ascii="Times New Roman" w:hAnsi="Times New Roman"/>
          <w:b/>
          <w:i/>
          <w:color w:val="000000"/>
          <w:sz w:val="28"/>
          <w:szCs w:val="28"/>
        </w:rPr>
        <w:t>:</w:t>
      </w:r>
    </w:p>
    <w:p w14:paraId="4A793E9A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дальнейшая интеграция в транспортный комплекс Зольского района и Кабардино-Балкарской Республики;</w:t>
      </w:r>
    </w:p>
    <w:p w14:paraId="28637283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упорядочение улично-дорожной сети в отдельных районах поселения, решаемое в комплексе с архитектурно-планировочными мероприятиями;</w:t>
      </w:r>
    </w:p>
    <w:p w14:paraId="0A2CD9E5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строительство новых главных и основных автодорог;</w:t>
      </w:r>
    </w:p>
    <w:p w14:paraId="75AFD28C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строительство тротуаров и пешеходных пространств (скверы, бульвары) для организации системы пешеходного движения в поселении</w:t>
      </w:r>
      <w:r w:rsidR="002C0126">
        <w:rPr>
          <w:rFonts w:ascii="Times New Roman" w:hAnsi="Times New Roman"/>
          <w:color w:val="000000"/>
          <w:sz w:val="28"/>
          <w:szCs w:val="28"/>
        </w:rPr>
        <w:t>.</w:t>
      </w:r>
    </w:p>
    <w:p w14:paraId="752D3313" w14:textId="77777777" w:rsidR="00A23A5B" w:rsidRPr="002C0126" w:rsidRDefault="00A23A5B" w:rsidP="00A23A5B">
      <w:pPr>
        <w:pStyle w:val="a9"/>
        <w:numPr>
          <w:ilvl w:val="0"/>
          <w:numId w:val="39"/>
        </w:numPr>
        <w:suppressAutoHyphens/>
        <w:spacing w:after="0" w:line="360" w:lineRule="auto"/>
        <w:ind w:right="-2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2C0126">
        <w:rPr>
          <w:rFonts w:ascii="Times New Roman" w:hAnsi="Times New Roman"/>
          <w:b/>
          <w:i/>
          <w:color w:val="000000"/>
          <w:sz w:val="28"/>
          <w:szCs w:val="28"/>
          <w:u w:val="single"/>
        </w:rPr>
        <w:t>на отдалённую перспективу (далее 2046 года)</w:t>
      </w:r>
      <w:r w:rsidRPr="002C0126">
        <w:rPr>
          <w:rFonts w:ascii="Times New Roman" w:hAnsi="Times New Roman"/>
          <w:b/>
          <w:i/>
          <w:color w:val="000000"/>
          <w:sz w:val="28"/>
          <w:szCs w:val="28"/>
        </w:rPr>
        <w:t>:</w:t>
      </w:r>
    </w:p>
    <w:p w14:paraId="620D6799" w14:textId="77777777" w:rsidR="00A23A5B" w:rsidRPr="00A23A5B" w:rsidRDefault="00A23A5B" w:rsidP="002C0126">
      <w:pPr>
        <w:pStyle w:val="a9"/>
        <w:numPr>
          <w:ilvl w:val="0"/>
          <w:numId w:val="39"/>
        </w:numPr>
        <w:suppressAutoHyphens/>
        <w:spacing w:after="0" w:line="360" w:lineRule="auto"/>
        <w:ind w:left="0" w:right="-2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A23A5B">
        <w:rPr>
          <w:rFonts w:ascii="Times New Roman" w:hAnsi="Times New Roman"/>
          <w:color w:val="000000"/>
          <w:sz w:val="28"/>
          <w:szCs w:val="28"/>
        </w:rPr>
        <w:t>разработка комплексной транспортной схемы муниципального образования.</w:t>
      </w:r>
    </w:p>
    <w:p w14:paraId="374C30A0" w14:textId="77777777" w:rsidR="002C0126" w:rsidRDefault="002C0126" w:rsidP="000E499A">
      <w:pPr>
        <w:spacing w:after="0" w:line="360" w:lineRule="auto"/>
        <w:ind w:left="-15" w:firstLine="708"/>
        <w:rPr>
          <w:rFonts w:ascii="Times New Roman" w:hAnsi="Times New Roman"/>
          <w:b/>
          <w:sz w:val="28"/>
          <w:szCs w:val="28"/>
        </w:rPr>
        <w:sectPr w:rsidR="002C0126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00F22E04" w14:textId="77777777" w:rsidR="000E499A" w:rsidRPr="002C0126" w:rsidRDefault="000E499A" w:rsidP="002C0126">
      <w:pPr>
        <w:spacing w:after="0" w:line="240" w:lineRule="auto"/>
        <w:ind w:left="-15" w:firstLine="708"/>
        <w:jc w:val="center"/>
        <w:rPr>
          <w:rFonts w:ascii="Times New Roman" w:hAnsi="Times New Roman"/>
          <w:i/>
          <w:sz w:val="28"/>
          <w:szCs w:val="28"/>
        </w:rPr>
      </w:pPr>
      <w:r w:rsidRPr="002C0126">
        <w:rPr>
          <w:rFonts w:ascii="Times New Roman" w:hAnsi="Times New Roman"/>
          <w:b/>
          <w:i/>
          <w:sz w:val="28"/>
          <w:szCs w:val="28"/>
        </w:rPr>
        <w:lastRenderedPageBreak/>
        <w:t>Мероприятиями в части развития транспортного комплекса поселения должны стать:</w:t>
      </w:r>
    </w:p>
    <w:p w14:paraId="65DBF24B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>Проведение паспортизации и инвентаризации автомобильных дорог местного значения, определение полос отвода (первая очередь).</w:t>
      </w:r>
    </w:p>
    <w:p w14:paraId="41EB12D8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>Регистрация земельных участков, занятых автомобильными дорогами местного значения (первая очередь).</w:t>
      </w:r>
    </w:p>
    <w:p w14:paraId="723EC77A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 xml:space="preserve">Разработка и принятие муниципальной целевой программы поэтапного строительства и реконструкции улиц в селе </w:t>
      </w:r>
      <w:proofErr w:type="spellStart"/>
      <w:r w:rsidRPr="006345D6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 w:rsidRPr="006345D6">
        <w:rPr>
          <w:rFonts w:ascii="Times New Roman" w:hAnsi="Times New Roman"/>
          <w:color w:val="000000"/>
          <w:sz w:val="28"/>
          <w:szCs w:val="28"/>
        </w:rPr>
        <w:t xml:space="preserve"> на основе решений настоящего генерального плана (первая очередь).</w:t>
      </w:r>
    </w:p>
    <w:p w14:paraId="6D777972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 xml:space="preserve">Организация реконструкции, ремонта, устройства твёрдого покрытия на улицах села </w:t>
      </w:r>
      <w:proofErr w:type="spellStart"/>
      <w:r w:rsidRPr="006345D6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 w:rsidRPr="006345D6">
        <w:rPr>
          <w:rFonts w:ascii="Times New Roman" w:hAnsi="Times New Roman"/>
          <w:color w:val="000000"/>
          <w:sz w:val="28"/>
          <w:szCs w:val="28"/>
        </w:rPr>
        <w:t xml:space="preserve"> (весь период).</w:t>
      </w:r>
    </w:p>
    <w:p w14:paraId="1B7AFA6F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>Организация комплексного строительства дорог и тротуаров при освоении новых территорий для жилищного строительства (весь период).</w:t>
      </w:r>
    </w:p>
    <w:p w14:paraId="57E63D14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>Организация поперечных профилей всех улиц поселка с водоотводом в соответствие с настоящим генеральным планом (весь период).</w:t>
      </w:r>
    </w:p>
    <w:p w14:paraId="36C2106B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>Оборудование остановочных площадок и установка павильонов для общественного транспорта (первая очередь).</w:t>
      </w:r>
    </w:p>
    <w:p w14:paraId="4DFC9EC7" w14:textId="77777777" w:rsidR="006345D6" w:rsidRPr="006345D6" w:rsidRDefault="006345D6" w:rsidP="002C0126">
      <w:pPr>
        <w:pStyle w:val="a9"/>
        <w:numPr>
          <w:ilvl w:val="0"/>
          <w:numId w:val="30"/>
        </w:numPr>
        <w:suppressAutoHyphens/>
        <w:spacing w:after="0" w:line="360" w:lineRule="auto"/>
        <w:ind w:left="-142" w:right="-2"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6345D6">
        <w:rPr>
          <w:rFonts w:ascii="Times New Roman" w:hAnsi="Times New Roman"/>
          <w:color w:val="000000"/>
          <w:sz w:val="28"/>
          <w:szCs w:val="28"/>
        </w:rPr>
        <w:t>Создание инфраструктуры автосервиса (расчётный срок).</w:t>
      </w:r>
    </w:p>
    <w:p w14:paraId="6F642430" w14:textId="77777777" w:rsidR="00E112F4" w:rsidRPr="008E5C03" w:rsidRDefault="005015D0" w:rsidP="00BA3BF9">
      <w:pPr>
        <w:spacing w:after="0" w:line="24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 w:rsidRPr="008E5C03">
        <w:rPr>
          <w:rFonts w:ascii="Times New Roman" w:hAnsi="Times New Roman"/>
          <w:b/>
          <w:i/>
          <w:sz w:val="28"/>
          <w:szCs w:val="28"/>
        </w:rPr>
        <w:t>1.12</w:t>
      </w:r>
      <w:r w:rsidR="00E112F4" w:rsidRPr="008E5C03">
        <w:rPr>
          <w:rFonts w:ascii="Times New Roman" w:hAnsi="Times New Roman"/>
          <w:b/>
          <w:i/>
          <w:sz w:val="28"/>
          <w:szCs w:val="28"/>
        </w:rPr>
        <w:t xml:space="preserve"> Оценка нормативно</w:t>
      </w:r>
      <w:r w:rsidR="005E101B">
        <w:rPr>
          <w:rFonts w:ascii="Times New Roman" w:hAnsi="Times New Roman"/>
          <w:b/>
          <w:i/>
          <w:sz w:val="28"/>
          <w:szCs w:val="28"/>
        </w:rPr>
        <w:t>-</w:t>
      </w:r>
      <w:r w:rsidR="00E112F4" w:rsidRPr="008E5C03">
        <w:rPr>
          <w:rFonts w:ascii="Times New Roman" w:hAnsi="Times New Roman"/>
          <w:b/>
          <w:i/>
          <w:sz w:val="28"/>
          <w:szCs w:val="28"/>
        </w:rPr>
        <w:t>правовой базы, необходимой для функционирования и разви</w:t>
      </w:r>
      <w:r w:rsidR="00CA2774">
        <w:rPr>
          <w:rFonts w:ascii="Times New Roman" w:hAnsi="Times New Roman"/>
          <w:b/>
          <w:i/>
          <w:sz w:val="28"/>
          <w:szCs w:val="28"/>
        </w:rPr>
        <w:t xml:space="preserve">тия транспортной инфраструктуры </w:t>
      </w:r>
      <w:r w:rsidR="002C0126">
        <w:rPr>
          <w:rFonts w:ascii="Times New Roman" w:hAnsi="Times New Roman"/>
          <w:b/>
          <w:i/>
          <w:sz w:val="28"/>
          <w:szCs w:val="28"/>
        </w:rPr>
        <w:br/>
        <w:t>с</w:t>
      </w:r>
      <w:r w:rsidR="009E3EAA">
        <w:rPr>
          <w:rFonts w:ascii="Times New Roman" w:hAnsi="Times New Roman"/>
          <w:b/>
          <w:i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b/>
          <w:i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034A6">
        <w:rPr>
          <w:rFonts w:ascii="Times New Roman" w:hAnsi="Times New Roman"/>
          <w:b/>
          <w:i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b/>
          <w:i/>
          <w:sz w:val="28"/>
          <w:szCs w:val="28"/>
        </w:rPr>
        <w:t>Кабардино-Балкарской Республики</w:t>
      </w:r>
    </w:p>
    <w:p w14:paraId="6FCD34DA" w14:textId="77777777" w:rsidR="003E541C" w:rsidRPr="008E5C03" w:rsidRDefault="003E541C" w:rsidP="00BA3BF9">
      <w:pPr>
        <w:spacing w:before="240"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t xml:space="preserve">Программа комплексного развития транспортной инфраструктуры </w:t>
      </w:r>
      <w:r w:rsidR="009E3EAA">
        <w:rPr>
          <w:rFonts w:ascii="Times New Roman" w:hAnsi="Times New Roman"/>
          <w:sz w:val="28"/>
          <w:szCs w:val="28"/>
        </w:rPr>
        <w:t xml:space="preserve">Сельского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 xml:space="preserve">Кабардино-Балкарской Республики </w:t>
      </w:r>
      <w:r w:rsidR="00C90854" w:rsidRPr="008E5C03">
        <w:rPr>
          <w:rFonts w:ascii="Times New Roman" w:hAnsi="Times New Roman"/>
          <w:sz w:val="28"/>
          <w:szCs w:val="28"/>
        </w:rPr>
        <w:t xml:space="preserve"> </w:t>
      </w:r>
      <w:r w:rsidR="00357F0E">
        <w:rPr>
          <w:rFonts w:ascii="Times New Roman" w:hAnsi="Times New Roman"/>
          <w:sz w:val="28"/>
          <w:szCs w:val="28"/>
        </w:rPr>
        <w:t xml:space="preserve"> на </w:t>
      </w:r>
      <w:r w:rsidR="000A76AD">
        <w:rPr>
          <w:rFonts w:ascii="Times New Roman" w:hAnsi="Times New Roman"/>
          <w:sz w:val="28"/>
          <w:szCs w:val="28"/>
        </w:rPr>
        <w:t>2024</w:t>
      </w:r>
      <w:r w:rsidR="00DE3967">
        <w:rPr>
          <w:rFonts w:ascii="Times New Roman" w:hAnsi="Times New Roman"/>
          <w:sz w:val="28"/>
          <w:szCs w:val="28"/>
        </w:rPr>
        <w:t>-</w:t>
      </w:r>
      <w:r w:rsidR="003827F2">
        <w:rPr>
          <w:rFonts w:ascii="Times New Roman" w:hAnsi="Times New Roman"/>
          <w:sz w:val="28"/>
          <w:szCs w:val="28"/>
        </w:rPr>
        <w:t>2042</w:t>
      </w:r>
      <w:r w:rsidR="00351280">
        <w:rPr>
          <w:rFonts w:ascii="Times New Roman" w:hAnsi="Times New Roman"/>
          <w:sz w:val="28"/>
          <w:szCs w:val="28"/>
        </w:rPr>
        <w:t xml:space="preserve"> гг. </w:t>
      </w:r>
      <w:r w:rsidRPr="008E5C03">
        <w:rPr>
          <w:rFonts w:ascii="Times New Roman" w:hAnsi="Times New Roman"/>
          <w:sz w:val="28"/>
          <w:szCs w:val="28"/>
        </w:rPr>
        <w:t xml:space="preserve">подготовлена на основании: </w:t>
      </w:r>
    </w:p>
    <w:p w14:paraId="2E71934C" w14:textId="77777777" w:rsidR="00351280" w:rsidRPr="00C4353B" w:rsidRDefault="00181F59" w:rsidP="00621023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351280" w:rsidRPr="00C4353B">
        <w:rPr>
          <w:rFonts w:ascii="Times New Roman" w:hAnsi="Times New Roman"/>
          <w:sz w:val="28"/>
          <w:szCs w:val="28"/>
        </w:rPr>
        <w:t>Градостроительн</w:t>
      </w:r>
      <w:r w:rsidR="00342084">
        <w:rPr>
          <w:rFonts w:ascii="Times New Roman" w:hAnsi="Times New Roman"/>
          <w:sz w:val="28"/>
          <w:szCs w:val="28"/>
        </w:rPr>
        <w:t>ого</w:t>
      </w:r>
      <w:r w:rsidR="00351280" w:rsidRPr="00C4353B">
        <w:rPr>
          <w:rFonts w:ascii="Times New Roman" w:hAnsi="Times New Roman"/>
          <w:sz w:val="28"/>
          <w:szCs w:val="28"/>
        </w:rPr>
        <w:t xml:space="preserve"> кодекс</w:t>
      </w:r>
      <w:r w:rsidR="00342084">
        <w:rPr>
          <w:rFonts w:ascii="Times New Roman" w:hAnsi="Times New Roman"/>
          <w:sz w:val="28"/>
          <w:szCs w:val="28"/>
        </w:rPr>
        <w:t>а</w:t>
      </w:r>
      <w:r w:rsidR="00351280" w:rsidRPr="00C4353B">
        <w:rPr>
          <w:rFonts w:ascii="Times New Roman" w:hAnsi="Times New Roman"/>
          <w:sz w:val="28"/>
          <w:szCs w:val="28"/>
        </w:rPr>
        <w:t xml:space="preserve"> Российской Федерации от 29.12.2004</w:t>
      </w:r>
      <w:r w:rsidR="00E645A7">
        <w:rPr>
          <w:rFonts w:ascii="Times New Roman" w:hAnsi="Times New Roman"/>
          <w:sz w:val="28"/>
          <w:szCs w:val="28"/>
        </w:rPr>
        <w:t>г.</w:t>
      </w:r>
      <w:r w:rsidR="00351280" w:rsidRPr="00C4353B">
        <w:rPr>
          <w:rFonts w:ascii="Times New Roman" w:hAnsi="Times New Roman"/>
          <w:sz w:val="28"/>
          <w:szCs w:val="28"/>
        </w:rPr>
        <w:t xml:space="preserve"> № 190</w:t>
      </w:r>
      <w:r w:rsidR="00DE3967">
        <w:rPr>
          <w:rFonts w:ascii="Times New Roman" w:hAnsi="Times New Roman"/>
          <w:sz w:val="28"/>
          <w:szCs w:val="28"/>
        </w:rPr>
        <w:t>-</w:t>
      </w:r>
      <w:r w:rsidR="00351280" w:rsidRPr="00C4353B">
        <w:rPr>
          <w:rFonts w:ascii="Times New Roman" w:hAnsi="Times New Roman"/>
          <w:sz w:val="28"/>
          <w:szCs w:val="28"/>
        </w:rPr>
        <w:t>ФЗ</w:t>
      </w:r>
      <w:r w:rsidR="00342084">
        <w:rPr>
          <w:rFonts w:ascii="Times New Roman" w:hAnsi="Times New Roman"/>
          <w:sz w:val="28"/>
          <w:szCs w:val="28"/>
        </w:rPr>
        <w:t>;</w:t>
      </w:r>
    </w:p>
    <w:p w14:paraId="562C8713" w14:textId="77777777" w:rsidR="003E541C" w:rsidRPr="008E5C03" w:rsidRDefault="00181F59" w:rsidP="00704884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3E541C" w:rsidRPr="008E5C03">
        <w:rPr>
          <w:rFonts w:ascii="Times New Roman" w:hAnsi="Times New Roman"/>
          <w:sz w:val="28"/>
          <w:szCs w:val="28"/>
        </w:rPr>
        <w:t>Федерального закона от 06 октября 2003 года № 131</w:t>
      </w:r>
      <w:r w:rsidR="00DE3967">
        <w:rPr>
          <w:rFonts w:ascii="Times New Roman" w:hAnsi="Times New Roman"/>
          <w:sz w:val="28"/>
          <w:szCs w:val="28"/>
        </w:rPr>
        <w:t>-</w:t>
      </w:r>
      <w:r w:rsidR="003E541C" w:rsidRPr="008E5C03">
        <w:rPr>
          <w:rFonts w:ascii="Times New Roman" w:hAnsi="Times New Roman"/>
          <w:sz w:val="28"/>
          <w:szCs w:val="28"/>
        </w:rPr>
        <w:t xml:space="preserve">ФЗ </w:t>
      </w:r>
      <w:r>
        <w:rPr>
          <w:rFonts w:ascii="Times New Roman" w:hAnsi="Times New Roman"/>
          <w:sz w:val="28"/>
          <w:szCs w:val="28"/>
        </w:rPr>
        <w:t>«</w:t>
      </w:r>
      <w:r w:rsidR="003E541C" w:rsidRPr="008E5C03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="003E541C" w:rsidRPr="008E5C03">
        <w:rPr>
          <w:rFonts w:ascii="Times New Roman" w:hAnsi="Times New Roman"/>
          <w:sz w:val="28"/>
          <w:szCs w:val="28"/>
        </w:rPr>
        <w:t>;</w:t>
      </w:r>
    </w:p>
    <w:p w14:paraId="0546D426" w14:textId="77777777" w:rsidR="003E541C" w:rsidRPr="008E5C03" w:rsidRDefault="003E541C" w:rsidP="00704884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Pr="008E5C03">
        <w:rPr>
          <w:rFonts w:ascii="Times New Roman" w:hAnsi="Times New Roman"/>
          <w:sz w:val="28"/>
          <w:szCs w:val="28"/>
        </w:rPr>
        <w:t>Федерального закона от 08.11.2007</w:t>
      </w:r>
      <w:r w:rsidR="00DE3967">
        <w:rPr>
          <w:rFonts w:ascii="Times New Roman" w:hAnsi="Times New Roman"/>
          <w:sz w:val="28"/>
          <w:szCs w:val="28"/>
        </w:rPr>
        <w:t>г.</w:t>
      </w:r>
      <w:r w:rsidRPr="008E5C03">
        <w:rPr>
          <w:rFonts w:ascii="Times New Roman" w:hAnsi="Times New Roman"/>
          <w:sz w:val="28"/>
          <w:szCs w:val="28"/>
        </w:rPr>
        <w:t xml:space="preserve"> № 257</w:t>
      </w:r>
      <w:r w:rsidR="00DE3967">
        <w:rPr>
          <w:rFonts w:ascii="Times New Roman" w:hAnsi="Times New Roman"/>
          <w:sz w:val="28"/>
          <w:szCs w:val="28"/>
        </w:rPr>
        <w:t>-</w:t>
      </w:r>
      <w:r w:rsidRPr="008E5C03">
        <w:rPr>
          <w:rFonts w:ascii="Times New Roman" w:hAnsi="Times New Roman"/>
          <w:sz w:val="28"/>
          <w:szCs w:val="28"/>
        </w:rPr>
        <w:t xml:space="preserve">ФЗ </w:t>
      </w:r>
      <w:r w:rsidR="00181F59">
        <w:rPr>
          <w:rFonts w:ascii="Times New Roman" w:hAnsi="Times New Roman"/>
          <w:sz w:val="28"/>
          <w:szCs w:val="28"/>
        </w:rPr>
        <w:t>«</w:t>
      </w:r>
      <w:r w:rsidRPr="008E5C03">
        <w:rPr>
          <w:rFonts w:ascii="Times New Roman" w:hAnsi="Times New Roman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 w:rsidR="00181F59">
        <w:rPr>
          <w:rFonts w:ascii="Times New Roman" w:hAnsi="Times New Roman"/>
          <w:sz w:val="28"/>
          <w:szCs w:val="28"/>
        </w:rPr>
        <w:t>»</w:t>
      </w:r>
      <w:r w:rsidRPr="008E5C03">
        <w:rPr>
          <w:rFonts w:ascii="Times New Roman" w:hAnsi="Times New Roman"/>
          <w:sz w:val="28"/>
          <w:szCs w:val="28"/>
        </w:rPr>
        <w:t xml:space="preserve">; </w:t>
      </w:r>
    </w:p>
    <w:p w14:paraId="09456D08" w14:textId="77777777" w:rsidR="003E541C" w:rsidRPr="008E5C03" w:rsidRDefault="00181F59" w:rsidP="00704884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3E541C" w:rsidRPr="008E5C03">
        <w:rPr>
          <w:rFonts w:ascii="Times New Roman" w:hAnsi="Times New Roman"/>
          <w:sz w:val="28"/>
          <w:szCs w:val="28"/>
        </w:rPr>
        <w:t>Федерального закона от 09.02.2007</w:t>
      </w:r>
      <w:r w:rsidR="00DE3967">
        <w:rPr>
          <w:rFonts w:ascii="Times New Roman" w:hAnsi="Times New Roman"/>
          <w:sz w:val="28"/>
          <w:szCs w:val="28"/>
        </w:rPr>
        <w:t>г.</w:t>
      </w:r>
      <w:r w:rsidR="003E541C" w:rsidRPr="008E5C03">
        <w:rPr>
          <w:rFonts w:ascii="Times New Roman" w:hAnsi="Times New Roman"/>
          <w:sz w:val="28"/>
          <w:szCs w:val="28"/>
        </w:rPr>
        <w:t xml:space="preserve"> № 16</w:t>
      </w:r>
      <w:r w:rsidR="00DE3967">
        <w:rPr>
          <w:rFonts w:ascii="Times New Roman" w:hAnsi="Times New Roman"/>
          <w:sz w:val="28"/>
          <w:szCs w:val="28"/>
        </w:rPr>
        <w:t>-</w:t>
      </w:r>
      <w:r w:rsidR="003E541C" w:rsidRPr="008E5C03">
        <w:rPr>
          <w:rFonts w:ascii="Times New Roman" w:hAnsi="Times New Roman"/>
          <w:sz w:val="28"/>
          <w:szCs w:val="28"/>
        </w:rPr>
        <w:t xml:space="preserve">ФЗ </w:t>
      </w:r>
      <w:r>
        <w:rPr>
          <w:rFonts w:ascii="Times New Roman" w:hAnsi="Times New Roman"/>
          <w:sz w:val="28"/>
          <w:szCs w:val="28"/>
        </w:rPr>
        <w:t>«</w:t>
      </w:r>
      <w:r w:rsidR="003E541C" w:rsidRPr="008E5C03">
        <w:rPr>
          <w:rFonts w:ascii="Times New Roman" w:hAnsi="Times New Roman"/>
          <w:sz w:val="28"/>
          <w:szCs w:val="28"/>
        </w:rPr>
        <w:t>О транспортной безопасности</w:t>
      </w:r>
      <w:r>
        <w:rPr>
          <w:rFonts w:ascii="Times New Roman" w:hAnsi="Times New Roman"/>
          <w:sz w:val="28"/>
          <w:szCs w:val="28"/>
        </w:rPr>
        <w:t>»</w:t>
      </w:r>
      <w:r w:rsidR="003E541C" w:rsidRPr="008E5C03">
        <w:rPr>
          <w:rFonts w:ascii="Times New Roman" w:hAnsi="Times New Roman"/>
          <w:sz w:val="28"/>
          <w:szCs w:val="28"/>
        </w:rPr>
        <w:t>;</w:t>
      </w:r>
    </w:p>
    <w:p w14:paraId="47747A5D" w14:textId="77777777" w:rsidR="003E541C" w:rsidRPr="008E5C03" w:rsidRDefault="003E541C" w:rsidP="00704884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55223B">
        <w:rPr>
          <w:rFonts w:ascii="Times New Roman" w:hAnsi="Times New Roman"/>
          <w:sz w:val="28"/>
          <w:szCs w:val="28"/>
        </w:rPr>
        <w:t>П</w:t>
      </w:r>
      <w:r w:rsidRPr="008E5C03">
        <w:rPr>
          <w:rFonts w:ascii="Times New Roman" w:hAnsi="Times New Roman"/>
          <w:sz w:val="28"/>
          <w:szCs w:val="28"/>
        </w:rPr>
        <w:t>оручения Президента Российской Федерации от 17 марта 2011 года Пр</w:t>
      </w:r>
      <w:r w:rsidR="00DE3967">
        <w:rPr>
          <w:rFonts w:ascii="Times New Roman" w:hAnsi="Times New Roman"/>
          <w:sz w:val="28"/>
          <w:szCs w:val="28"/>
        </w:rPr>
        <w:t>-</w:t>
      </w:r>
      <w:r w:rsidRPr="008E5C03">
        <w:rPr>
          <w:rFonts w:ascii="Times New Roman" w:hAnsi="Times New Roman"/>
          <w:sz w:val="28"/>
          <w:szCs w:val="28"/>
        </w:rPr>
        <w:t xml:space="preserve">701; </w:t>
      </w:r>
    </w:p>
    <w:p w14:paraId="5A870CF0" w14:textId="77777777" w:rsidR="003E541C" w:rsidRPr="008E5C03" w:rsidRDefault="00181F59" w:rsidP="003E541C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55223B">
        <w:rPr>
          <w:rFonts w:ascii="Times New Roman" w:hAnsi="Times New Roman"/>
          <w:sz w:val="28"/>
          <w:szCs w:val="28"/>
        </w:rPr>
        <w:t>П</w:t>
      </w:r>
      <w:r w:rsidR="003E541C" w:rsidRPr="008E5C03">
        <w:rPr>
          <w:rFonts w:ascii="Times New Roman" w:hAnsi="Times New Roman"/>
          <w:sz w:val="28"/>
          <w:szCs w:val="28"/>
        </w:rPr>
        <w:t>остановлени</w:t>
      </w:r>
      <w:r w:rsidR="008324E2">
        <w:rPr>
          <w:rFonts w:ascii="Times New Roman" w:hAnsi="Times New Roman"/>
          <w:sz w:val="28"/>
          <w:szCs w:val="28"/>
        </w:rPr>
        <w:t>я</w:t>
      </w:r>
      <w:r w:rsidR="003E541C" w:rsidRPr="008E5C03">
        <w:rPr>
          <w:rFonts w:ascii="Times New Roman" w:hAnsi="Times New Roman"/>
          <w:sz w:val="28"/>
          <w:szCs w:val="28"/>
        </w:rPr>
        <w:t xml:space="preserve"> Правительства Российской Федерации от 25 декабря 2015 года </w:t>
      </w:r>
      <w:proofErr w:type="spellStart"/>
      <w:r w:rsidR="003E541C" w:rsidRPr="008E5C03">
        <w:rPr>
          <w:rFonts w:ascii="Times New Roman" w:hAnsi="Times New Roman"/>
          <w:sz w:val="28"/>
          <w:szCs w:val="28"/>
        </w:rPr>
        <w:t>Пр</w:t>
      </w:r>
      <w:proofErr w:type="spellEnd"/>
      <w:r w:rsidR="00DE3967">
        <w:rPr>
          <w:rFonts w:ascii="Times New Roman" w:hAnsi="Times New Roman"/>
          <w:sz w:val="28"/>
          <w:szCs w:val="28"/>
        </w:rPr>
        <w:t>-</w:t>
      </w:r>
      <w:r w:rsidR="00B22178">
        <w:rPr>
          <w:rFonts w:ascii="Times New Roman" w:hAnsi="Times New Roman"/>
          <w:sz w:val="28"/>
          <w:szCs w:val="28"/>
        </w:rPr>
        <w:t>№</w:t>
      </w:r>
      <w:r w:rsidR="003E541C" w:rsidRPr="008E5C03">
        <w:rPr>
          <w:rFonts w:ascii="Times New Roman" w:hAnsi="Times New Roman"/>
          <w:sz w:val="28"/>
          <w:szCs w:val="28"/>
        </w:rPr>
        <w:t xml:space="preserve">1440 </w:t>
      </w:r>
      <w:r>
        <w:rPr>
          <w:rFonts w:ascii="Times New Roman" w:hAnsi="Times New Roman"/>
          <w:sz w:val="28"/>
          <w:szCs w:val="28"/>
        </w:rPr>
        <w:t>«</w:t>
      </w:r>
      <w:r w:rsidR="003E541C" w:rsidRPr="008E5C03">
        <w:rPr>
          <w:rFonts w:ascii="Times New Roman" w:hAnsi="Times New Roman"/>
          <w:sz w:val="28"/>
          <w:szCs w:val="28"/>
        </w:rPr>
        <w:t>Об утверждении требований к программам комплексного развития транспортной инфраструктуры поселений, городских округов</w:t>
      </w:r>
      <w:r>
        <w:rPr>
          <w:rFonts w:ascii="Times New Roman" w:hAnsi="Times New Roman"/>
          <w:sz w:val="28"/>
          <w:szCs w:val="28"/>
        </w:rPr>
        <w:t>»</w:t>
      </w:r>
      <w:r w:rsidR="003E541C" w:rsidRPr="008E5C03">
        <w:rPr>
          <w:rFonts w:ascii="Times New Roman" w:hAnsi="Times New Roman"/>
          <w:sz w:val="28"/>
          <w:szCs w:val="28"/>
        </w:rPr>
        <w:t xml:space="preserve">; </w:t>
      </w:r>
    </w:p>
    <w:p w14:paraId="0A083426" w14:textId="77777777" w:rsidR="003E541C" w:rsidRPr="008E5C03" w:rsidRDefault="00181F59" w:rsidP="003E541C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3E541C" w:rsidRPr="008E5C03">
        <w:rPr>
          <w:rFonts w:ascii="Times New Roman" w:hAnsi="Times New Roman"/>
          <w:sz w:val="28"/>
          <w:szCs w:val="28"/>
        </w:rPr>
        <w:t>Приказа министерства транспорта Российской Федерации от 16.11.2012</w:t>
      </w:r>
      <w:r w:rsidR="00B22178">
        <w:rPr>
          <w:rFonts w:ascii="Times New Roman" w:hAnsi="Times New Roman"/>
          <w:sz w:val="28"/>
          <w:szCs w:val="28"/>
        </w:rPr>
        <w:t>г.</w:t>
      </w:r>
      <w:r w:rsidR="003E541C" w:rsidRPr="008E5C03">
        <w:rPr>
          <w:rFonts w:ascii="Times New Roman" w:hAnsi="Times New Roman"/>
          <w:sz w:val="28"/>
          <w:szCs w:val="28"/>
        </w:rPr>
        <w:t xml:space="preserve"> № 402 </w:t>
      </w:r>
      <w:r>
        <w:rPr>
          <w:rFonts w:ascii="Times New Roman" w:hAnsi="Times New Roman"/>
          <w:sz w:val="28"/>
          <w:szCs w:val="28"/>
        </w:rPr>
        <w:t>«</w:t>
      </w:r>
      <w:r w:rsidR="003E541C" w:rsidRPr="008E5C03">
        <w:rPr>
          <w:rFonts w:ascii="Times New Roman" w:hAnsi="Times New Roman"/>
          <w:sz w:val="28"/>
          <w:szCs w:val="28"/>
        </w:rPr>
        <w:t>Об утверждении Классификации работ по капитальному ремонту, ремонту и содержанию автомобильных дорог</w:t>
      </w:r>
      <w:r>
        <w:rPr>
          <w:rFonts w:ascii="Times New Roman" w:hAnsi="Times New Roman"/>
          <w:sz w:val="28"/>
          <w:szCs w:val="28"/>
        </w:rPr>
        <w:t>»</w:t>
      </w:r>
      <w:r w:rsidR="003E541C" w:rsidRPr="008E5C03">
        <w:rPr>
          <w:rFonts w:ascii="Times New Roman" w:hAnsi="Times New Roman"/>
          <w:sz w:val="28"/>
          <w:szCs w:val="28"/>
        </w:rPr>
        <w:t>;</w:t>
      </w:r>
    </w:p>
    <w:p w14:paraId="77C54AED" w14:textId="77777777" w:rsidR="003E541C" w:rsidRPr="008E5C03" w:rsidRDefault="003E541C" w:rsidP="003E541C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Pr="008E5C03">
        <w:rPr>
          <w:rFonts w:ascii="Times New Roman" w:hAnsi="Times New Roman"/>
          <w:sz w:val="28"/>
          <w:szCs w:val="28"/>
        </w:rPr>
        <w:t xml:space="preserve">Генерального плана </w:t>
      </w:r>
      <w:r w:rsidR="00DE3967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>Кабардино-Балкарской Республики</w:t>
      </w:r>
      <w:r w:rsidRPr="008E5C03">
        <w:rPr>
          <w:rFonts w:ascii="Times New Roman" w:hAnsi="Times New Roman"/>
          <w:sz w:val="28"/>
          <w:szCs w:val="28"/>
        </w:rPr>
        <w:t xml:space="preserve">. </w:t>
      </w:r>
    </w:p>
    <w:p w14:paraId="66D85DFB" w14:textId="77777777" w:rsidR="003E541C" w:rsidRPr="008E5C03" w:rsidRDefault="003E541C" w:rsidP="003E541C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8E5C03">
        <w:rPr>
          <w:rFonts w:ascii="Times New Roman" w:hAnsi="Times New Roman"/>
          <w:sz w:val="28"/>
          <w:szCs w:val="28"/>
        </w:rPr>
        <w:t>Основными направлениями совершенствования нормативно</w:t>
      </w:r>
      <w:r w:rsidR="00B22178">
        <w:rPr>
          <w:rFonts w:ascii="Times New Roman" w:hAnsi="Times New Roman"/>
          <w:sz w:val="28"/>
          <w:szCs w:val="28"/>
        </w:rPr>
        <w:t>-</w:t>
      </w:r>
      <w:r w:rsidRPr="008E5C03">
        <w:rPr>
          <w:rFonts w:ascii="Times New Roman" w:hAnsi="Times New Roman"/>
          <w:sz w:val="28"/>
          <w:szCs w:val="28"/>
        </w:rPr>
        <w:t>правовой базы, необходимой для функционирования и развития транспортной инфраструктуры поселения являются:</w:t>
      </w:r>
    </w:p>
    <w:p w14:paraId="159A5801" w14:textId="77777777" w:rsidR="003E541C" w:rsidRPr="004F40E7" w:rsidRDefault="00181F59" w:rsidP="003E541C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4F40E7">
        <w:rPr>
          <w:rFonts w:ascii="Times New Roman" w:hAnsi="Times New Roman"/>
          <w:sz w:val="28"/>
          <w:szCs w:val="28"/>
        </w:rPr>
        <w:t>–</w:t>
      </w:r>
      <w:r w:rsidR="00DB4DF0" w:rsidRPr="004F40E7">
        <w:rPr>
          <w:rFonts w:ascii="Times New Roman" w:hAnsi="Times New Roman"/>
          <w:sz w:val="28"/>
          <w:szCs w:val="28"/>
        </w:rPr>
        <w:t> </w:t>
      </w:r>
      <w:r w:rsidR="003E541C" w:rsidRPr="004F40E7">
        <w:rPr>
          <w:rFonts w:ascii="Times New Roman" w:hAnsi="Times New Roman"/>
          <w:sz w:val="28"/>
          <w:szCs w:val="28"/>
        </w:rPr>
        <w:t xml:space="preserve">координация усилий федеральных органов исполнительной власти, органов исполнительной власти </w:t>
      </w:r>
      <w:r w:rsidR="00CB38E2">
        <w:rPr>
          <w:rFonts w:ascii="Times New Roman" w:hAnsi="Times New Roman"/>
          <w:sz w:val="28"/>
          <w:szCs w:val="28"/>
        </w:rPr>
        <w:t>Кабардино-Балкарской Республики</w:t>
      </w:r>
      <w:r w:rsidR="003E541C" w:rsidRPr="004F40E7">
        <w:rPr>
          <w:rFonts w:ascii="Times New Roman" w:hAnsi="Times New Roman"/>
          <w:sz w:val="28"/>
          <w:szCs w:val="28"/>
        </w:rPr>
        <w:t>, органов местного самоуправления, представителей бизнеса и общественных организаций в решении задач реализации мероприятий (инвестиционных проектов);</w:t>
      </w:r>
    </w:p>
    <w:p w14:paraId="5D2ECE77" w14:textId="77777777" w:rsidR="003E541C" w:rsidRPr="004F40E7" w:rsidRDefault="003E541C" w:rsidP="003E541C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4F40E7">
        <w:rPr>
          <w:rFonts w:ascii="Times New Roman" w:hAnsi="Times New Roman"/>
          <w:sz w:val="28"/>
          <w:szCs w:val="28"/>
        </w:rPr>
        <w:t xml:space="preserve"> </w:t>
      </w:r>
      <w:r w:rsidR="00181F59" w:rsidRPr="004F40E7">
        <w:rPr>
          <w:rFonts w:ascii="Times New Roman" w:hAnsi="Times New Roman"/>
          <w:sz w:val="28"/>
          <w:szCs w:val="28"/>
        </w:rPr>
        <w:t>–</w:t>
      </w:r>
      <w:r w:rsidR="00DB4DF0" w:rsidRPr="004F40E7">
        <w:rPr>
          <w:rFonts w:ascii="Times New Roman" w:hAnsi="Times New Roman"/>
          <w:sz w:val="28"/>
          <w:szCs w:val="28"/>
        </w:rPr>
        <w:t> </w:t>
      </w:r>
      <w:r w:rsidRPr="004F40E7">
        <w:rPr>
          <w:rFonts w:ascii="Times New Roman" w:hAnsi="Times New Roman"/>
          <w:sz w:val="28"/>
          <w:szCs w:val="28"/>
        </w:rPr>
        <w:t xml:space="preserve">запуск системы статистического наблюдения и мониторинга необходимой обеспеченности учреждениями транспортной инфраструктуры поселений в соответствии с утвержденными и обновляющимися нормативами; </w:t>
      </w:r>
    </w:p>
    <w:p w14:paraId="67B39C98" w14:textId="77777777" w:rsidR="003E541C" w:rsidRPr="004F40E7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4F40E7">
        <w:rPr>
          <w:rFonts w:ascii="Times New Roman" w:hAnsi="Times New Roman"/>
          <w:sz w:val="28"/>
          <w:szCs w:val="28"/>
        </w:rPr>
        <w:t>–</w:t>
      </w:r>
      <w:r w:rsidR="00DB4DF0" w:rsidRPr="004F40E7">
        <w:rPr>
          <w:rFonts w:ascii="Times New Roman" w:hAnsi="Times New Roman"/>
          <w:sz w:val="28"/>
          <w:szCs w:val="28"/>
        </w:rPr>
        <w:t> </w:t>
      </w:r>
      <w:r w:rsidR="003E541C" w:rsidRPr="004F40E7">
        <w:rPr>
          <w:rFonts w:ascii="Times New Roman" w:hAnsi="Times New Roman"/>
          <w:sz w:val="28"/>
          <w:szCs w:val="28"/>
        </w:rPr>
        <w:t>разработка стандартов и регламентов эксплуатации и (или) использования объектов транспортной инфраструктуры на всех этапах жизненного цикла объектов.</w:t>
      </w:r>
    </w:p>
    <w:p w14:paraId="708B6C9A" w14:textId="77777777" w:rsidR="00DE3967" w:rsidRDefault="00DE3967" w:rsidP="00DB4DF0">
      <w:pPr>
        <w:spacing w:after="0" w:line="36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  <w:sectPr w:rsidR="00DE3967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2FD233AD" w14:textId="77777777" w:rsidR="005E7C43" w:rsidRPr="00FF02CA" w:rsidRDefault="005E7C43" w:rsidP="00DB4DF0">
      <w:pPr>
        <w:spacing w:after="0" w:line="36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FF02CA">
        <w:rPr>
          <w:rFonts w:ascii="Times New Roman" w:hAnsi="Times New Roman"/>
          <w:b/>
          <w:i/>
          <w:sz w:val="28"/>
          <w:szCs w:val="28"/>
        </w:rPr>
        <w:lastRenderedPageBreak/>
        <w:t xml:space="preserve">1.13 </w:t>
      </w:r>
      <w:r w:rsidRPr="00807E95">
        <w:rPr>
          <w:rFonts w:ascii="Times New Roman" w:hAnsi="Times New Roman"/>
          <w:b/>
          <w:i/>
          <w:sz w:val="28"/>
          <w:szCs w:val="28"/>
        </w:rPr>
        <w:t>Оценка финансирова</w:t>
      </w:r>
      <w:r w:rsidR="00B22178">
        <w:rPr>
          <w:rFonts w:ascii="Times New Roman" w:hAnsi="Times New Roman"/>
          <w:b/>
          <w:i/>
          <w:sz w:val="28"/>
          <w:szCs w:val="28"/>
        </w:rPr>
        <w:t>ния транспортной инфраструктуры</w:t>
      </w:r>
    </w:p>
    <w:p w14:paraId="2E1544B2" w14:textId="77777777" w:rsidR="007260C9" w:rsidRPr="00621023" w:rsidRDefault="005E7C43" w:rsidP="00B22178">
      <w:pPr>
        <w:spacing w:after="0" w:line="240" w:lineRule="auto"/>
        <w:ind w:firstLine="708"/>
        <w:jc w:val="right"/>
        <w:outlineLvl w:val="2"/>
        <w:rPr>
          <w:rFonts w:ascii="Times New Roman" w:hAnsi="Times New Roman"/>
          <w:b/>
          <w:i/>
          <w:sz w:val="28"/>
          <w:szCs w:val="28"/>
        </w:rPr>
      </w:pPr>
      <w:r w:rsidRPr="00621023"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="00357F0E" w:rsidRPr="00621023">
        <w:rPr>
          <w:rFonts w:ascii="Times New Roman" w:hAnsi="Times New Roman"/>
          <w:b/>
          <w:i/>
          <w:sz w:val="28"/>
          <w:szCs w:val="28"/>
        </w:rPr>
        <w:t>1</w:t>
      </w:r>
      <w:r w:rsidR="007260C9">
        <w:rPr>
          <w:rFonts w:ascii="Times New Roman" w:hAnsi="Times New Roman"/>
          <w:b/>
          <w:i/>
          <w:sz w:val="28"/>
          <w:szCs w:val="28"/>
        </w:rPr>
        <w:t>.</w:t>
      </w:r>
      <w:r w:rsidR="00357F0E" w:rsidRPr="00621023">
        <w:rPr>
          <w:rFonts w:ascii="Times New Roman" w:hAnsi="Times New Roman"/>
          <w:b/>
          <w:i/>
          <w:sz w:val="28"/>
          <w:szCs w:val="28"/>
        </w:rPr>
        <w:t>1</w:t>
      </w:r>
      <w:r w:rsidR="007260C9">
        <w:rPr>
          <w:rFonts w:ascii="Times New Roman" w:hAnsi="Times New Roman"/>
          <w:b/>
          <w:i/>
          <w:sz w:val="28"/>
          <w:szCs w:val="28"/>
        </w:rPr>
        <w:t>3.1</w:t>
      </w:r>
    </w:p>
    <w:tbl>
      <w:tblPr>
        <w:tblW w:w="966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01"/>
        <w:gridCol w:w="1166"/>
        <w:gridCol w:w="1166"/>
        <w:gridCol w:w="1166"/>
        <w:gridCol w:w="1166"/>
        <w:gridCol w:w="1003"/>
      </w:tblGrid>
      <w:tr w:rsidR="00457F00" w:rsidRPr="00DE3967" w14:paraId="09380D4D" w14:textId="77777777" w:rsidTr="00DE3967">
        <w:trPr>
          <w:trHeight w:val="20"/>
        </w:trPr>
        <w:tc>
          <w:tcPr>
            <w:tcW w:w="4001" w:type="dxa"/>
            <w:shd w:val="clear" w:color="auto" w:fill="BFBFBF"/>
            <w:vAlign w:val="center"/>
          </w:tcPr>
          <w:p w14:paraId="00F93A22" w14:textId="77777777" w:rsidR="00457F00" w:rsidRPr="00DE3967" w:rsidRDefault="00457F00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66" w:type="dxa"/>
            <w:shd w:val="clear" w:color="auto" w:fill="BFBFBF"/>
            <w:vAlign w:val="center"/>
          </w:tcPr>
          <w:p w14:paraId="7437D92E" w14:textId="77777777" w:rsidR="00457F00" w:rsidRPr="00DE3967" w:rsidRDefault="00457F00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2020 г.</w:t>
            </w:r>
          </w:p>
        </w:tc>
        <w:tc>
          <w:tcPr>
            <w:tcW w:w="1166" w:type="dxa"/>
            <w:shd w:val="clear" w:color="auto" w:fill="BFBFBF"/>
            <w:vAlign w:val="center"/>
          </w:tcPr>
          <w:p w14:paraId="1D93A7B6" w14:textId="77777777" w:rsidR="00457F00" w:rsidRPr="00DE3967" w:rsidRDefault="00457F00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2021 г.</w:t>
            </w:r>
          </w:p>
        </w:tc>
        <w:tc>
          <w:tcPr>
            <w:tcW w:w="1166" w:type="dxa"/>
            <w:shd w:val="clear" w:color="auto" w:fill="BFBFBF"/>
            <w:vAlign w:val="center"/>
          </w:tcPr>
          <w:p w14:paraId="4495A2A5" w14:textId="77777777" w:rsidR="00457F00" w:rsidRPr="00DE3967" w:rsidRDefault="00457F00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2022 г.</w:t>
            </w:r>
          </w:p>
        </w:tc>
        <w:tc>
          <w:tcPr>
            <w:tcW w:w="1166" w:type="dxa"/>
            <w:shd w:val="clear" w:color="auto" w:fill="BFBFBF"/>
            <w:vAlign w:val="center"/>
          </w:tcPr>
          <w:p w14:paraId="3B8D7041" w14:textId="77777777" w:rsidR="00457F00" w:rsidRPr="00DE3967" w:rsidRDefault="00457F00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2023г.</w:t>
            </w:r>
          </w:p>
        </w:tc>
        <w:tc>
          <w:tcPr>
            <w:tcW w:w="1003" w:type="dxa"/>
            <w:shd w:val="clear" w:color="auto" w:fill="BFBFBF"/>
            <w:vAlign w:val="center"/>
          </w:tcPr>
          <w:p w14:paraId="3C183F10" w14:textId="77777777" w:rsidR="00457F00" w:rsidRPr="00DE3967" w:rsidRDefault="00457F00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2024г.</w:t>
            </w:r>
          </w:p>
        </w:tc>
      </w:tr>
      <w:tr w:rsidR="00C14579" w:rsidRPr="00DE3967" w14:paraId="70490B05" w14:textId="77777777" w:rsidTr="00DE3967">
        <w:trPr>
          <w:trHeight w:val="20"/>
        </w:trPr>
        <w:tc>
          <w:tcPr>
            <w:tcW w:w="4001" w:type="dxa"/>
            <w:shd w:val="clear" w:color="auto" w:fill="BFBFBF"/>
            <w:vAlign w:val="center"/>
          </w:tcPr>
          <w:p w14:paraId="4662F733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Средства бюджета муниципального образования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5DB22A28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17081714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2C6A05E0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7A703145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003" w:type="dxa"/>
            <w:shd w:val="clear" w:color="auto" w:fill="auto"/>
            <w:vAlign w:val="center"/>
          </w:tcPr>
          <w:p w14:paraId="3D1F2E89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</w:tr>
      <w:tr w:rsidR="00C14579" w:rsidRPr="00DE3967" w14:paraId="36BB4BEF" w14:textId="77777777" w:rsidTr="00DE3967">
        <w:trPr>
          <w:trHeight w:val="20"/>
        </w:trPr>
        <w:tc>
          <w:tcPr>
            <w:tcW w:w="4001" w:type="dxa"/>
            <w:shd w:val="clear" w:color="auto" w:fill="BFBFBF"/>
            <w:vAlign w:val="center"/>
          </w:tcPr>
          <w:p w14:paraId="3D38A312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Средства республиканского бюджета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40D4C4E0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3D91AF53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18FFD6DA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29E2188D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003" w:type="dxa"/>
            <w:shd w:val="clear" w:color="auto" w:fill="D9D9D9"/>
            <w:vAlign w:val="center"/>
          </w:tcPr>
          <w:p w14:paraId="61D4AB44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</w:tr>
      <w:tr w:rsidR="00C14579" w:rsidRPr="00DE3967" w14:paraId="36BA6662" w14:textId="77777777" w:rsidTr="00DE3967">
        <w:trPr>
          <w:trHeight w:val="20"/>
        </w:trPr>
        <w:tc>
          <w:tcPr>
            <w:tcW w:w="4001" w:type="dxa"/>
            <w:shd w:val="clear" w:color="auto" w:fill="BFBFBF"/>
            <w:vAlign w:val="center"/>
          </w:tcPr>
          <w:p w14:paraId="4A5CEFCF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6A68A5D3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4BAE7062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7E1A4C8B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auto"/>
            <w:vAlign w:val="center"/>
          </w:tcPr>
          <w:p w14:paraId="51F774BE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003" w:type="dxa"/>
            <w:shd w:val="clear" w:color="auto" w:fill="auto"/>
            <w:vAlign w:val="center"/>
          </w:tcPr>
          <w:p w14:paraId="1D468DCB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</w:tr>
      <w:tr w:rsidR="00C14579" w:rsidRPr="00DE3967" w14:paraId="0085AB8D" w14:textId="77777777" w:rsidTr="00DE3967">
        <w:trPr>
          <w:trHeight w:val="20"/>
        </w:trPr>
        <w:tc>
          <w:tcPr>
            <w:tcW w:w="4001" w:type="dxa"/>
            <w:shd w:val="clear" w:color="auto" w:fill="BFBFBF"/>
            <w:vAlign w:val="center"/>
          </w:tcPr>
          <w:p w14:paraId="27F69BF0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Средства внебюджетных источников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3AC913F7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4F0FB309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285444FA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166" w:type="dxa"/>
            <w:shd w:val="clear" w:color="auto" w:fill="D9D9D9"/>
            <w:vAlign w:val="center"/>
          </w:tcPr>
          <w:p w14:paraId="43E6E317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  <w:tc>
          <w:tcPr>
            <w:tcW w:w="1003" w:type="dxa"/>
            <w:shd w:val="clear" w:color="auto" w:fill="D9D9D9"/>
            <w:vAlign w:val="center"/>
          </w:tcPr>
          <w:p w14:paraId="0BA2D302" w14:textId="77777777" w:rsidR="00C14579" w:rsidRPr="00DE3967" w:rsidRDefault="00C14579" w:rsidP="00DE396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sz w:val="16"/>
                <w:szCs w:val="16"/>
              </w:rPr>
              <w:t>н/д</w:t>
            </w:r>
          </w:p>
        </w:tc>
      </w:tr>
    </w:tbl>
    <w:p w14:paraId="23130010" w14:textId="77777777" w:rsidR="00EC24E7" w:rsidRPr="007D734E" w:rsidRDefault="00EC24E7" w:rsidP="00C14579">
      <w:pPr>
        <w:spacing w:before="240" w:after="0" w:line="360" w:lineRule="auto"/>
        <w:ind w:left="-15" w:right="-15" w:firstLine="724"/>
        <w:jc w:val="both"/>
        <w:rPr>
          <w:rFonts w:ascii="Times New Roman" w:hAnsi="Times New Roman"/>
          <w:sz w:val="28"/>
          <w:szCs w:val="28"/>
        </w:rPr>
      </w:pPr>
      <w:r w:rsidRPr="007D734E">
        <w:rPr>
          <w:rFonts w:ascii="Times New Roman" w:hAnsi="Times New Roman"/>
          <w:sz w:val="28"/>
          <w:szCs w:val="28"/>
        </w:rPr>
        <w:t>Указанные в настоящей Программе средства, необходимые на реализацию мероприятий Программы, рассчитаны для ремонта автомобильных дорог общего пользования местного значения и улично</w:t>
      </w:r>
      <w:r w:rsidR="00B22178" w:rsidRPr="007D734E">
        <w:rPr>
          <w:rFonts w:ascii="Times New Roman" w:hAnsi="Times New Roman"/>
          <w:sz w:val="28"/>
          <w:szCs w:val="28"/>
        </w:rPr>
        <w:t>-</w:t>
      </w:r>
      <w:r w:rsidRPr="007D734E">
        <w:rPr>
          <w:rFonts w:ascii="Times New Roman" w:hAnsi="Times New Roman"/>
          <w:sz w:val="28"/>
          <w:szCs w:val="28"/>
        </w:rPr>
        <w:t>дорожной сети, уровень состояния которых требует дополнительных Финансовых вложений к возможностям местного бюджета для изготовления проектной документации и строительства дорог улично</w:t>
      </w:r>
      <w:r w:rsidR="00B22178" w:rsidRPr="007D734E">
        <w:rPr>
          <w:rFonts w:ascii="Times New Roman" w:hAnsi="Times New Roman"/>
          <w:sz w:val="28"/>
          <w:szCs w:val="28"/>
        </w:rPr>
        <w:t>-</w:t>
      </w:r>
      <w:r w:rsidRPr="007D734E">
        <w:rPr>
          <w:rFonts w:ascii="Times New Roman" w:hAnsi="Times New Roman"/>
          <w:sz w:val="28"/>
          <w:szCs w:val="28"/>
        </w:rPr>
        <w:t>дорожной сети.</w:t>
      </w:r>
    </w:p>
    <w:p w14:paraId="2AF6365D" w14:textId="77777777" w:rsidR="00EC24E7" w:rsidRPr="007D734E" w:rsidRDefault="00EC24E7" w:rsidP="00EC24E7">
      <w:pPr>
        <w:spacing w:after="0" w:line="360" w:lineRule="auto"/>
        <w:ind w:left="-15" w:right="-15" w:firstLine="724"/>
        <w:jc w:val="both"/>
        <w:rPr>
          <w:rFonts w:ascii="Times New Roman" w:hAnsi="Times New Roman"/>
          <w:sz w:val="28"/>
          <w:szCs w:val="28"/>
        </w:rPr>
      </w:pPr>
      <w:r w:rsidRPr="007D734E">
        <w:rPr>
          <w:rFonts w:ascii="Times New Roman" w:hAnsi="Times New Roman"/>
          <w:sz w:val="28"/>
          <w:szCs w:val="28"/>
        </w:rPr>
        <w:t>Реальная ситуация с возможностями федерального и краевого бюджетов пока не позволяет обеспечить конкретное планирование мероприятий такого рода даже в долгосрочной перспективе. Таким образом, возможности органов местного самоуправления поселения должны быть сконцентрированы на решении посильных задач на доступной финансовой основе (содержание, текущий ремонт дорог).</w:t>
      </w:r>
    </w:p>
    <w:p w14:paraId="429056E1" w14:textId="77777777" w:rsidR="00EC24E7" w:rsidRDefault="00EC24E7" w:rsidP="00F2567F">
      <w:pPr>
        <w:spacing w:after="225" w:line="276" w:lineRule="auto"/>
        <w:ind w:firstLine="708"/>
        <w:jc w:val="center"/>
        <w:outlineLvl w:val="2"/>
        <w:rPr>
          <w:rFonts w:ascii="Times New Roman" w:hAnsi="Times New Roman"/>
          <w:b/>
          <w:i/>
          <w:sz w:val="28"/>
          <w:szCs w:val="28"/>
        </w:rPr>
        <w:sectPr w:rsidR="00EC24E7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3661C3B4" w14:textId="77777777" w:rsidR="00844E14" w:rsidRPr="008E5C03" w:rsidRDefault="00662E6C" w:rsidP="00F2567F">
      <w:pPr>
        <w:spacing w:after="225" w:line="276" w:lineRule="auto"/>
        <w:ind w:firstLine="708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8E5C03">
        <w:rPr>
          <w:rFonts w:ascii="Times New Roman" w:hAnsi="Times New Roman"/>
          <w:b/>
          <w:i/>
          <w:sz w:val="28"/>
          <w:szCs w:val="28"/>
        </w:rPr>
        <w:lastRenderedPageBreak/>
        <w:t xml:space="preserve">РАЗДЕЛ 2. ПРОГНОЗ ТРАНСПОРТНОГО СПРОСА, ИЗМЕНЕНИЯ ОБЪЕМОВ И ХАРАКТЕРА ПЕРЕДВИЖЕНИЯ НАСЕЛЕНИЯ И ПЕРЕВОЗОК ГРУЗОВ НА ТЕРРИТОРИИ </w:t>
      </w:r>
      <w:r w:rsidR="009E3EAA">
        <w:rPr>
          <w:rFonts w:ascii="Times New Roman" w:hAnsi="Times New Roman"/>
          <w:b/>
          <w:i/>
          <w:sz w:val="28"/>
          <w:szCs w:val="28"/>
        </w:rPr>
        <w:t xml:space="preserve">СЕЛЬСКОГО ПОСЕЛЕНИЯ </w:t>
      </w:r>
      <w:r w:rsidR="003827F2">
        <w:rPr>
          <w:rFonts w:ascii="Times New Roman" w:hAnsi="Times New Roman"/>
          <w:b/>
          <w:i/>
          <w:sz w:val="28"/>
          <w:szCs w:val="28"/>
        </w:rPr>
        <w:t>КИЧМАЛКА</w:t>
      </w:r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034A6">
        <w:rPr>
          <w:rFonts w:ascii="Times New Roman" w:hAnsi="Times New Roman"/>
          <w:b/>
          <w:i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b/>
          <w:i/>
          <w:sz w:val="28"/>
          <w:szCs w:val="28"/>
        </w:rPr>
        <w:t>КАБАРДИНО-БАЛКАРСКОЙ РЕСПУБЛИКИ</w:t>
      </w:r>
    </w:p>
    <w:p w14:paraId="5F9D96F9" w14:textId="77777777" w:rsidR="007D5F8A" w:rsidRPr="008E5C03" w:rsidRDefault="007D5F8A" w:rsidP="00DB4DF0">
      <w:pPr>
        <w:spacing w:after="225" w:line="24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8E5C03">
        <w:rPr>
          <w:rFonts w:ascii="Times New Roman" w:hAnsi="Times New Roman"/>
          <w:b/>
          <w:i/>
          <w:sz w:val="28"/>
          <w:szCs w:val="28"/>
        </w:rPr>
        <w:t>2.1 Прогноз социально</w:t>
      </w:r>
      <w:r w:rsidR="00B22178">
        <w:rPr>
          <w:rFonts w:ascii="Times New Roman" w:hAnsi="Times New Roman"/>
          <w:b/>
          <w:i/>
          <w:sz w:val="28"/>
          <w:szCs w:val="28"/>
        </w:rPr>
        <w:t>-</w:t>
      </w:r>
      <w:r w:rsidRPr="008E5C03">
        <w:rPr>
          <w:rFonts w:ascii="Times New Roman" w:hAnsi="Times New Roman"/>
          <w:b/>
          <w:i/>
          <w:sz w:val="28"/>
          <w:szCs w:val="28"/>
        </w:rPr>
        <w:t>экономического и градостроительного развития поселения</w:t>
      </w:r>
    </w:p>
    <w:p w14:paraId="3BB5AC58" w14:textId="77777777" w:rsidR="00B733EE" w:rsidRPr="00B22178" w:rsidRDefault="00B733EE" w:rsidP="00B22178">
      <w:pPr>
        <w:autoSpaceDE w:val="0"/>
        <w:autoSpaceDN w:val="0"/>
        <w:adjustRightInd w:val="0"/>
        <w:spacing w:after="120" w:line="24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  <w:highlight w:val="white"/>
        </w:rPr>
      </w:pPr>
      <w:r w:rsidRPr="00B22178">
        <w:rPr>
          <w:rFonts w:ascii="Times New Roman" w:hAnsi="Times New Roman"/>
          <w:b/>
          <w:bCs/>
          <w:i/>
          <w:sz w:val="28"/>
          <w:szCs w:val="28"/>
          <w:highlight w:val="white"/>
        </w:rPr>
        <w:t xml:space="preserve">Прогноз изменения численности населения </w:t>
      </w:r>
      <w:r w:rsidR="00DE3967">
        <w:rPr>
          <w:rFonts w:ascii="Times New Roman" w:hAnsi="Times New Roman"/>
          <w:b/>
          <w:bCs/>
          <w:i/>
          <w:sz w:val="28"/>
          <w:szCs w:val="28"/>
        </w:rPr>
        <w:br/>
        <w:t>с</w:t>
      </w:r>
      <w:r w:rsidR="009E3EAA">
        <w:rPr>
          <w:rFonts w:ascii="Times New Roman" w:hAnsi="Times New Roman"/>
          <w:b/>
          <w:bCs/>
          <w:i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b/>
          <w:bCs/>
          <w:i/>
          <w:sz w:val="28"/>
          <w:szCs w:val="28"/>
        </w:rPr>
        <w:t>Кичмалка</w:t>
      </w:r>
      <w:proofErr w:type="spellEnd"/>
      <w:r w:rsidR="00181F59" w:rsidRPr="00B22178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="00F034A6">
        <w:rPr>
          <w:rFonts w:ascii="Times New Roman" w:hAnsi="Times New Roman"/>
          <w:b/>
          <w:bCs/>
          <w:i/>
          <w:sz w:val="28"/>
          <w:szCs w:val="28"/>
        </w:rPr>
        <w:t>Зольского</w:t>
      </w:r>
      <w:r w:rsidR="00181F59" w:rsidRPr="00B22178">
        <w:rPr>
          <w:rFonts w:ascii="Times New Roman" w:hAnsi="Times New Roman"/>
          <w:b/>
          <w:bCs/>
          <w:i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b/>
          <w:bCs/>
          <w:i/>
          <w:sz w:val="28"/>
          <w:szCs w:val="28"/>
        </w:rPr>
        <w:t>Кабардино-Балкарской Республики</w:t>
      </w:r>
    </w:p>
    <w:p w14:paraId="43A1764C" w14:textId="77777777" w:rsidR="00A97657" w:rsidRPr="00F31FC0" w:rsidRDefault="00A97657" w:rsidP="00DB4DF0">
      <w:pPr>
        <w:spacing w:before="2" w:after="0" w:line="360" w:lineRule="auto"/>
        <w:ind w:firstLine="709"/>
        <w:jc w:val="both"/>
        <w:rPr>
          <w:rFonts w:ascii="Times New Roman" w:eastAsia="Arial" w:hAnsi="Times New Roman"/>
          <w:sz w:val="28"/>
        </w:rPr>
      </w:pPr>
      <w:r w:rsidRPr="00F31FC0">
        <w:rPr>
          <w:rFonts w:ascii="Times New Roman" w:eastAsia="Arial" w:hAnsi="Times New Roman"/>
          <w:spacing w:val="-1"/>
          <w:sz w:val="28"/>
        </w:rPr>
        <w:t>С</w:t>
      </w:r>
      <w:r w:rsidRPr="00F31FC0">
        <w:rPr>
          <w:rFonts w:ascii="Times New Roman" w:eastAsia="Arial" w:hAnsi="Times New Roman"/>
          <w:spacing w:val="-2"/>
          <w:sz w:val="28"/>
        </w:rPr>
        <w:t>у</w:t>
      </w:r>
      <w:r w:rsidRPr="00F31FC0">
        <w:rPr>
          <w:rFonts w:ascii="Times New Roman" w:eastAsia="Arial" w:hAnsi="Times New Roman"/>
          <w:spacing w:val="1"/>
          <w:sz w:val="28"/>
        </w:rPr>
        <w:t>щ</w:t>
      </w:r>
      <w:r w:rsidRPr="00F31FC0">
        <w:rPr>
          <w:rFonts w:ascii="Times New Roman" w:eastAsia="Arial" w:hAnsi="Times New Roman"/>
          <w:sz w:val="28"/>
        </w:rPr>
        <w:t>ес</w:t>
      </w:r>
      <w:r w:rsidRPr="00F31FC0">
        <w:rPr>
          <w:rFonts w:ascii="Times New Roman" w:eastAsia="Arial" w:hAnsi="Times New Roman"/>
          <w:spacing w:val="-1"/>
          <w:sz w:val="28"/>
        </w:rPr>
        <w:t>т</w:t>
      </w:r>
      <w:r w:rsidRPr="00F31FC0">
        <w:rPr>
          <w:rFonts w:ascii="Times New Roman" w:eastAsia="Arial" w:hAnsi="Times New Roman"/>
          <w:sz w:val="28"/>
        </w:rPr>
        <w:t>вен</w:t>
      </w:r>
      <w:r w:rsidRPr="00F31FC0">
        <w:rPr>
          <w:rFonts w:ascii="Times New Roman" w:eastAsia="Arial" w:hAnsi="Times New Roman"/>
          <w:spacing w:val="1"/>
          <w:sz w:val="28"/>
        </w:rPr>
        <w:t>н</w:t>
      </w:r>
      <w:r w:rsidRPr="00F31FC0">
        <w:rPr>
          <w:rFonts w:ascii="Times New Roman" w:eastAsia="Arial" w:hAnsi="Times New Roman"/>
          <w:sz w:val="28"/>
        </w:rPr>
        <w:t>ое</w:t>
      </w:r>
      <w:r w:rsidRPr="00F31FC0">
        <w:rPr>
          <w:rFonts w:ascii="Times New Roman" w:eastAsia="Arial" w:hAnsi="Times New Roman"/>
          <w:spacing w:val="1"/>
          <w:sz w:val="28"/>
        </w:rPr>
        <w:t xml:space="preserve"> </w:t>
      </w:r>
      <w:r w:rsidRPr="00F31FC0">
        <w:rPr>
          <w:rFonts w:ascii="Times New Roman" w:eastAsia="Arial" w:hAnsi="Times New Roman"/>
          <w:spacing w:val="-2"/>
          <w:sz w:val="28"/>
        </w:rPr>
        <w:t>у</w:t>
      </w:r>
      <w:r w:rsidRPr="00F31FC0">
        <w:rPr>
          <w:rFonts w:ascii="Times New Roman" w:eastAsia="Arial" w:hAnsi="Times New Roman"/>
          <w:spacing w:val="1"/>
          <w:sz w:val="28"/>
        </w:rPr>
        <w:t>л</w:t>
      </w:r>
      <w:r w:rsidRPr="00F31FC0">
        <w:rPr>
          <w:rFonts w:ascii="Times New Roman" w:eastAsia="Arial" w:hAnsi="Times New Roman"/>
          <w:spacing w:val="-2"/>
          <w:sz w:val="28"/>
        </w:rPr>
        <w:t>у</w:t>
      </w:r>
      <w:r w:rsidRPr="00F31FC0">
        <w:rPr>
          <w:rFonts w:ascii="Times New Roman" w:eastAsia="Arial" w:hAnsi="Times New Roman"/>
          <w:sz w:val="28"/>
        </w:rPr>
        <w:t>чшен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е</w:t>
      </w:r>
      <w:r w:rsidRPr="00F31FC0">
        <w:rPr>
          <w:rFonts w:ascii="Times New Roman" w:eastAsia="Arial" w:hAnsi="Times New Roman"/>
          <w:spacing w:val="1"/>
          <w:sz w:val="28"/>
        </w:rPr>
        <w:t xml:space="preserve"> д</w:t>
      </w:r>
      <w:r w:rsidRPr="00F31FC0">
        <w:rPr>
          <w:rFonts w:ascii="Times New Roman" w:eastAsia="Arial" w:hAnsi="Times New Roman"/>
          <w:sz w:val="28"/>
        </w:rPr>
        <w:t>е</w:t>
      </w:r>
      <w:r w:rsidRPr="00F31FC0">
        <w:rPr>
          <w:rFonts w:ascii="Times New Roman" w:eastAsia="Arial" w:hAnsi="Times New Roman"/>
          <w:spacing w:val="-1"/>
          <w:sz w:val="28"/>
        </w:rPr>
        <w:t>м</w:t>
      </w:r>
      <w:r w:rsidRPr="00F31FC0">
        <w:rPr>
          <w:rFonts w:ascii="Times New Roman" w:eastAsia="Arial" w:hAnsi="Times New Roman"/>
          <w:sz w:val="28"/>
        </w:rPr>
        <w:t>огр</w:t>
      </w:r>
      <w:r w:rsidRPr="00F31FC0">
        <w:rPr>
          <w:rFonts w:ascii="Times New Roman" w:eastAsia="Arial" w:hAnsi="Times New Roman"/>
          <w:spacing w:val="-2"/>
          <w:sz w:val="28"/>
        </w:rPr>
        <w:t>а</w:t>
      </w:r>
      <w:r w:rsidRPr="00F31FC0">
        <w:rPr>
          <w:rFonts w:ascii="Times New Roman" w:eastAsia="Arial" w:hAnsi="Times New Roman"/>
          <w:sz w:val="28"/>
        </w:rPr>
        <w:t>ф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чес</w:t>
      </w:r>
      <w:r w:rsidRPr="00F31FC0">
        <w:rPr>
          <w:rFonts w:ascii="Times New Roman" w:eastAsia="Arial" w:hAnsi="Times New Roman"/>
          <w:spacing w:val="-1"/>
          <w:sz w:val="28"/>
        </w:rPr>
        <w:t>к</w:t>
      </w:r>
      <w:r w:rsidRPr="00F31FC0">
        <w:rPr>
          <w:rFonts w:ascii="Times New Roman" w:eastAsia="Arial" w:hAnsi="Times New Roman"/>
          <w:sz w:val="28"/>
        </w:rPr>
        <w:t>ой с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т</w:t>
      </w:r>
      <w:r w:rsidRPr="00F31FC0">
        <w:rPr>
          <w:rFonts w:ascii="Times New Roman" w:eastAsia="Arial" w:hAnsi="Times New Roman"/>
          <w:spacing w:val="-3"/>
          <w:sz w:val="28"/>
        </w:rPr>
        <w:t>у</w:t>
      </w:r>
      <w:r w:rsidRPr="00F31FC0">
        <w:rPr>
          <w:rFonts w:ascii="Times New Roman" w:eastAsia="Arial" w:hAnsi="Times New Roman"/>
          <w:sz w:val="28"/>
        </w:rPr>
        <w:t>ац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и яв</w:t>
      </w:r>
      <w:r w:rsidRPr="00F31FC0">
        <w:rPr>
          <w:rFonts w:ascii="Times New Roman" w:eastAsia="Arial" w:hAnsi="Times New Roman"/>
          <w:spacing w:val="1"/>
          <w:sz w:val="28"/>
        </w:rPr>
        <w:t>л</w:t>
      </w:r>
      <w:r w:rsidRPr="00F31FC0">
        <w:rPr>
          <w:rFonts w:ascii="Times New Roman" w:eastAsia="Arial" w:hAnsi="Times New Roman"/>
          <w:sz w:val="28"/>
        </w:rPr>
        <w:t>яется</w:t>
      </w:r>
      <w:r w:rsidRPr="00F31FC0">
        <w:rPr>
          <w:rFonts w:ascii="Times New Roman" w:eastAsia="Arial" w:hAnsi="Times New Roman"/>
          <w:spacing w:val="1"/>
          <w:sz w:val="28"/>
        </w:rPr>
        <w:t xml:space="preserve"> </w:t>
      </w:r>
      <w:r w:rsidRPr="00F31FC0">
        <w:rPr>
          <w:rFonts w:ascii="Times New Roman" w:eastAsia="Arial" w:hAnsi="Times New Roman"/>
          <w:sz w:val="28"/>
        </w:rPr>
        <w:t>о</w:t>
      </w:r>
      <w:r w:rsidRPr="00F31FC0">
        <w:rPr>
          <w:rFonts w:ascii="Times New Roman" w:eastAsia="Arial" w:hAnsi="Times New Roman"/>
          <w:spacing w:val="-2"/>
          <w:sz w:val="28"/>
        </w:rPr>
        <w:t>бщ</w:t>
      </w:r>
      <w:r w:rsidRPr="00F31FC0">
        <w:rPr>
          <w:rFonts w:ascii="Times New Roman" w:eastAsia="Arial" w:hAnsi="Times New Roman"/>
          <w:sz w:val="28"/>
        </w:rPr>
        <w:t>енац</w:t>
      </w:r>
      <w:r w:rsidRPr="00F31FC0">
        <w:rPr>
          <w:rFonts w:ascii="Times New Roman" w:eastAsia="Arial" w:hAnsi="Times New Roman"/>
          <w:spacing w:val="4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он</w:t>
      </w:r>
      <w:r w:rsidRPr="00F31FC0">
        <w:rPr>
          <w:rFonts w:ascii="Times New Roman" w:eastAsia="Arial" w:hAnsi="Times New Roman"/>
          <w:spacing w:val="-2"/>
          <w:sz w:val="28"/>
        </w:rPr>
        <w:t>а</w:t>
      </w:r>
      <w:r w:rsidRPr="00F31FC0">
        <w:rPr>
          <w:rFonts w:ascii="Times New Roman" w:eastAsia="Arial" w:hAnsi="Times New Roman"/>
          <w:spacing w:val="1"/>
          <w:sz w:val="28"/>
        </w:rPr>
        <w:t>л</w:t>
      </w:r>
      <w:r w:rsidRPr="00F31FC0">
        <w:rPr>
          <w:rFonts w:ascii="Times New Roman" w:eastAsia="Arial" w:hAnsi="Times New Roman"/>
          <w:sz w:val="28"/>
        </w:rPr>
        <w:t>ьн</w:t>
      </w:r>
      <w:r w:rsidRPr="00F31FC0">
        <w:rPr>
          <w:rFonts w:ascii="Times New Roman" w:eastAsia="Arial" w:hAnsi="Times New Roman"/>
          <w:spacing w:val="-3"/>
          <w:sz w:val="28"/>
        </w:rPr>
        <w:t>ы</w:t>
      </w:r>
      <w:r w:rsidRPr="00F31FC0">
        <w:rPr>
          <w:rFonts w:ascii="Times New Roman" w:eastAsia="Arial" w:hAnsi="Times New Roman"/>
          <w:sz w:val="28"/>
        </w:rPr>
        <w:t>м пр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о</w:t>
      </w:r>
      <w:r w:rsidRPr="00F31FC0">
        <w:rPr>
          <w:rFonts w:ascii="Times New Roman" w:eastAsia="Arial" w:hAnsi="Times New Roman"/>
          <w:spacing w:val="-1"/>
          <w:sz w:val="28"/>
        </w:rPr>
        <w:t>ри</w:t>
      </w:r>
      <w:r w:rsidRPr="00F31FC0">
        <w:rPr>
          <w:rFonts w:ascii="Times New Roman" w:eastAsia="Arial" w:hAnsi="Times New Roman"/>
          <w:sz w:val="28"/>
        </w:rPr>
        <w:t>т</w:t>
      </w:r>
      <w:r w:rsidRPr="00F31FC0">
        <w:rPr>
          <w:rFonts w:ascii="Times New Roman" w:eastAsia="Arial" w:hAnsi="Times New Roman"/>
          <w:spacing w:val="-1"/>
          <w:sz w:val="28"/>
        </w:rPr>
        <w:t>е</w:t>
      </w:r>
      <w:r w:rsidRPr="00F31FC0">
        <w:rPr>
          <w:rFonts w:ascii="Times New Roman" w:eastAsia="Arial" w:hAnsi="Times New Roman"/>
          <w:sz w:val="28"/>
        </w:rPr>
        <w:t>т</w:t>
      </w:r>
      <w:r w:rsidRPr="00F31FC0">
        <w:rPr>
          <w:rFonts w:ascii="Times New Roman" w:eastAsia="Arial" w:hAnsi="Times New Roman"/>
          <w:spacing w:val="-1"/>
          <w:sz w:val="28"/>
        </w:rPr>
        <w:t>ом</w:t>
      </w:r>
      <w:r w:rsidRPr="00F31FC0">
        <w:rPr>
          <w:rFonts w:ascii="Times New Roman" w:eastAsia="Arial" w:hAnsi="Times New Roman"/>
          <w:sz w:val="28"/>
        </w:rPr>
        <w:t>,</w:t>
      </w:r>
      <w:r w:rsidRPr="00F31FC0">
        <w:rPr>
          <w:rFonts w:ascii="Times New Roman" w:eastAsia="Arial" w:hAnsi="Times New Roman"/>
          <w:spacing w:val="2"/>
          <w:sz w:val="28"/>
        </w:rPr>
        <w:t xml:space="preserve"> </w:t>
      </w:r>
      <w:r w:rsidRPr="00F31FC0">
        <w:rPr>
          <w:rFonts w:ascii="Times New Roman" w:eastAsia="Arial" w:hAnsi="Times New Roman"/>
          <w:sz w:val="28"/>
        </w:rPr>
        <w:t>т</w:t>
      </w:r>
      <w:r w:rsidRPr="00F31FC0">
        <w:rPr>
          <w:rFonts w:ascii="Times New Roman" w:eastAsia="Arial" w:hAnsi="Times New Roman"/>
          <w:spacing w:val="-1"/>
          <w:sz w:val="28"/>
        </w:rPr>
        <w:t>а</w:t>
      </w:r>
      <w:r w:rsidRPr="00F31FC0">
        <w:rPr>
          <w:rFonts w:ascii="Times New Roman" w:eastAsia="Arial" w:hAnsi="Times New Roman"/>
          <w:sz w:val="28"/>
        </w:rPr>
        <w:t xml:space="preserve">к </w:t>
      </w:r>
      <w:r w:rsidRPr="00F31FC0">
        <w:rPr>
          <w:rFonts w:ascii="Times New Roman" w:eastAsia="Arial" w:hAnsi="Times New Roman"/>
          <w:spacing w:val="-1"/>
          <w:sz w:val="28"/>
        </w:rPr>
        <w:t>к</w:t>
      </w:r>
      <w:r w:rsidRPr="00F31FC0">
        <w:rPr>
          <w:rFonts w:ascii="Times New Roman" w:eastAsia="Arial" w:hAnsi="Times New Roman"/>
          <w:sz w:val="28"/>
        </w:rPr>
        <w:t xml:space="preserve">ак 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здер</w:t>
      </w:r>
      <w:r w:rsidRPr="00F31FC0">
        <w:rPr>
          <w:rFonts w:ascii="Times New Roman" w:eastAsia="Arial" w:hAnsi="Times New Roman"/>
          <w:spacing w:val="1"/>
          <w:sz w:val="28"/>
        </w:rPr>
        <w:t>ж</w:t>
      </w:r>
      <w:r w:rsidRPr="00F31FC0">
        <w:rPr>
          <w:rFonts w:ascii="Times New Roman" w:eastAsia="Arial" w:hAnsi="Times New Roman"/>
          <w:spacing w:val="-1"/>
          <w:sz w:val="28"/>
        </w:rPr>
        <w:t>к</w:t>
      </w:r>
      <w:r w:rsidRPr="00F31FC0">
        <w:rPr>
          <w:rFonts w:ascii="Times New Roman" w:eastAsia="Arial" w:hAnsi="Times New Roman"/>
          <w:sz w:val="28"/>
        </w:rPr>
        <w:t xml:space="preserve">и </w:t>
      </w:r>
      <w:r w:rsidRPr="00F31FC0">
        <w:rPr>
          <w:rFonts w:ascii="Times New Roman" w:eastAsia="Arial" w:hAnsi="Times New Roman"/>
          <w:spacing w:val="1"/>
          <w:sz w:val="28"/>
        </w:rPr>
        <w:t>д</w:t>
      </w:r>
      <w:r w:rsidRPr="00F31FC0">
        <w:rPr>
          <w:rFonts w:ascii="Times New Roman" w:eastAsia="Arial" w:hAnsi="Times New Roman"/>
          <w:sz w:val="28"/>
        </w:rPr>
        <w:t>е</w:t>
      </w:r>
      <w:r w:rsidRPr="00F31FC0">
        <w:rPr>
          <w:rFonts w:ascii="Times New Roman" w:eastAsia="Arial" w:hAnsi="Times New Roman"/>
          <w:spacing w:val="-1"/>
          <w:sz w:val="28"/>
        </w:rPr>
        <w:t>м</w:t>
      </w:r>
      <w:r w:rsidRPr="00F31FC0">
        <w:rPr>
          <w:rFonts w:ascii="Times New Roman" w:eastAsia="Arial" w:hAnsi="Times New Roman"/>
          <w:spacing w:val="-3"/>
          <w:sz w:val="28"/>
        </w:rPr>
        <w:t>о</w:t>
      </w:r>
      <w:r w:rsidRPr="00F31FC0">
        <w:rPr>
          <w:rFonts w:ascii="Times New Roman" w:eastAsia="Arial" w:hAnsi="Times New Roman"/>
          <w:spacing w:val="1"/>
          <w:sz w:val="28"/>
        </w:rPr>
        <w:t>г</w:t>
      </w:r>
      <w:r w:rsidRPr="00F31FC0">
        <w:rPr>
          <w:rFonts w:ascii="Times New Roman" w:eastAsia="Arial" w:hAnsi="Times New Roman"/>
          <w:sz w:val="28"/>
        </w:rPr>
        <w:t>р</w:t>
      </w:r>
      <w:r w:rsidRPr="00F31FC0">
        <w:rPr>
          <w:rFonts w:ascii="Times New Roman" w:eastAsia="Arial" w:hAnsi="Times New Roman"/>
          <w:spacing w:val="-1"/>
          <w:sz w:val="28"/>
        </w:rPr>
        <w:t>а</w:t>
      </w:r>
      <w:r w:rsidRPr="00F31FC0">
        <w:rPr>
          <w:rFonts w:ascii="Times New Roman" w:eastAsia="Arial" w:hAnsi="Times New Roman"/>
          <w:sz w:val="28"/>
        </w:rPr>
        <w:t>ф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ч</w:t>
      </w:r>
      <w:r w:rsidRPr="00F31FC0">
        <w:rPr>
          <w:rFonts w:ascii="Times New Roman" w:eastAsia="Arial" w:hAnsi="Times New Roman"/>
          <w:spacing w:val="-3"/>
          <w:sz w:val="28"/>
        </w:rPr>
        <w:t>е</w:t>
      </w:r>
      <w:r w:rsidRPr="00F31FC0">
        <w:rPr>
          <w:rFonts w:ascii="Times New Roman" w:eastAsia="Arial" w:hAnsi="Times New Roman"/>
          <w:spacing w:val="-2"/>
          <w:sz w:val="28"/>
        </w:rPr>
        <w:t>с</w:t>
      </w:r>
      <w:r w:rsidRPr="00F31FC0">
        <w:rPr>
          <w:rFonts w:ascii="Times New Roman" w:eastAsia="Arial" w:hAnsi="Times New Roman"/>
          <w:spacing w:val="-1"/>
          <w:sz w:val="28"/>
        </w:rPr>
        <w:t>к</w:t>
      </w:r>
      <w:r w:rsidRPr="00F31FC0">
        <w:rPr>
          <w:rFonts w:ascii="Times New Roman" w:eastAsia="Arial" w:hAnsi="Times New Roman"/>
          <w:sz w:val="28"/>
        </w:rPr>
        <w:t>ого</w:t>
      </w:r>
      <w:r w:rsidRPr="00F31FC0">
        <w:rPr>
          <w:rFonts w:ascii="Times New Roman" w:eastAsia="Arial" w:hAnsi="Times New Roman"/>
          <w:spacing w:val="1"/>
          <w:sz w:val="28"/>
        </w:rPr>
        <w:t xml:space="preserve"> </w:t>
      </w:r>
      <w:r w:rsidRPr="00F31FC0">
        <w:rPr>
          <w:rFonts w:ascii="Times New Roman" w:eastAsia="Arial" w:hAnsi="Times New Roman"/>
          <w:sz w:val="28"/>
        </w:rPr>
        <w:t>р</w:t>
      </w:r>
      <w:r w:rsidRPr="00F31FC0">
        <w:rPr>
          <w:rFonts w:ascii="Times New Roman" w:eastAsia="Arial" w:hAnsi="Times New Roman"/>
          <w:spacing w:val="-1"/>
          <w:sz w:val="28"/>
        </w:rPr>
        <w:t>а</w:t>
      </w:r>
      <w:r w:rsidRPr="00F31FC0">
        <w:rPr>
          <w:rFonts w:ascii="Times New Roman" w:eastAsia="Arial" w:hAnsi="Times New Roman"/>
          <w:sz w:val="28"/>
        </w:rPr>
        <w:t>зв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т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я</w:t>
      </w:r>
      <w:r w:rsidRPr="00F31FC0">
        <w:rPr>
          <w:rFonts w:ascii="Times New Roman" w:eastAsia="Arial" w:hAnsi="Times New Roman"/>
          <w:spacing w:val="1"/>
          <w:sz w:val="28"/>
        </w:rPr>
        <w:t xml:space="preserve"> </w:t>
      </w:r>
      <w:r w:rsidRPr="00F31FC0">
        <w:rPr>
          <w:rFonts w:ascii="Times New Roman" w:eastAsia="Arial" w:hAnsi="Times New Roman"/>
          <w:sz w:val="28"/>
        </w:rPr>
        <w:t>пре</w:t>
      </w:r>
      <w:r w:rsidRPr="00F31FC0">
        <w:rPr>
          <w:rFonts w:ascii="Times New Roman" w:eastAsia="Arial" w:hAnsi="Times New Roman"/>
          <w:spacing w:val="-2"/>
          <w:sz w:val="28"/>
        </w:rPr>
        <w:t>п</w:t>
      </w:r>
      <w:r w:rsidRPr="00F31FC0">
        <w:rPr>
          <w:rFonts w:ascii="Times New Roman" w:eastAsia="Arial" w:hAnsi="Times New Roman"/>
          <w:sz w:val="28"/>
        </w:rPr>
        <w:t>ятс</w:t>
      </w:r>
      <w:r w:rsidRPr="00F31FC0">
        <w:rPr>
          <w:rFonts w:ascii="Times New Roman" w:eastAsia="Arial" w:hAnsi="Times New Roman"/>
          <w:spacing w:val="-3"/>
          <w:sz w:val="28"/>
        </w:rPr>
        <w:t>т</w:t>
      </w:r>
      <w:r w:rsidRPr="00F31FC0">
        <w:rPr>
          <w:rFonts w:ascii="Times New Roman" w:eastAsia="Arial" w:hAnsi="Times New Roman"/>
          <w:sz w:val="28"/>
        </w:rPr>
        <w:t>в</w:t>
      </w:r>
      <w:r w:rsidRPr="00F31FC0">
        <w:rPr>
          <w:rFonts w:ascii="Times New Roman" w:eastAsia="Arial" w:hAnsi="Times New Roman"/>
          <w:spacing w:val="-2"/>
          <w:sz w:val="28"/>
        </w:rPr>
        <w:t>у</w:t>
      </w:r>
      <w:r w:rsidRPr="00F31FC0">
        <w:rPr>
          <w:rFonts w:ascii="Times New Roman" w:eastAsia="Arial" w:hAnsi="Times New Roman"/>
          <w:sz w:val="28"/>
        </w:rPr>
        <w:t>ют р</w:t>
      </w:r>
      <w:r w:rsidRPr="00F31FC0">
        <w:rPr>
          <w:rFonts w:ascii="Times New Roman" w:eastAsia="Arial" w:hAnsi="Times New Roman"/>
          <w:spacing w:val="-1"/>
          <w:sz w:val="28"/>
        </w:rPr>
        <w:t>е</w:t>
      </w:r>
      <w:r w:rsidRPr="00F31FC0">
        <w:rPr>
          <w:rFonts w:ascii="Times New Roman" w:eastAsia="Arial" w:hAnsi="Times New Roman"/>
          <w:sz w:val="28"/>
        </w:rPr>
        <w:t>шен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ю</w:t>
      </w:r>
      <w:r w:rsidRPr="00F31FC0">
        <w:rPr>
          <w:rFonts w:ascii="Times New Roman" w:eastAsia="Arial" w:hAnsi="Times New Roman"/>
          <w:spacing w:val="1"/>
          <w:sz w:val="28"/>
        </w:rPr>
        <w:t xml:space="preserve"> </w:t>
      </w:r>
      <w:r w:rsidRPr="00F31FC0">
        <w:rPr>
          <w:rFonts w:ascii="Times New Roman" w:eastAsia="Arial" w:hAnsi="Times New Roman"/>
          <w:spacing w:val="-1"/>
          <w:sz w:val="28"/>
        </w:rPr>
        <w:t>к</w:t>
      </w:r>
      <w:r w:rsidRPr="00F31FC0">
        <w:rPr>
          <w:rFonts w:ascii="Times New Roman" w:eastAsia="Arial" w:hAnsi="Times New Roman"/>
          <w:sz w:val="28"/>
        </w:rPr>
        <w:t>а</w:t>
      </w:r>
      <w:r w:rsidRPr="00F31FC0">
        <w:rPr>
          <w:rFonts w:ascii="Times New Roman" w:eastAsia="Arial" w:hAnsi="Times New Roman"/>
          <w:spacing w:val="-1"/>
          <w:sz w:val="28"/>
        </w:rPr>
        <w:t>р</w:t>
      </w:r>
      <w:r w:rsidRPr="00F31FC0">
        <w:rPr>
          <w:rFonts w:ascii="Times New Roman" w:eastAsia="Arial" w:hAnsi="Times New Roman"/>
          <w:spacing w:val="5"/>
          <w:sz w:val="28"/>
        </w:rPr>
        <w:t>д</w:t>
      </w:r>
      <w:r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на</w:t>
      </w:r>
      <w:r w:rsidRPr="00F31FC0">
        <w:rPr>
          <w:rFonts w:ascii="Times New Roman" w:eastAsia="Arial" w:hAnsi="Times New Roman"/>
          <w:spacing w:val="1"/>
          <w:sz w:val="28"/>
        </w:rPr>
        <w:t>л</w:t>
      </w:r>
      <w:r w:rsidRPr="00F31FC0">
        <w:rPr>
          <w:rFonts w:ascii="Times New Roman" w:eastAsia="Arial" w:hAnsi="Times New Roman"/>
          <w:spacing w:val="-2"/>
          <w:sz w:val="28"/>
        </w:rPr>
        <w:t>ь</w:t>
      </w:r>
      <w:r w:rsidRPr="00F31FC0">
        <w:rPr>
          <w:rFonts w:ascii="Times New Roman" w:eastAsia="Arial" w:hAnsi="Times New Roman"/>
          <w:sz w:val="28"/>
        </w:rPr>
        <w:t>ных соц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ал</w:t>
      </w:r>
      <w:r w:rsidRPr="00F31FC0">
        <w:rPr>
          <w:rFonts w:ascii="Times New Roman" w:eastAsia="Arial" w:hAnsi="Times New Roman"/>
          <w:spacing w:val="-2"/>
          <w:sz w:val="28"/>
        </w:rPr>
        <w:t>ь</w:t>
      </w:r>
      <w:r w:rsidRPr="00F31FC0">
        <w:rPr>
          <w:rFonts w:ascii="Times New Roman" w:eastAsia="Arial" w:hAnsi="Times New Roman"/>
          <w:sz w:val="28"/>
        </w:rPr>
        <w:t>но</w:t>
      </w:r>
      <w:r w:rsidR="00B22178">
        <w:rPr>
          <w:rFonts w:ascii="Times New Roman" w:eastAsia="Arial" w:hAnsi="Times New Roman"/>
          <w:spacing w:val="1"/>
          <w:sz w:val="28"/>
        </w:rPr>
        <w:t>-</w:t>
      </w:r>
      <w:r w:rsidRPr="00F31FC0">
        <w:rPr>
          <w:rFonts w:ascii="Times New Roman" w:eastAsia="Arial" w:hAnsi="Times New Roman"/>
          <w:sz w:val="28"/>
        </w:rPr>
        <w:t>эк</w:t>
      </w:r>
      <w:r w:rsidRPr="00F31FC0">
        <w:rPr>
          <w:rFonts w:ascii="Times New Roman" w:eastAsia="Arial" w:hAnsi="Times New Roman"/>
          <w:spacing w:val="-3"/>
          <w:sz w:val="28"/>
        </w:rPr>
        <w:t>о</w:t>
      </w:r>
      <w:r w:rsidRPr="00F31FC0">
        <w:rPr>
          <w:rFonts w:ascii="Times New Roman" w:eastAsia="Arial" w:hAnsi="Times New Roman"/>
          <w:sz w:val="28"/>
        </w:rPr>
        <w:t>ном</w:t>
      </w:r>
      <w:r w:rsidRPr="00F31FC0">
        <w:rPr>
          <w:rFonts w:ascii="Times New Roman" w:eastAsia="Arial" w:hAnsi="Times New Roman"/>
          <w:spacing w:val="-2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чес</w:t>
      </w:r>
      <w:r w:rsidRPr="00F31FC0">
        <w:rPr>
          <w:rFonts w:ascii="Times New Roman" w:eastAsia="Arial" w:hAnsi="Times New Roman"/>
          <w:spacing w:val="-1"/>
          <w:sz w:val="28"/>
        </w:rPr>
        <w:t>ки</w:t>
      </w:r>
      <w:r w:rsidRPr="00F31FC0">
        <w:rPr>
          <w:rFonts w:ascii="Times New Roman" w:eastAsia="Arial" w:hAnsi="Times New Roman"/>
          <w:sz w:val="28"/>
        </w:rPr>
        <w:t>х з</w:t>
      </w:r>
      <w:r w:rsidRPr="00F31FC0">
        <w:rPr>
          <w:rFonts w:ascii="Times New Roman" w:eastAsia="Arial" w:hAnsi="Times New Roman"/>
          <w:spacing w:val="-1"/>
          <w:sz w:val="28"/>
        </w:rPr>
        <w:t>а</w:t>
      </w:r>
      <w:r w:rsidRPr="00F31FC0">
        <w:rPr>
          <w:rFonts w:ascii="Times New Roman" w:eastAsia="Arial" w:hAnsi="Times New Roman"/>
          <w:spacing w:val="1"/>
          <w:sz w:val="28"/>
        </w:rPr>
        <w:t>д</w:t>
      </w:r>
      <w:r w:rsidRPr="00F31FC0">
        <w:rPr>
          <w:rFonts w:ascii="Times New Roman" w:eastAsia="Arial" w:hAnsi="Times New Roman"/>
          <w:sz w:val="28"/>
        </w:rPr>
        <w:t>ач,</w:t>
      </w:r>
      <w:r w:rsidRPr="00F31FC0">
        <w:rPr>
          <w:rFonts w:ascii="Times New Roman" w:eastAsia="Arial" w:hAnsi="Times New Roman"/>
          <w:spacing w:val="1"/>
          <w:sz w:val="28"/>
        </w:rPr>
        <w:t xml:space="preserve"> </w:t>
      </w:r>
      <w:r w:rsidRPr="00F31FC0">
        <w:rPr>
          <w:rFonts w:ascii="Times New Roman" w:eastAsia="Arial" w:hAnsi="Times New Roman"/>
          <w:sz w:val="28"/>
        </w:rPr>
        <w:t>э</w:t>
      </w:r>
      <w:r w:rsidRPr="00F31FC0">
        <w:rPr>
          <w:rFonts w:ascii="Times New Roman" w:eastAsia="Arial" w:hAnsi="Times New Roman"/>
          <w:spacing w:val="-2"/>
          <w:sz w:val="28"/>
        </w:rPr>
        <w:t>ф</w:t>
      </w:r>
      <w:r w:rsidRPr="00F31FC0">
        <w:rPr>
          <w:rFonts w:ascii="Times New Roman" w:eastAsia="Arial" w:hAnsi="Times New Roman"/>
          <w:sz w:val="28"/>
        </w:rPr>
        <w:t>фе</w:t>
      </w:r>
      <w:r w:rsidRPr="00F31FC0">
        <w:rPr>
          <w:rFonts w:ascii="Times New Roman" w:eastAsia="Arial" w:hAnsi="Times New Roman"/>
          <w:spacing w:val="-1"/>
          <w:sz w:val="28"/>
        </w:rPr>
        <w:t>к</w:t>
      </w:r>
      <w:r w:rsidRPr="00F31FC0">
        <w:rPr>
          <w:rFonts w:ascii="Times New Roman" w:eastAsia="Arial" w:hAnsi="Times New Roman"/>
          <w:sz w:val="28"/>
        </w:rPr>
        <w:t>т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в</w:t>
      </w:r>
      <w:r w:rsidRPr="00F31FC0">
        <w:rPr>
          <w:rFonts w:ascii="Times New Roman" w:eastAsia="Arial" w:hAnsi="Times New Roman"/>
          <w:spacing w:val="1"/>
          <w:sz w:val="28"/>
        </w:rPr>
        <w:t>н</w:t>
      </w:r>
      <w:r w:rsidRPr="00F31FC0">
        <w:rPr>
          <w:rFonts w:ascii="Times New Roman" w:eastAsia="Arial" w:hAnsi="Times New Roman"/>
          <w:sz w:val="28"/>
        </w:rPr>
        <w:t>о</w:t>
      </w:r>
      <w:r w:rsidRPr="00F31FC0">
        <w:rPr>
          <w:rFonts w:ascii="Times New Roman" w:eastAsia="Arial" w:hAnsi="Times New Roman"/>
          <w:spacing w:val="-1"/>
          <w:sz w:val="28"/>
        </w:rPr>
        <w:t>м</w:t>
      </w:r>
      <w:r w:rsidRPr="00F31FC0">
        <w:rPr>
          <w:rFonts w:ascii="Times New Roman" w:eastAsia="Arial" w:hAnsi="Times New Roman"/>
          <w:sz w:val="28"/>
        </w:rPr>
        <w:t>у обесп</w:t>
      </w:r>
      <w:r w:rsidRPr="00F31FC0">
        <w:rPr>
          <w:rFonts w:ascii="Times New Roman" w:eastAsia="Arial" w:hAnsi="Times New Roman"/>
          <w:spacing w:val="-2"/>
          <w:sz w:val="28"/>
        </w:rPr>
        <w:t>е</w:t>
      </w:r>
      <w:r w:rsidRPr="00F31FC0">
        <w:rPr>
          <w:rFonts w:ascii="Times New Roman" w:eastAsia="Arial" w:hAnsi="Times New Roman"/>
          <w:sz w:val="28"/>
        </w:rPr>
        <w:t>че</w:t>
      </w:r>
      <w:r w:rsidRPr="00F31FC0">
        <w:rPr>
          <w:rFonts w:ascii="Times New Roman" w:eastAsia="Arial" w:hAnsi="Times New Roman"/>
          <w:spacing w:val="-2"/>
          <w:sz w:val="28"/>
        </w:rPr>
        <w:t>н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ю</w:t>
      </w:r>
      <w:r w:rsidRPr="00F31FC0">
        <w:rPr>
          <w:rFonts w:ascii="Times New Roman" w:eastAsia="Arial" w:hAnsi="Times New Roman"/>
          <w:spacing w:val="2"/>
          <w:sz w:val="28"/>
        </w:rPr>
        <w:t xml:space="preserve"> </w:t>
      </w:r>
      <w:r w:rsidRPr="00F31FC0">
        <w:rPr>
          <w:rFonts w:ascii="Times New Roman" w:eastAsia="Arial" w:hAnsi="Times New Roman"/>
          <w:sz w:val="28"/>
        </w:rPr>
        <w:t>на</w:t>
      </w:r>
      <w:r w:rsidRPr="00F31FC0">
        <w:rPr>
          <w:rFonts w:ascii="Times New Roman" w:eastAsia="Arial" w:hAnsi="Times New Roman"/>
          <w:spacing w:val="1"/>
          <w:sz w:val="28"/>
        </w:rPr>
        <w:t>ц</w:t>
      </w:r>
      <w:r w:rsidRPr="00F31FC0">
        <w:rPr>
          <w:rFonts w:ascii="Times New Roman" w:eastAsia="Arial" w:hAnsi="Times New Roman"/>
          <w:spacing w:val="-1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он</w:t>
      </w:r>
      <w:r w:rsidRPr="00F31FC0">
        <w:rPr>
          <w:rFonts w:ascii="Times New Roman" w:eastAsia="Arial" w:hAnsi="Times New Roman"/>
          <w:spacing w:val="-3"/>
          <w:sz w:val="28"/>
        </w:rPr>
        <w:t>а</w:t>
      </w:r>
      <w:r w:rsidRPr="00F31FC0">
        <w:rPr>
          <w:rFonts w:ascii="Times New Roman" w:eastAsia="Arial" w:hAnsi="Times New Roman"/>
          <w:spacing w:val="1"/>
          <w:sz w:val="28"/>
        </w:rPr>
        <w:t>л</w:t>
      </w:r>
      <w:r w:rsidRPr="00F31FC0">
        <w:rPr>
          <w:rFonts w:ascii="Times New Roman" w:eastAsia="Arial" w:hAnsi="Times New Roman"/>
          <w:spacing w:val="-2"/>
          <w:sz w:val="28"/>
        </w:rPr>
        <w:t>ь</w:t>
      </w:r>
      <w:r w:rsidRPr="00F31FC0">
        <w:rPr>
          <w:rFonts w:ascii="Times New Roman" w:eastAsia="Arial" w:hAnsi="Times New Roman"/>
          <w:sz w:val="28"/>
        </w:rPr>
        <w:t>ной</w:t>
      </w:r>
      <w:r w:rsidRPr="00F31FC0">
        <w:rPr>
          <w:rFonts w:ascii="Times New Roman" w:eastAsia="Arial" w:hAnsi="Times New Roman"/>
          <w:spacing w:val="1"/>
          <w:sz w:val="28"/>
        </w:rPr>
        <w:t xml:space="preserve"> </w:t>
      </w:r>
      <w:r w:rsidRPr="00F31FC0">
        <w:rPr>
          <w:rFonts w:ascii="Times New Roman" w:eastAsia="Arial" w:hAnsi="Times New Roman"/>
          <w:sz w:val="28"/>
        </w:rPr>
        <w:t>бе</w:t>
      </w:r>
      <w:r w:rsidRPr="00F31FC0">
        <w:rPr>
          <w:rFonts w:ascii="Times New Roman" w:eastAsia="Arial" w:hAnsi="Times New Roman"/>
          <w:spacing w:val="-3"/>
          <w:sz w:val="28"/>
        </w:rPr>
        <w:t>з</w:t>
      </w:r>
      <w:r w:rsidRPr="00F31FC0">
        <w:rPr>
          <w:rFonts w:ascii="Times New Roman" w:eastAsia="Arial" w:hAnsi="Times New Roman"/>
          <w:sz w:val="28"/>
        </w:rPr>
        <w:t>опасност</w:t>
      </w:r>
      <w:r w:rsidRPr="00F31FC0">
        <w:rPr>
          <w:rFonts w:ascii="Times New Roman" w:eastAsia="Arial" w:hAnsi="Times New Roman"/>
          <w:spacing w:val="-2"/>
          <w:sz w:val="28"/>
        </w:rPr>
        <w:t>и</w:t>
      </w:r>
      <w:r w:rsidRPr="00F31FC0">
        <w:rPr>
          <w:rFonts w:ascii="Times New Roman" w:eastAsia="Arial" w:hAnsi="Times New Roman"/>
          <w:sz w:val="28"/>
        </w:rPr>
        <w:t>.</w:t>
      </w:r>
    </w:p>
    <w:p w14:paraId="244422A5" w14:textId="77777777" w:rsidR="00C4145A" w:rsidRPr="00AF2DA2" w:rsidRDefault="00C4145A" w:rsidP="00C4145A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AF2DA2">
        <w:rPr>
          <w:sz w:val="28"/>
          <w:szCs w:val="28"/>
        </w:rPr>
        <w:t>Демографический прогноз развития территории производится по трем основным из возможных сценариев (вариантов) развития:</w:t>
      </w:r>
    </w:p>
    <w:p w14:paraId="64F1D008" w14:textId="77777777" w:rsidR="00C4145A" w:rsidRPr="00AF2DA2" w:rsidRDefault="00C4145A" w:rsidP="00C4145A">
      <w:pPr>
        <w:pStyle w:val="Default"/>
        <w:numPr>
          <w:ilvl w:val="0"/>
          <w:numId w:val="25"/>
        </w:numPr>
        <w:spacing w:line="360" w:lineRule="auto"/>
        <w:jc w:val="both"/>
        <w:rPr>
          <w:sz w:val="28"/>
          <w:szCs w:val="28"/>
        </w:rPr>
      </w:pPr>
      <w:r w:rsidRPr="00AF2DA2">
        <w:rPr>
          <w:sz w:val="28"/>
          <w:szCs w:val="28"/>
        </w:rPr>
        <w:t>инерционному (низкому);</w:t>
      </w:r>
    </w:p>
    <w:p w14:paraId="2BC6B6AC" w14:textId="77777777" w:rsidR="00C4145A" w:rsidRPr="00AF2DA2" w:rsidRDefault="00C4145A" w:rsidP="00C4145A">
      <w:pPr>
        <w:pStyle w:val="Default"/>
        <w:numPr>
          <w:ilvl w:val="0"/>
          <w:numId w:val="25"/>
        </w:numPr>
        <w:spacing w:line="360" w:lineRule="auto"/>
        <w:jc w:val="both"/>
        <w:rPr>
          <w:sz w:val="28"/>
          <w:szCs w:val="28"/>
        </w:rPr>
      </w:pPr>
      <w:r w:rsidRPr="00AF2DA2">
        <w:rPr>
          <w:sz w:val="28"/>
          <w:szCs w:val="28"/>
        </w:rPr>
        <w:t>стабилизационному (среднему);</w:t>
      </w:r>
    </w:p>
    <w:p w14:paraId="015AB051" w14:textId="77777777" w:rsidR="00C4145A" w:rsidRPr="00AF2DA2" w:rsidRDefault="00C4145A" w:rsidP="00C4145A">
      <w:pPr>
        <w:pStyle w:val="Default"/>
        <w:numPr>
          <w:ilvl w:val="0"/>
          <w:numId w:val="25"/>
        </w:numPr>
        <w:spacing w:line="360" w:lineRule="auto"/>
        <w:jc w:val="both"/>
        <w:rPr>
          <w:sz w:val="28"/>
          <w:szCs w:val="28"/>
        </w:rPr>
      </w:pPr>
      <w:r w:rsidRPr="00AF2DA2">
        <w:rPr>
          <w:sz w:val="28"/>
          <w:szCs w:val="28"/>
        </w:rPr>
        <w:t>оптимистическому (высокому).</w:t>
      </w:r>
    </w:p>
    <w:p w14:paraId="0F2AC003" w14:textId="77777777" w:rsidR="00C4145A" w:rsidRPr="00AF2DA2" w:rsidRDefault="00C4145A" w:rsidP="00C4145A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AF2DA2">
        <w:rPr>
          <w:sz w:val="28"/>
          <w:szCs w:val="28"/>
        </w:rPr>
        <w:t>Инерционный (низкий) сценарий характеризуется отсутствием позитивных сдвигов в экономической ситуации, не предусматривает расширение занятости и значительные вложения в социальную сферу.</w:t>
      </w:r>
    </w:p>
    <w:p w14:paraId="7614E97C" w14:textId="77777777" w:rsidR="00C4145A" w:rsidRPr="00AF2DA2" w:rsidRDefault="00C4145A" w:rsidP="00C4145A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AF2DA2">
        <w:rPr>
          <w:sz w:val="28"/>
          <w:szCs w:val="28"/>
        </w:rPr>
        <w:t>По данному варианту наряду с умеренным ростом рождаемости и снижением смертности прогнозируется сохранение интенсивного миграционного оттока из республики, вызванного низким уровнем жизни и высоким уровнем безработицы.</w:t>
      </w:r>
    </w:p>
    <w:p w14:paraId="1B4E40CF" w14:textId="77777777" w:rsidR="00C4145A" w:rsidRPr="00AF2DA2" w:rsidRDefault="00C4145A" w:rsidP="00C4145A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AF2DA2">
        <w:rPr>
          <w:sz w:val="28"/>
          <w:szCs w:val="28"/>
        </w:rPr>
        <w:t xml:space="preserve">Стабилизационный (средний) сценарий связывается с постепенным улучшением социально-экономической ситуации в поселении, районе, Республике, России, но значительно более медленными темпами, чем при </w:t>
      </w:r>
      <w:r w:rsidRPr="00AF2DA2">
        <w:rPr>
          <w:sz w:val="28"/>
          <w:szCs w:val="28"/>
        </w:rPr>
        <w:lastRenderedPageBreak/>
        <w:t>высоком варианте. По мнению авторов прогноза, этот вариант представляется наиболее вероятным.</w:t>
      </w:r>
    </w:p>
    <w:p w14:paraId="2418FFB8" w14:textId="77777777" w:rsidR="00C4145A" w:rsidRPr="00AF2DA2" w:rsidRDefault="00C4145A" w:rsidP="00C4145A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AF2DA2">
        <w:rPr>
          <w:sz w:val="28"/>
          <w:szCs w:val="28"/>
        </w:rPr>
        <w:t>Оптимистический (высокий) сценарий базируется на разработке и реализации благоприятной инвестиционной политики, улучшении общеэкономической ситуации в Республике, создании новых производств и существенном расширении занятости, положительных изменениях в уровне и качестве жизни, приближении уровня доходов населения к среднероссийским показателям.</w:t>
      </w:r>
    </w:p>
    <w:p w14:paraId="6E170A5C" w14:textId="77777777" w:rsidR="00621023" w:rsidRDefault="00C4145A" w:rsidP="00C4145A">
      <w:pPr>
        <w:widowControl w:val="0"/>
        <w:spacing w:before="4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2DA2">
        <w:rPr>
          <w:rFonts w:ascii="Times New Roman" w:hAnsi="Times New Roman"/>
          <w:sz w:val="28"/>
          <w:szCs w:val="28"/>
        </w:rPr>
        <w:t>С точки зрения влияния на социально-экономическое развитие страны в изучаемый период, наиболее важные тенденции демографической динамики в России – это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F2DA2">
        <w:rPr>
          <w:rFonts w:ascii="Times New Roman" w:hAnsi="Times New Roman"/>
          <w:sz w:val="28"/>
          <w:szCs w:val="28"/>
        </w:rPr>
        <w:t xml:space="preserve">убыль населения, его старение и сокращение численности населения в экономически активных возрастах. Согласно всем перспективным оценкам, в России в ближайшие два десятилетия ожидается депопуляция. Все средние варианты прогнозов предсказывают </w:t>
      </w:r>
      <w:r w:rsidRPr="00A22DA3">
        <w:rPr>
          <w:rFonts w:ascii="Times New Roman" w:hAnsi="Times New Roman"/>
          <w:sz w:val="28"/>
          <w:szCs w:val="28"/>
        </w:rPr>
        <w:t>сокращение численности населения.</w:t>
      </w:r>
    </w:p>
    <w:p w14:paraId="04F5676F" w14:textId="77777777" w:rsidR="00A22DA3" w:rsidRPr="00A22DA3" w:rsidRDefault="00A22DA3" w:rsidP="00A22DA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2DA3">
        <w:rPr>
          <w:rFonts w:ascii="Times New Roman" w:hAnsi="Times New Roman"/>
          <w:sz w:val="28"/>
          <w:szCs w:val="28"/>
        </w:rPr>
        <w:t xml:space="preserve">Прогноз численности населения в поселении на 2030 г. – </w:t>
      </w:r>
      <w:r w:rsidR="00DE50CB">
        <w:rPr>
          <w:rFonts w:ascii="Times New Roman" w:hAnsi="Times New Roman"/>
          <w:sz w:val="28"/>
          <w:szCs w:val="28"/>
        </w:rPr>
        <w:t>1529</w:t>
      </w:r>
      <w:r w:rsidRPr="00A22DA3">
        <w:rPr>
          <w:rFonts w:ascii="Times New Roman" w:hAnsi="Times New Roman"/>
          <w:sz w:val="28"/>
          <w:szCs w:val="28"/>
        </w:rPr>
        <w:t xml:space="preserve"> чел.</w:t>
      </w:r>
    </w:p>
    <w:p w14:paraId="558DB21D" w14:textId="77777777" w:rsidR="00D30985" w:rsidRPr="00B22178" w:rsidRDefault="00D30985" w:rsidP="00621023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 w:line="276" w:lineRule="auto"/>
        <w:ind w:firstLine="709"/>
        <w:jc w:val="center"/>
        <w:rPr>
          <w:rFonts w:ascii="Times New Roman" w:hAnsi="Times New Roman"/>
          <w:b/>
          <w:bCs/>
          <w:i/>
          <w:sz w:val="28"/>
          <w:szCs w:val="28"/>
          <w:highlight w:val="white"/>
        </w:rPr>
      </w:pPr>
      <w:r w:rsidRPr="00B22178">
        <w:rPr>
          <w:rFonts w:ascii="Times New Roman" w:hAnsi="Times New Roman"/>
          <w:b/>
          <w:bCs/>
          <w:i/>
          <w:sz w:val="28"/>
          <w:szCs w:val="28"/>
          <w:highlight w:val="white"/>
        </w:rPr>
        <w:t>Объемы планируемого жилищного строительства</w:t>
      </w:r>
    </w:p>
    <w:p w14:paraId="37F6E37E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Приоритеты в жилищной сфере определены Прогнозом социально-экономического развития Кабардино-Балкарской Республики на долгосрочный период до 2040 года.</w:t>
      </w:r>
    </w:p>
    <w:p w14:paraId="15823444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Основной целью государственной политики в жилищной сфере является создание комфортной среды обитания и жизнедеятельности для человека, которая позволяет не только удовлетворять жилищные потребности, но и обеспечивает высокое качество жизни в целом.</w:t>
      </w:r>
    </w:p>
    <w:p w14:paraId="3F1BBFDD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Приоритетом государственной политики является увеличение годового объема ввода жилья.</w:t>
      </w:r>
    </w:p>
    <w:p w14:paraId="269C4CBD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 xml:space="preserve">С целью стимулирования увеличения объемов жилищного строительства в муниципальных образованиях Кабардино-Балкарской Республики и повышения эффективности использования средств республиканского бюджета и местных </w:t>
      </w:r>
      <w:r w:rsidRPr="00F55EA0">
        <w:rPr>
          <w:rFonts w:ascii="Times New Roman" w:hAnsi="Times New Roman"/>
          <w:color w:val="000000"/>
          <w:sz w:val="28"/>
          <w:szCs w:val="28"/>
        </w:rPr>
        <w:lastRenderedPageBreak/>
        <w:t>бюджетов, направляемых на развитие коммунальной инфраструктуры, будут осуществляться мероприятия по привлечению из федерального бюджета субсидий на развитие коммунальной и социальной инфраструктуры при жилищном строительстве.</w:t>
      </w:r>
    </w:p>
    <w:p w14:paraId="5538C520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Указанные мероприятия будут осуществляться в рамках реализации федерального проекта «Жилье», национального проекта «Жилье и городская среда».</w:t>
      </w:r>
    </w:p>
    <w:p w14:paraId="7DEF4DFD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Вторым приоритетом государственной политики является развитие рынка доступного жилья и развитие некоммерческого жилищного фонда для граждан, имеющих невысокий уровень дохода.</w:t>
      </w:r>
    </w:p>
    <w:p w14:paraId="608FDC4B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Органам местного самоуправления рекомендуется осуществлять строительство жилищного фонда социального использования в целях обеспечения жильем малоимущих граждан и других лиц, принятых на учет в целях предоставления жилых помещений по договорам социального найма.</w:t>
      </w:r>
    </w:p>
    <w:p w14:paraId="0A030CFB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Необходимо также обеспечить развитие специализированного государственного и муниципального жилищного фонда, включая маневренный жилищный фонд.</w:t>
      </w:r>
    </w:p>
    <w:p w14:paraId="3215A398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Третьим приоритетом государственной политики является поддержка отдельных категорий граждан, которые нуждаются в улучшении жилищных условий, но не имеют объективной возможности накопить средства на приобретение жилья.</w:t>
      </w:r>
    </w:p>
    <w:p w14:paraId="0331D0B8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Основной формой поддержки указанных категорий граждан будет предоставление социальных выплат на приобретение (строительство) жилья, в том числе частичную оплату первоначального взноса при получении ипотечного кредита на эти цели.</w:t>
      </w:r>
    </w:p>
    <w:p w14:paraId="2920D5CC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 xml:space="preserve">В соответствии с Указом № 600 распоряжением Правительства Кабардино-Балкарской Республики от 5 сентября 2013 г. № 476-рп утвержден План мероприятий («Дорожная карта») по инфраструктурному обустройству земельных участков, подлежащих предоставлению для жилищного </w:t>
      </w:r>
      <w:r w:rsidRPr="00F55EA0">
        <w:rPr>
          <w:rFonts w:ascii="Times New Roman" w:hAnsi="Times New Roman"/>
          <w:color w:val="000000"/>
          <w:sz w:val="28"/>
          <w:szCs w:val="28"/>
        </w:rPr>
        <w:lastRenderedPageBreak/>
        <w:t>строительства семьям, имеющим трех и более детей, в Кабардино-Балкарской Республике.</w:t>
      </w:r>
    </w:p>
    <w:p w14:paraId="6BB6BA5E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Четвертым приоритетом государственной политики является повышение качества реформирования жилищно-коммунального хозяйства и эффективности использования топливно-энергетических ресурсов объектами жилищно-коммунального комплекса для обеспечения надежного и устойчивого обслуживания потребителей коммунальных услуг Кабардино-Балкарской Республики. Кроме того, необходимо в рамках приоритета осуществлять внедрение в сферу жилищно-коммунального хозяйства энергосберегающих технологий.</w:t>
      </w:r>
    </w:p>
    <w:p w14:paraId="5C188F06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Пятым приоритетом государственной политики является реновация жилищного фонда путем осуществления капитального ремонта, будет оказана государственная поддержка управляющим организациям, товариществам собственников жилья, жилищно-строительным либо жилищным кооперативам или иным специализированным потребительским кооперативам для проведения капитального ремонта многоквартирных домов.</w:t>
      </w:r>
    </w:p>
    <w:p w14:paraId="3533C228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Шестым приоритетом государственной политики является обеспечение устойчивого сокращения непригодного для проживания жилищного фонда, своевременная и качественная реализация мероприятий по переселению граждан из аварийного жилищного фонда при поддержке государственной корпорации – Фонда содействия реформированию жилищно-коммунального хозяйства.</w:t>
      </w:r>
    </w:p>
    <w:p w14:paraId="1DAC3E5E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В рамках мероприятий государственной программы планируется утверждение муниципальных программ (мероприятий в рамках муниципальных программ) по обеспечению благоустроенными жилыми помещениями семей, проживающих в многоквартирных домах коммунального типа, путем строительства многоквартирных домов, реконструкции многоквартирных домов коммунального типа или приобретения жилых помещений.</w:t>
      </w:r>
    </w:p>
    <w:p w14:paraId="73E15AB6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 xml:space="preserve">В государственную программу включена реализация основного мероприятия государственной программы Российской Федерации «Повышение </w:t>
      </w:r>
      <w:r w:rsidRPr="00F55EA0">
        <w:rPr>
          <w:rFonts w:ascii="Times New Roman" w:hAnsi="Times New Roman"/>
          <w:color w:val="000000"/>
          <w:sz w:val="28"/>
          <w:szCs w:val="28"/>
        </w:rPr>
        <w:lastRenderedPageBreak/>
        <w:t>устойчивости жилых домов, основных объектов и систем жизнеобеспечения в сейсмических районах Российской Федерации» на территории Кабардино-Балкарской Республики, предусматривающего комплекс взаимосвязанных и скоординированных мер по снижению сейсмического риска и повышению безопасности населения посредством усиления недостаточно сейсмостойких сооружений.</w:t>
      </w:r>
    </w:p>
    <w:p w14:paraId="2761EBA9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Настоящим генеральным планом предлагаются следующие принципы реконструкции существующего жилого фонда и нового жилищного строительства:</w:t>
      </w:r>
    </w:p>
    <w:p w14:paraId="729A6977" w14:textId="77777777" w:rsidR="00F55EA0" w:rsidRPr="00F55EA0" w:rsidRDefault="00F55EA0" w:rsidP="00DE3967">
      <w:pPr>
        <w:pStyle w:val="a9"/>
        <w:numPr>
          <w:ilvl w:val="0"/>
          <w:numId w:val="40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комплексная реконструкция и благоустройство существующих кварталов – ремонт и модернизация жилищного фонда; реконструкция ветхого жилого фонда, снос аварийного жилого фонда с отселением граждан в новые жилые дома, реконструкция инженерных сетей и улично-дорожной сети; озеленение территории; устройство спортивных и детских площадок;</w:t>
      </w:r>
    </w:p>
    <w:p w14:paraId="28CCE77A" w14:textId="77777777" w:rsidR="00F55EA0" w:rsidRPr="00F55EA0" w:rsidRDefault="00F55EA0" w:rsidP="00DE3967">
      <w:pPr>
        <w:pStyle w:val="a9"/>
        <w:numPr>
          <w:ilvl w:val="0"/>
          <w:numId w:val="40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комплексность застройки новых жилых районов – строительство объектов социальной инфраструктуры параллельно с вводом жилья; организация торговых и обслуживающих зон;</w:t>
      </w:r>
    </w:p>
    <w:p w14:paraId="57D906DD" w14:textId="77777777" w:rsidR="00F55EA0" w:rsidRPr="00F55EA0" w:rsidRDefault="00F55EA0" w:rsidP="00DE3967">
      <w:pPr>
        <w:pStyle w:val="a9"/>
        <w:numPr>
          <w:ilvl w:val="0"/>
          <w:numId w:val="40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строительство разнообразных типов жилых домов с учетом потребностей всех социальных групп; населения, осуществление строительства социального жилья, ориентация на преимущественную застройку индивидуальными жилыми домами с высотой не более трёх этажей при наличии приусадебных земельных участков;</w:t>
      </w:r>
    </w:p>
    <w:p w14:paraId="3BE93A6E" w14:textId="77777777" w:rsidR="00F55EA0" w:rsidRPr="00F55EA0" w:rsidRDefault="00F55EA0" w:rsidP="00DE3967">
      <w:pPr>
        <w:pStyle w:val="a9"/>
        <w:numPr>
          <w:ilvl w:val="0"/>
          <w:numId w:val="40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индивидуальный подход к реконструкции и застройке различных районов населённых пунктов; отказ от унифицированных архитектурно-планировочных приемов; переход к проектированию и строительству разнообразных типов жилых объектов, жилых комплексов, групп домов, жилых кварталов.</w:t>
      </w:r>
    </w:p>
    <w:p w14:paraId="7D73683F" w14:textId="77777777" w:rsidR="00F55EA0" w:rsidRPr="00F55EA0" w:rsidRDefault="00F55EA0" w:rsidP="00DE3967">
      <w:pPr>
        <w:pStyle w:val="a9"/>
        <w:numPr>
          <w:ilvl w:val="0"/>
          <w:numId w:val="40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формирование комфортной архитектурно-пространственной среды жилых зон.</w:t>
      </w:r>
    </w:p>
    <w:p w14:paraId="4F73345E" w14:textId="77777777" w:rsidR="00F55EA0" w:rsidRPr="00F55EA0" w:rsidRDefault="00F55EA0" w:rsidP="00DE3967">
      <w:pPr>
        <w:pStyle w:val="a9"/>
        <w:numPr>
          <w:ilvl w:val="0"/>
          <w:numId w:val="40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lastRenderedPageBreak/>
        <w:t>выявление приоритетов реконструкции сельских территорий под жилищное строительство, планомерное планировочное сопровождение реконструктивных мероприятий.</w:t>
      </w:r>
    </w:p>
    <w:p w14:paraId="11ACE12E" w14:textId="77777777" w:rsidR="00F55EA0" w:rsidRPr="00F55EA0" w:rsidRDefault="00F55EA0" w:rsidP="00DE3967">
      <w:pPr>
        <w:pStyle w:val="a9"/>
        <w:numPr>
          <w:ilvl w:val="0"/>
          <w:numId w:val="40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улучшение экологического состояния жилых зон, вынос за пределы селитебных территорий производственных, коммунальных и прочих объектов.</w:t>
      </w:r>
    </w:p>
    <w:p w14:paraId="30474BD2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Схемой территориального планирования Кабардино-Балкарской Республики предполагалось:</w:t>
      </w:r>
    </w:p>
    <w:p w14:paraId="3A349447" w14:textId="77777777" w:rsidR="00F55EA0" w:rsidRPr="00F55EA0" w:rsidRDefault="00F55EA0" w:rsidP="00DE3967">
      <w:pPr>
        <w:pStyle w:val="a9"/>
        <w:numPr>
          <w:ilvl w:val="0"/>
          <w:numId w:val="41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в населенных пунктах Зольского района – приоритет коттеджной застройке различной этажности;</w:t>
      </w:r>
    </w:p>
    <w:p w14:paraId="0E292B3B" w14:textId="77777777" w:rsidR="00F55EA0" w:rsidRPr="00F55EA0" w:rsidRDefault="00F55EA0" w:rsidP="00DE3967">
      <w:pPr>
        <w:pStyle w:val="a9"/>
        <w:numPr>
          <w:ilvl w:val="0"/>
          <w:numId w:val="41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комплексная застройка свободных территорий в сельских поселениях, после разработки соответствующих проектов планировок;</w:t>
      </w:r>
    </w:p>
    <w:p w14:paraId="5C6C3C31" w14:textId="77777777" w:rsidR="00F55EA0" w:rsidRPr="00F55EA0" w:rsidRDefault="00F55EA0" w:rsidP="00DE3967">
      <w:pPr>
        <w:pStyle w:val="a9"/>
        <w:numPr>
          <w:ilvl w:val="0"/>
          <w:numId w:val="41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преимущественно индивидуальное жилищное строительство и развитие объектов социального обслуживания на территории сельских поселений без изменения границ населенных пунктов;</w:t>
      </w:r>
    </w:p>
    <w:p w14:paraId="3F4E01C3" w14:textId="77777777" w:rsidR="00F55EA0" w:rsidRPr="00F55EA0" w:rsidRDefault="00F55EA0" w:rsidP="00DE3967">
      <w:pPr>
        <w:pStyle w:val="a9"/>
        <w:numPr>
          <w:ilvl w:val="0"/>
          <w:numId w:val="41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первоочередная комплексная реконструкция жилищного фонда;</w:t>
      </w:r>
    </w:p>
    <w:p w14:paraId="2EA66723" w14:textId="77777777" w:rsidR="00F55EA0" w:rsidRPr="00F55EA0" w:rsidRDefault="00F55EA0" w:rsidP="00DE3967">
      <w:pPr>
        <w:pStyle w:val="a9"/>
        <w:numPr>
          <w:ilvl w:val="0"/>
          <w:numId w:val="41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разработка механизма замещения ветхого индивидуального и муниципального жилья комплексной застройкой средней этажности;</w:t>
      </w:r>
    </w:p>
    <w:p w14:paraId="40CF86A0" w14:textId="77777777" w:rsidR="00F55EA0" w:rsidRPr="00F55EA0" w:rsidRDefault="00F55EA0" w:rsidP="00DE3967">
      <w:pPr>
        <w:pStyle w:val="a9"/>
        <w:numPr>
          <w:ilvl w:val="0"/>
          <w:numId w:val="41"/>
        </w:numPr>
        <w:suppressAutoHyphens/>
        <w:spacing w:after="0" w:line="360" w:lineRule="auto"/>
        <w:ind w:left="0" w:right="-24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обеспечение высоких эстетических характеристик застройки, ее соразмерности окружающему ландшафту, запрет на типовую застройку.</w:t>
      </w:r>
    </w:p>
    <w:p w14:paraId="746C8AF4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 xml:space="preserve">Настоящим генеральным планом сельского поселения </w:t>
      </w:r>
      <w:proofErr w:type="spellStart"/>
      <w:r w:rsidRPr="00F55EA0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 w:rsidRPr="00F55EA0">
        <w:rPr>
          <w:rFonts w:ascii="Times New Roman" w:hAnsi="Times New Roman"/>
          <w:color w:val="000000"/>
          <w:sz w:val="28"/>
          <w:szCs w:val="28"/>
        </w:rPr>
        <w:t xml:space="preserve"> с учётом документов территориального планирования регионального и муниципального уровня, федеральных целевых программ, определены следующие прогнозные показатели обеспеченности населения жильём при стабилизационном сценарии развития.</w:t>
      </w:r>
    </w:p>
    <w:p w14:paraId="031BA2E3" w14:textId="77777777" w:rsidR="00F55EA0" w:rsidRPr="00F55EA0" w:rsidRDefault="00F55EA0" w:rsidP="00F55EA0">
      <w:pPr>
        <w:suppressAutoHyphens/>
        <w:spacing w:after="0" w:line="360" w:lineRule="auto"/>
        <w:ind w:right="-2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t>Для достижения республиканского показателя (20,4 кв. м) при проектной численности населения (1529 чел. в 2032 году – первая очередь реализации настоящего генерального плана) необходимо построить около 1083,6 кв. м жилья. Жилой фонд поселения составит 31191,6 кв. м.</w:t>
      </w:r>
    </w:p>
    <w:p w14:paraId="564495D6" w14:textId="77777777" w:rsidR="00F55EA0" w:rsidRPr="00F55EA0" w:rsidRDefault="00F55EA0" w:rsidP="00F55EA0">
      <w:pPr>
        <w:tabs>
          <w:tab w:val="left" w:pos="284"/>
          <w:tab w:val="left" w:pos="5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55EA0">
        <w:rPr>
          <w:rFonts w:ascii="Times New Roman" w:hAnsi="Times New Roman"/>
          <w:color w:val="000000"/>
          <w:sz w:val="28"/>
          <w:szCs w:val="28"/>
        </w:rPr>
        <w:lastRenderedPageBreak/>
        <w:t>В целом, для достижения общероссийского показателя (23,0 кв. м жилья на 1 жителя) за 20-летний период при проектной численности населения (10481 чел. в 2042 году – расчетный срок реализации настоящего генерального плана) предполагается построить около 77,3 тыс. кв. м жилья.</w:t>
      </w:r>
      <w:r w:rsidRPr="00F55EA0">
        <w:rPr>
          <w:rFonts w:ascii="Times New Roman" w:hAnsi="Times New Roman"/>
          <w:sz w:val="28"/>
          <w:szCs w:val="28"/>
        </w:rPr>
        <w:t xml:space="preserve"> </w:t>
      </w:r>
      <w:r w:rsidRPr="00F55EA0">
        <w:rPr>
          <w:rFonts w:ascii="Times New Roman" w:hAnsi="Times New Roman"/>
          <w:color w:val="000000"/>
          <w:sz w:val="28"/>
          <w:szCs w:val="28"/>
        </w:rPr>
        <w:t>Жилой фонд поселения составит 241,1 тыс. кв. м.</w:t>
      </w:r>
      <w:r w:rsidRPr="00F55EA0">
        <w:rPr>
          <w:rFonts w:ascii="Times New Roman" w:hAnsi="Times New Roman"/>
          <w:sz w:val="28"/>
          <w:szCs w:val="28"/>
        </w:rPr>
        <w:t xml:space="preserve"> </w:t>
      </w:r>
    </w:p>
    <w:p w14:paraId="20351581" w14:textId="77777777" w:rsidR="00D30985" w:rsidRPr="00B22178" w:rsidRDefault="00D30985" w:rsidP="00F55EA0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 w:line="276" w:lineRule="auto"/>
        <w:ind w:firstLine="709"/>
        <w:jc w:val="center"/>
        <w:rPr>
          <w:rFonts w:ascii="Times New Roman" w:hAnsi="Times New Roman"/>
          <w:b/>
          <w:bCs/>
          <w:i/>
          <w:sz w:val="28"/>
          <w:szCs w:val="28"/>
          <w:highlight w:val="white"/>
        </w:rPr>
      </w:pPr>
      <w:r w:rsidRPr="00B22178">
        <w:rPr>
          <w:rFonts w:ascii="Times New Roman" w:hAnsi="Times New Roman"/>
          <w:b/>
          <w:bCs/>
          <w:i/>
          <w:sz w:val="28"/>
          <w:szCs w:val="28"/>
          <w:highlight w:val="white"/>
        </w:rPr>
        <w:t>Объемы прогнозируемого выбытия из эксплуатации объектов социальной инфраструктуры</w:t>
      </w:r>
    </w:p>
    <w:p w14:paraId="2F86A96A" w14:textId="77777777" w:rsidR="00D30985" w:rsidRDefault="00D30985" w:rsidP="00D30985">
      <w:pPr>
        <w:autoSpaceDE w:val="0"/>
        <w:autoSpaceDN w:val="0"/>
        <w:adjustRightInd w:val="0"/>
        <w:spacing w:after="120" w:line="36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 w:rsidRPr="00D30985">
        <w:rPr>
          <w:rFonts w:ascii="Times New Roman" w:hAnsi="Times New Roman"/>
          <w:sz w:val="28"/>
          <w:szCs w:val="28"/>
          <w:highlight w:val="white"/>
        </w:rPr>
        <w:t xml:space="preserve">Выбытие из эксплуатации существующих объектов социальной инфраструктуры в </w:t>
      </w:r>
      <w:r w:rsidR="00DE3967">
        <w:rPr>
          <w:rFonts w:ascii="Times New Roman" w:hAnsi="Times New Roman"/>
          <w:sz w:val="28"/>
          <w:szCs w:val="28"/>
          <w:highlight w:val="white"/>
        </w:rPr>
        <w:t>с</w:t>
      </w:r>
      <w:r w:rsidR="001F0092">
        <w:rPr>
          <w:rFonts w:ascii="Times New Roman" w:hAnsi="Times New Roman"/>
          <w:sz w:val="28"/>
          <w:szCs w:val="28"/>
          <w:highlight w:val="white"/>
        </w:rPr>
        <w:t xml:space="preserve">ельском поселении </w:t>
      </w:r>
      <w:proofErr w:type="spellStart"/>
      <w:r w:rsidR="003827F2">
        <w:rPr>
          <w:rFonts w:ascii="Times New Roman" w:hAnsi="Times New Roman"/>
          <w:sz w:val="28"/>
          <w:szCs w:val="28"/>
          <w:highlight w:val="white"/>
        </w:rPr>
        <w:t>Кичмалка</w:t>
      </w:r>
      <w:proofErr w:type="spellEnd"/>
      <w:r w:rsidR="00796E31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Pr="00D30985">
        <w:rPr>
          <w:rFonts w:ascii="Times New Roman" w:hAnsi="Times New Roman"/>
          <w:sz w:val="28"/>
          <w:szCs w:val="28"/>
          <w:highlight w:val="white"/>
        </w:rPr>
        <w:t>не планируется.</w:t>
      </w:r>
    </w:p>
    <w:p w14:paraId="5C1E2026" w14:textId="77777777" w:rsidR="007D5F8A" w:rsidRPr="00335A35" w:rsidRDefault="00B22178" w:rsidP="00DE3967">
      <w:pPr>
        <w:spacing w:after="225" w:line="240" w:lineRule="auto"/>
        <w:ind w:firstLine="708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2.2</w:t>
      </w:r>
      <w:r w:rsidR="00662E6C" w:rsidRPr="008E5C0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E92175" w:rsidRPr="008E5C03">
        <w:rPr>
          <w:rFonts w:ascii="Times New Roman" w:hAnsi="Times New Roman"/>
          <w:b/>
          <w:i/>
          <w:sz w:val="28"/>
          <w:szCs w:val="28"/>
        </w:rPr>
        <w:t>Прогноз транспортного спрос</w:t>
      </w:r>
      <w:r w:rsidR="00DB4DF0">
        <w:rPr>
          <w:rFonts w:ascii="Times New Roman" w:hAnsi="Times New Roman"/>
          <w:b/>
          <w:i/>
          <w:sz w:val="28"/>
          <w:szCs w:val="28"/>
        </w:rPr>
        <w:t>а</w:t>
      </w:r>
      <w:r w:rsidR="003C7F94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E645A7">
        <w:rPr>
          <w:rFonts w:ascii="Times New Roman" w:hAnsi="Times New Roman"/>
          <w:b/>
          <w:i/>
          <w:sz w:val="28"/>
          <w:szCs w:val="28"/>
        </w:rPr>
        <w:t>с</w:t>
      </w:r>
      <w:r w:rsidR="009E3EAA">
        <w:rPr>
          <w:rFonts w:ascii="Times New Roman" w:hAnsi="Times New Roman"/>
          <w:b/>
          <w:i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b/>
          <w:i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034A6">
        <w:rPr>
          <w:rFonts w:ascii="Times New Roman" w:hAnsi="Times New Roman"/>
          <w:b/>
          <w:i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b/>
          <w:i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b/>
          <w:i/>
          <w:sz w:val="28"/>
          <w:szCs w:val="28"/>
        </w:rPr>
        <w:t>Кабардино-Балкарской Республики</w:t>
      </w:r>
      <w:r w:rsidR="00702536" w:rsidRPr="008E5C03">
        <w:rPr>
          <w:rFonts w:ascii="Times New Roman" w:hAnsi="Times New Roman"/>
          <w:b/>
          <w:i/>
          <w:sz w:val="28"/>
          <w:szCs w:val="28"/>
        </w:rPr>
        <w:t>,</w:t>
      </w:r>
      <w:r w:rsidR="007D5F8A" w:rsidRPr="008E5C03">
        <w:rPr>
          <w:rFonts w:ascii="Times New Roman" w:hAnsi="Times New Roman"/>
          <w:b/>
          <w:i/>
          <w:sz w:val="28"/>
          <w:szCs w:val="28"/>
        </w:rPr>
        <w:t xml:space="preserve"> объемов и характера передвижения населения </w:t>
      </w:r>
      <w:r w:rsidR="007D5F8A" w:rsidRPr="00335A35">
        <w:rPr>
          <w:rFonts w:ascii="Times New Roman" w:hAnsi="Times New Roman"/>
          <w:b/>
          <w:i/>
          <w:sz w:val="28"/>
          <w:szCs w:val="28"/>
        </w:rPr>
        <w:t>и перевозок грузов по видам транспорта</w:t>
      </w:r>
      <w:r w:rsidR="005A1796">
        <w:rPr>
          <w:rFonts w:ascii="Times New Roman" w:hAnsi="Times New Roman"/>
          <w:b/>
          <w:i/>
          <w:sz w:val="28"/>
          <w:szCs w:val="28"/>
        </w:rPr>
        <w:t xml:space="preserve">, </w:t>
      </w:r>
      <w:r w:rsidR="005A1796" w:rsidRPr="005A1796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имеющегося на территории поселения</w:t>
      </w:r>
    </w:p>
    <w:p w14:paraId="0AC42714" w14:textId="77777777" w:rsidR="00C23113" w:rsidRPr="003575E5" w:rsidRDefault="00C23113" w:rsidP="00C23113">
      <w:pPr>
        <w:spacing w:after="13" w:line="360" w:lineRule="auto"/>
        <w:ind w:right="-8" w:firstLine="709"/>
        <w:jc w:val="both"/>
        <w:rPr>
          <w:sz w:val="28"/>
          <w:szCs w:val="28"/>
        </w:rPr>
      </w:pPr>
      <w:r w:rsidRPr="003575E5">
        <w:rPr>
          <w:rFonts w:ascii="Times New Roman" w:eastAsia="Times New Roman" w:hAnsi="Times New Roman"/>
          <w:sz w:val="28"/>
          <w:szCs w:val="28"/>
        </w:rPr>
        <w:t xml:space="preserve">Учитывая </w:t>
      </w:r>
      <w:r w:rsidR="004271BC">
        <w:rPr>
          <w:rFonts w:ascii="Times New Roman" w:eastAsia="Times New Roman" w:hAnsi="Times New Roman"/>
          <w:sz w:val="28"/>
          <w:szCs w:val="28"/>
        </w:rPr>
        <w:t>демографическую ситуацию</w:t>
      </w:r>
      <w:r w:rsidRPr="003575E5">
        <w:rPr>
          <w:rFonts w:ascii="Times New Roman" w:eastAsia="Times New Roman" w:hAnsi="Times New Roman"/>
          <w:sz w:val="28"/>
          <w:szCs w:val="28"/>
        </w:rPr>
        <w:t xml:space="preserve"> в поселении можно сделать вывод, что значительного изменения транспортного спроса, объемов и характера передвижения населения на территории </w:t>
      </w:r>
      <w:r w:rsidR="009E3EAA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proofErr w:type="spellStart"/>
      <w:r w:rsidR="003827F2">
        <w:rPr>
          <w:rFonts w:ascii="Times New Roman" w:eastAsia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sz w:val="28"/>
          <w:szCs w:val="28"/>
        </w:rPr>
        <w:t xml:space="preserve"> </w:t>
      </w:r>
      <w:r w:rsidR="00F034A6">
        <w:rPr>
          <w:rFonts w:ascii="Times New Roman" w:eastAsia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eastAsia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sz w:val="28"/>
          <w:szCs w:val="28"/>
        </w:rPr>
        <w:t xml:space="preserve">Кабардино-Балкарской Республики </w:t>
      </w:r>
      <w:r w:rsidRPr="003575E5">
        <w:rPr>
          <w:rFonts w:ascii="Times New Roman" w:eastAsia="Times New Roman" w:hAnsi="Times New Roman"/>
          <w:sz w:val="28"/>
          <w:szCs w:val="28"/>
        </w:rPr>
        <w:t>не планируется.</w:t>
      </w:r>
    </w:p>
    <w:p w14:paraId="221BD281" w14:textId="77777777" w:rsidR="00236842" w:rsidRPr="00AF2DA2" w:rsidRDefault="00236842" w:rsidP="002368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2DA2">
        <w:rPr>
          <w:rFonts w:ascii="Times New Roman" w:hAnsi="Times New Roman"/>
          <w:sz w:val="28"/>
          <w:szCs w:val="28"/>
        </w:rPr>
        <w:t xml:space="preserve">Регулярный </w:t>
      </w:r>
      <w:proofErr w:type="spellStart"/>
      <w:r w:rsidRPr="00AF2DA2">
        <w:rPr>
          <w:rFonts w:ascii="Times New Roman" w:hAnsi="Times New Roman"/>
          <w:sz w:val="28"/>
          <w:szCs w:val="28"/>
        </w:rPr>
        <w:t>внутрисельский</w:t>
      </w:r>
      <w:proofErr w:type="spellEnd"/>
      <w:r w:rsidRPr="00AF2DA2">
        <w:rPr>
          <w:rFonts w:ascii="Times New Roman" w:hAnsi="Times New Roman"/>
          <w:sz w:val="28"/>
          <w:szCs w:val="28"/>
        </w:rPr>
        <w:t xml:space="preserve"> автобусный транспорт в настоящее время отсутствует, часть его функций выполняют междугородние маршрутные такси. Большинство же трудовых передвижений в селе приходится на личный автотранспорт и пешеходные сообщения.</w:t>
      </w:r>
    </w:p>
    <w:p w14:paraId="20676719" w14:textId="77777777" w:rsidR="00236842" w:rsidRPr="00AF2DA2" w:rsidRDefault="00236842" w:rsidP="002368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F2DA2">
        <w:rPr>
          <w:rFonts w:ascii="Times New Roman" w:hAnsi="Times New Roman"/>
          <w:sz w:val="28"/>
          <w:szCs w:val="28"/>
        </w:rPr>
        <w:t>Маршрутное такси на расчётный срок останется основным видом общественного транспорта, однако его удельный вес в транспортной работе по поселению будет неуклонно снижаться ввиду роста объёма перевозок индивидуальным автомобильным транспортом.</w:t>
      </w:r>
    </w:p>
    <w:p w14:paraId="39EAE174" w14:textId="77777777" w:rsidR="00593491" w:rsidRDefault="00593491" w:rsidP="00DB4DF0">
      <w:pPr>
        <w:spacing w:after="0" w:line="360" w:lineRule="auto"/>
        <w:jc w:val="center"/>
        <w:outlineLvl w:val="2"/>
        <w:rPr>
          <w:rFonts w:ascii="Times New Roman" w:hAnsi="Times New Roman"/>
          <w:sz w:val="28"/>
          <w:szCs w:val="28"/>
        </w:rPr>
        <w:sectPr w:rsidR="00593491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02D801E6" w14:textId="77777777" w:rsidR="00DE3967" w:rsidRDefault="00DE3967" w:rsidP="00DB4DF0">
      <w:pPr>
        <w:spacing w:after="0" w:line="36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DE3967">
        <w:rPr>
          <w:rFonts w:ascii="Times New Roman" w:hAnsi="Times New Roman"/>
          <w:b/>
          <w:i/>
          <w:sz w:val="28"/>
          <w:szCs w:val="28"/>
        </w:rPr>
        <w:lastRenderedPageBreak/>
        <w:t>2.3 Прогноз развития транспортной инфраструктуры по видам транспорта</w:t>
      </w:r>
    </w:p>
    <w:p w14:paraId="33CD9777" w14:textId="77777777" w:rsidR="00593491" w:rsidRDefault="00593491" w:rsidP="00DB4DF0">
      <w:pPr>
        <w:spacing w:after="0" w:line="36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621023"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="00B22178">
        <w:rPr>
          <w:rFonts w:ascii="Times New Roman" w:hAnsi="Times New Roman"/>
          <w:b/>
          <w:i/>
          <w:sz w:val="28"/>
          <w:szCs w:val="28"/>
        </w:rPr>
        <w:t>2.3.1</w:t>
      </w:r>
      <w:r w:rsidRPr="00621023">
        <w:rPr>
          <w:rFonts w:ascii="Times New Roman" w:hAnsi="Times New Roman"/>
          <w:b/>
          <w:i/>
          <w:sz w:val="28"/>
          <w:szCs w:val="28"/>
        </w:rPr>
        <w:t xml:space="preserve"> – Прогнозные значения развития транспортной инфраструктуры до </w:t>
      </w:r>
      <w:r w:rsidR="003827F2">
        <w:rPr>
          <w:rFonts w:ascii="Times New Roman" w:hAnsi="Times New Roman"/>
          <w:b/>
          <w:i/>
          <w:sz w:val="28"/>
          <w:szCs w:val="28"/>
        </w:rPr>
        <w:t>2042</w:t>
      </w:r>
      <w:r w:rsidRPr="00621023">
        <w:rPr>
          <w:rFonts w:ascii="Times New Roman" w:hAnsi="Times New Roman"/>
          <w:b/>
          <w:i/>
          <w:sz w:val="28"/>
          <w:szCs w:val="28"/>
        </w:rPr>
        <w:t xml:space="preserve"> года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37"/>
        <w:gridCol w:w="1320"/>
        <w:gridCol w:w="1313"/>
        <w:gridCol w:w="1314"/>
        <w:gridCol w:w="1313"/>
        <w:gridCol w:w="1313"/>
        <w:gridCol w:w="1461"/>
        <w:gridCol w:w="3525"/>
      </w:tblGrid>
      <w:tr w:rsidR="005B14CD" w:rsidRPr="00DE3967" w14:paraId="00B73A6D" w14:textId="77777777" w:rsidTr="00DE3967">
        <w:trPr>
          <w:trHeight w:val="20"/>
        </w:trPr>
        <w:tc>
          <w:tcPr>
            <w:tcW w:w="3037" w:type="dxa"/>
            <w:shd w:val="clear" w:color="auto" w:fill="BFBFBF"/>
            <w:vAlign w:val="center"/>
            <w:hideMark/>
          </w:tcPr>
          <w:p w14:paraId="713891F0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320" w:type="dxa"/>
            <w:shd w:val="clear" w:color="auto" w:fill="BFBFBF"/>
            <w:vAlign w:val="center"/>
            <w:hideMark/>
          </w:tcPr>
          <w:p w14:paraId="22438FA3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2024 (Базовый год.)</w:t>
            </w:r>
          </w:p>
        </w:tc>
        <w:tc>
          <w:tcPr>
            <w:tcW w:w="1313" w:type="dxa"/>
            <w:shd w:val="clear" w:color="auto" w:fill="BFBFBF"/>
            <w:vAlign w:val="center"/>
            <w:hideMark/>
          </w:tcPr>
          <w:p w14:paraId="14EA25FA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2025г.</w:t>
            </w:r>
          </w:p>
        </w:tc>
        <w:tc>
          <w:tcPr>
            <w:tcW w:w="1314" w:type="dxa"/>
            <w:shd w:val="clear" w:color="auto" w:fill="BFBFBF"/>
            <w:vAlign w:val="center"/>
          </w:tcPr>
          <w:p w14:paraId="75BF9F6A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2026г.</w:t>
            </w:r>
          </w:p>
        </w:tc>
        <w:tc>
          <w:tcPr>
            <w:tcW w:w="1313" w:type="dxa"/>
            <w:shd w:val="clear" w:color="auto" w:fill="BFBFBF"/>
            <w:vAlign w:val="center"/>
          </w:tcPr>
          <w:p w14:paraId="53539D2B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2027г.</w:t>
            </w:r>
          </w:p>
        </w:tc>
        <w:tc>
          <w:tcPr>
            <w:tcW w:w="1313" w:type="dxa"/>
            <w:shd w:val="clear" w:color="auto" w:fill="BFBFBF"/>
            <w:vAlign w:val="center"/>
          </w:tcPr>
          <w:p w14:paraId="49C1579B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2028г.</w:t>
            </w:r>
          </w:p>
        </w:tc>
        <w:tc>
          <w:tcPr>
            <w:tcW w:w="1461" w:type="dxa"/>
            <w:shd w:val="clear" w:color="auto" w:fill="BFBFBF"/>
            <w:vAlign w:val="center"/>
          </w:tcPr>
          <w:p w14:paraId="194ABF1C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2029-</w:t>
            </w:r>
            <w:r w:rsidR="003827F2"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гг</w:t>
            </w:r>
          </w:p>
        </w:tc>
        <w:tc>
          <w:tcPr>
            <w:tcW w:w="3525" w:type="dxa"/>
            <w:shd w:val="clear" w:color="auto" w:fill="BFBFBF"/>
            <w:vAlign w:val="center"/>
            <w:hideMark/>
          </w:tcPr>
          <w:p w14:paraId="63925AEE" w14:textId="77777777" w:rsidR="005B14CD" w:rsidRPr="00DE3967" w:rsidRDefault="005B14C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Примечание</w:t>
            </w:r>
          </w:p>
        </w:tc>
      </w:tr>
      <w:tr w:rsidR="00067F95" w:rsidRPr="00DE3967" w14:paraId="5E58C851" w14:textId="77777777" w:rsidTr="00DE3967">
        <w:trPr>
          <w:trHeight w:val="20"/>
        </w:trPr>
        <w:tc>
          <w:tcPr>
            <w:tcW w:w="14596" w:type="dxa"/>
            <w:gridSpan w:val="8"/>
            <w:shd w:val="clear" w:color="auto" w:fill="BFBFBF"/>
            <w:vAlign w:val="center"/>
            <w:hideMark/>
          </w:tcPr>
          <w:p w14:paraId="10491289" w14:textId="77777777" w:rsidR="00067F95" w:rsidRPr="00DE3967" w:rsidRDefault="00067F95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АВТОМОБИЛЬНЫЙ ТРАНСПОРТ</w:t>
            </w:r>
          </w:p>
        </w:tc>
      </w:tr>
      <w:tr w:rsidR="004D032D" w:rsidRPr="00DE3967" w14:paraId="16DAB2A4" w14:textId="77777777" w:rsidTr="00DE3967">
        <w:trPr>
          <w:trHeight w:val="20"/>
        </w:trPr>
        <w:tc>
          <w:tcPr>
            <w:tcW w:w="3037" w:type="dxa"/>
            <w:shd w:val="clear" w:color="auto" w:fill="auto"/>
            <w:vAlign w:val="center"/>
            <w:hideMark/>
          </w:tcPr>
          <w:p w14:paraId="0F09B9C3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автомобилей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14:paraId="0328200C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н/д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3562144C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н/д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0EB17A56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н/д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49AEEDBD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н/д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56E343DA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н/д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67AED404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н/д</w:t>
            </w:r>
          </w:p>
        </w:tc>
        <w:tc>
          <w:tcPr>
            <w:tcW w:w="3525" w:type="dxa"/>
            <w:shd w:val="clear" w:color="auto" w:fill="auto"/>
            <w:vAlign w:val="center"/>
            <w:hideMark/>
          </w:tcPr>
          <w:p w14:paraId="390884C8" w14:textId="77777777" w:rsidR="004D032D" w:rsidRPr="00DE3967" w:rsidRDefault="004D032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н/д</w:t>
            </w:r>
          </w:p>
        </w:tc>
      </w:tr>
      <w:tr w:rsidR="00DD5276" w:rsidRPr="00DE3967" w14:paraId="4BFAFEB4" w14:textId="77777777" w:rsidTr="00E645A7">
        <w:trPr>
          <w:trHeight w:val="20"/>
        </w:trPr>
        <w:tc>
          <w:tcPr>
            <w:tcW w:w="3037" w:type="dxa"/>
            <w:shd w:val="clear" w:color="auto" w:fill="D9D9D9"/>
            <w:vAlign w:val="center"/>
            <w:hideMark/>
          </w:tcPr>
          <w:p w14:paraId="5F040A14" w14:textId="77777777" w:rsidR="00DD5276" w:rsidRPr="00DE3967" w:rsidRDefault="00DD52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остановочных площадок</w:t>
            </w:r>
          </w:p>
        </w:tc>
        <w:tc>
          <w:tcPr>
            <w:tcW w:w="1320" w:type="dxa"/>
            <w:shd w:val="clear" w:color="auto" w:fill="D9D9D9"/>
            <w:vAlign w:val="center"/>
            <w:hideMark/>
          </w:tcPr>
          <w:p w14:paraId="39038C90" w14:textId="77777777" w:rsidR="00DD5276" w:rsidRPr="00DE3967" w:rsidRDefault="00DD52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58344E59" w14:textId="77777777" w:rsidR="00DD5276" w:rsidRPr="00DE3967" w:rsidRDefault="00DD52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обеспеч</w:t>
            </w:r>
            <w:proofErr w:type="spellEnd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согласно проекта</w:t>
            </w:r>
          </w:p>
        </w:tc>
        <w:tc>
          <w:tcPr>
            <w:tcW w:w="1314" w:type="dxa"/>
            <w:shd w:val="clear" w:color="auto" w:fill="D9D9D9"/>
            <w:vAlign w:val="center"/>
            <w:hideMark/>
          </w:tcPr>
          <w:p w14:paraId="69AE8498" w14:textId="77777777" w:rsidR="00DD5276" w:rsidRPr="00DE3967" w:rsidRDefault="00DD52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обеспеч</w:t>
            </w:r>
            <w:proofErr w:type="spellEnd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согласно проекта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6721BA5F" w14:textId="77777777" w:rsidR="00DD5276" w:rsidRPr="00DE3967" w:rsidRDefault="00DD52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обеспеч</w:t>
            </w:r>
            <w:proofErr w:type="spellEnd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согласно проекта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13F7B1B8" w14:textId="77777777" w:rsidR="00DD5276" w:rsidRPr="00DE3967" w:rsidRDefault="00DD52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обеспеч</w:t>
            </w:r>
            <w:proofErr w:type="spellEnd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согласно проекта</w:t>
            </w:r>
          </w:p>
        </w:tc>
        <w:tc>
          <w:tcPr>
            <w:tcW w:w="1461" w:type="dxa"/>
            <w:shd w:val="clear" w:color="auto" w:fill="D9D9D9"/>
            <w:vAlign w:val="center"/>
            <w:hideMark/>
          </w:tcPr>
          <w:p w14:paraId="2069A634" w14:textId="77777777" w:rsidR="00DD5276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525" w:type="dxa"/>
            <w:shd w:val="clear" w:color="auto" w:fill="D9D9D9"/>
            <w:vAlign w:val="center"/>
            <w:hideMark/>
          </w:tcPr>
          <w:p w14:paraId="1019E1E0" w14:textId="77777777" w:rsidR="00DD5276" w:rsidRPr="00DE3967" w:rsidRDefault="00DD5276" w:rsidP="00E645A7">
            <w:pPr>
              <w:tabs>
                <w:tab w:val="num" w:pos="177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Оборудование остановочных площадок и установка павильонов для общественного транспорта (первая очередь)</w:t>
            </w:r>
          </w:p>
        </w:tc>
      </w:tr>
      <w:tr w:rsidR="00354C92" w:rsidRPr="00DE3967" w14:paraId="6BAAE04E" w14:textId="77777777" w:rsidTr="00E645A7">
        <w:trPr>
          <w:trHeight w:val="20"/>
        </w:trPr>
        <w:tc>
          <w:tcPr>
            <w:tcW w:w="3037" w:type="dxa"/>
            <w:shd w:val="clear" w:color="auto" w:fill="auto"/>
            <w:vAlign w:val="center"/>
            <w:hideMark/>
          </w:tcPr>
          <w:p w14:paraId="770A1F4C" w14:textId="77777777" w:rsidR="00354C92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пешеходных дорожек, тротуаров, соответствующих нормативным требованиям для организации пешеходного движения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14:paraId="5A5F93A1" w14:textId="77777777" w:rsidR="00354C92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1FAF6C6B" w14:textId="77777777" w:rsidR="00354C92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27DF120D" w14:textId="77777777" w:rsidR="00354C92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33C433A5" w14:textId="77777777" w:rsidR="00354C92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08FE2041" w14:textId="77777777" w:rsidR="00354C92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182812E4" w14:textId="77777777" w:rsidR="00354C92" w:rsidRPr="00DE3967" w:rsidRDefault="00354C9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обеспеч</w:t>
            </w:r>
            <w:proofErr w:type="spellEnd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согласно проекта</w:t>
            </w:r>
          </w:p>
        </w:tc>
        <w:tc>
          <w:tcPr>
            <w:tcW w:w="3525" w:type="dxa"/>
            <w:shd w:val="clear" w:color="auto" w:fill="auto"/>
            <w:vAlign w:val="center"/>
            <w:hideMark/>
          </w:tcPr>
          <w:p w14:paraId="54696DEC" w14:textId="77777777" w:rsidR="00354C92" w:rsidRPr="00DE3967" w:rsidRDefault="002266C9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Формирование системы улиц с преимущественно пешеходным движением</w:t>
            </w: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="001105EE"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расч</w:t>
            </w:r>
            <w:proofErr w:type="spellEnd"/>
            <w:r w:rsidR="001105EE"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срок</w:t>
            </w:r>
            <w:r w:rsidR="00354C92"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1105EE" w:rsidRPr="00DE3967" w14:paraId="354F1FFE" w14:textId="77777777" w:rsidTr="00DE3967">
        <w:trPr>
          <w:trHeight w:val="20"/>
        </w:trPr>
        <w:tc>
          <w:tcPr>
            <w:tcW w:w="3037" w:type="dxa"/>
            <w:shd w:val="clear" w:color="auto" w:fill="D9D9D9"/>
            <w:vAlign w:val="center"/>
            <w:hideMark/>
          </w:tcPr>
          <w:p w14:paraId="156C0DEB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Велосипедное движение, число пунктов хранения мест</w:t>
            </w:r>
          </w:p>
        </w:tc>
        <w:tc>
          <w:tcPr>
            <w:tcW w:w="1320" w:type="dxa"/>
            <w:shd w:val="clear" w:color="auto" w:fill="D9D9D9"/>
            <w:vAlign w:val="center"/>
            <w:hideMark/>
          </w:tcPr>
          <w:p w14:paraId="6D5EB454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6538F10D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D9D9D9"/>
            <w:vAlign w:val="center"/>
            <w:hideMark/>
          </w:tcPr>
          <w:p w14:paraId="54846759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767DA32F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4CEA4AD1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D9D9D9"/>
            <w:vAlign w:val="center"/>
            <w:hideMark/>
          </w:tcPr>
          <w:p w14:paraId="534520CC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обеспеч</w:t>
            </w:r>
            <w:proofErr w:type="spellEnd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согласно проекта</w:t>
            </w:r>
          </w:p>
        </w:tc>
        <w:tc>
          <w:tcPr>
            <w:tcW w:w="3525" w:type="dxa"/>
            <w:shd w:val="clear" w:color="auto" w:fill="D9D9D9"/>
            <w:vAlign w:val="center"/>
            <w:hideMark/>
          </w:tcPr>
          <w:p w14:paraId="1E080907" w14:textId="77777777" w:rsidR="001105EE" w:rsidRPr="00DE3967" w:rsidRDefault="001105EE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Устройство велодорожек в поперечном профиле магистральных улиц </w:t>
            </w: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(</w:t>
            </w:r>
            <w:proofErr w:type="spellStart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расч</w:t>
            </w:r>
            <w:proofErr w:type="spellEnd"/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срок)</w:t>
            </w:r>
          </w:p>
        </w:tc>
      </w:tr>
      <w:tr w:rsidR="0028190C" w:rsidRPr="00DE3967" w14:paraId="25BD4B58" w14:textId="77777777" w:rsidTr="00DE3967">
        <w:trPr>
          <w:trHeight w:val="20"/>
        </w:trPr>
        <w:tc>
          <w:tcPr>
            <w:tcW w:w="3037" w:type="dxa"/>
            <w:shd w:val="clear" w:color="auto" w:fill="auto"/>
            <w:vAlign w:val="center"/>
            <w:hideMark/>
          </w:tcPr>
          <w:p w14:paraId="378B33EF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Парковочное пространство, мест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14:paraId="72541770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1F1405B2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5E2B479E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3D675CF4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4165CD57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79834E21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525" w:type="dxa"/>
            <w:shd w:val="clear" w:color="auto" w:fill="auto"/>
            <w:vAlign w:val="center"/>
            <w:hideMark/>
          </w:tcPr>
          <w:p w14:paraId="3D594BCA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 расчетный срок не планируется</w:t>
            </w:r>
          </w:p>
        </w:tc>
      </w:tr>
      <w:tr w:rsidR="0028190C" w:rsidRPr="00DE3967" w14:paraId="275CE6B5" w14:textId="77777777" w:rsidTr="00DE3967">
        <w:trPr>
          <w:trHeight w:val="20"/>
        </w:trPr>
        <w:tc>
          <w:tcPr>
            <w:tcW w:w="3037" w:type="dxa"/>
            <w:shd w:val="clear" w:color="auto" w:fill="D9D9D9"/>
            <w:vAlign w:val="center"/>
            <w:hideMark/>
          </w:tcPr>
          <w:p w14:paraId="6A0022F7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автостанций (60 пассажиров)</w:t>
            </w:r>
          </w:p>
        </w:tc>
        <w:tc>
          <w:tcPr>
            <w:tcW w:w="1320" w:type="dxa"/>
            <w:shd w:val="clear" w:color="auto" w:fill="D9D9D9"/>
            <w:vAlign w:val="center"/>
            <w:hideMark/>
          </w:tcPr>
          <w:p w14:paraId="224A602F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1A58A79E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D9D9D9"/>
            <w:vAlign w:val="center"/>
            <w:hideMark/>
          </w:tcPr>
          <w:p w14:paraId="5623293F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1DF22F5A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6F0F64E3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D9D9D9"/>
            <w:vAlign w:val="center"/>
            <w:hideMark/>
          </w:tcPr>
          <w:p w14:paraId="3C9E4676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525" w:type="dxa"/>
            <w:shd w:val="clear" w:color="auto" w:fill="D9D9D9"/>
            <w:vAlign w:val="center"/>
            <w:hideMark/>
          </w:tcPr>
          <w:p w14:paraId="1F01E939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 расчетный срок не планируется</w:t>
            </w:r>
          </w:p>
        </w:tc>
      </w:tr>
      <w:tr w:rsidR="00067F95" w:rsidRPr="00DE3967" w14:paraId="7B7B10A2" w14:textId="77777777" w:rsidTr="00DE3967">
        <w:trPr>
          <w:trHeight w:val="20"/>
        </w:trPr>
        <w:tc>
          <w:tcPr>
            <w:tcW w:w="14596" w:type="dxa"/>
            <w:gridSpan w:val="8"/>
            <w:shd w:val="clear" w:color="auto" w:fill="BFBFBF"/>
            <w:vAlign w:val="center"/>
            <w:hideMark/>
          </w:tcPr>
          <w:p w14:paraId="320B6DAB" w14:textId="77777777" w:rsidR="00067F95" w:rsidRPr="00DE3967" w:rsidRDefault="00067F95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АВИАЦИОННЫЙ ТРАНСПОРТ</w:t>
            </w:r>
          </w:p>
        </w:tc>
      </w:tr>
      <w:tr w:rsidR="0028190C" w:rsidRPr="00DE3967" w14:paraId="4EFC90FA" w14:textId="77777777" w:rsidTr="00DE3967">
        <w:trPr>
          <w:trHeight w:val="20"/>
        </w:trPr>
        <w:tc>
          <w:tcPr>
            <w:tcW w:w="3037" w:type="dxa"/>
            <w:shd w:val="clear" w:color="auto" w:fill="auto"/>
            <w:vAlign w:val="center"/>
            <w:hideMark/>
          </w:tcPr>
          <w:p w14:paraId="3B3A1D0C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вертолетных площадок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14:paraId="3F793B7D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28EBF3FE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7EFC18FB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285760DA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3B2B54DA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0862F7E1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525" w:type="dxa"/>
            <w:shd w:val="clear" w:color="auto" w:fill="auto"/>
            <w:vAlign w:val="center"/>
            <w:hideMark/>
          </w:tcPr>
          <w:p w14:paraId="57CC2D8E" w14:textId="77777777" w:rsidR="0028190C" w:rsidRPr="00DE3967" w:rsidRDefault="0028190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 расчетный срок не планируется</w:t>
            </w:r>
          </w:p>
        </w:tc>
      </w:tr>
      <w:tr w:rsidR="009C6AE1" w:rsidRPr="00DE3967" w14:paraId="2AF53F00" w14:textId="77777777" w:rsidTr="00DE3967">
        <w:trPr>
          <w:trHeight w:val="20"/>
        </w:trPr>
        <w:tc>
          <w:tcPr>
            <w:tcW w:w="3037" w:type="dxa"/>
            <w:shd w:val="clear" w:color="auto" w:fill="D9D9D9"/>
            <w:vAlign w:val="center"/>
            <w:hideMark/>
          </w:tcPr>
          <w:p w14:paraId="4A52B258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аэропортов</w:t>
            </w:r>
          </w:p>
        </w:tc>
        <w:tc>
          <w:tcPr>
            <w:tcW w:w="1320" w:type="dxa"/>
            <w:shd w:val="clear" w:color="auto" w:fill="D9D9D9"/>
            <w:vAlign w:val="center"/>
            <w:hideMark/>
          </w:tcPr>
          <w:p w14:paraId="6190A68B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055214C4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D9D9D9"/>
            <w:vAlign w:val="center"/>
            <w:hideMark/>
          </w:tcPr>
          <w:p w14:paraId="38F356C1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6A5402C0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D9D9D9"/>
            <w:vAlign w:val="center"/>
            <w:hideMark/>
          </w:tcPr>
          <w:p w14:paraId="33FA7B62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D9D9D9"/>
            <w:vAlign w:val="center"/>
            <w:hideMark/>
          </w:tcPr>
          <w:p w14:paraId="2B5C2D34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525" w:type="dxa"/>
            <w:shd w:val="clear" w:color="auto" w:fill="D9D9D9"/>
            <w:vAlign w:val="center"/>
            <w:hideMark/>
          </w:tcPr>
          <w:p w14:paraId="0A3EEC20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 расчетный срок не планируется</w:t>
            </w:r>
          </w:p>
        </w:tc>
      </w:tr>
      <w:tr w:rsidR="00067F95" w:rsidRPr="00DE3967" w14:paraId="1DB5A89B" w14:textId="77777777" w:rsidTr="00DE3967">
        <w:trPr>
          <w:trHeight w:val="20"/>
        </w:trPr>
        <w:tc>
          <w:tcPr>
            <w:tcW w:w="14596" w:type="dxa"/>
            <w:gridSpan w:val="8"/>
            <w:shd w:val="clear" w:color="auto" w:fill="BFBFBF"/>
            <w:vAlign w:val="center"/>
            <w:hideMark/>
          </w:tcPr>
          <w:p w14:paraId="1D7E9F65" w14:textId="77777777" w:rsidR="00067F95" w:rsidRPr="00DE3967" w:rsidRDefault="00067F95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ВОДНЫЙ ТРАНСПОРТ</w:t>
            </w:r>
          </w:p>
        </w:tc>
      </w:tr>
      <w:tr w:rsidR="009C6AE1" w:rsidRPr="00DE3967" w14:paraId="65B33C1B" w14:textId="77777777" w:rsidTr="00DE3967">
        <w:trPr>
          <w:trHeight w:val="20"/>
        </w:trPr>
        <w:tc>
          <w:tcPr>
            <w:tcW w:w="3037" w:type="dxa"/>
            <w:shd w:val="clear" w:color="auto" w:fill="auto"/>
            <w:vAlign w:val="center"/>
            <w:hideMark/>
          </w:tcPr>
          <w:p w14:paraId="5D11FDA6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причалов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14:paraId="163CC41D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343C5B36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0A83F5D2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037A2C8B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010B8D44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33372918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525" w:type="dxa"/>
            <w:shd w:val="clear" w:color="auto" w:fill="auto"/>
            <w:vAlign w:val="center"/>
            <w:hideMark/>
          </w:tcPr>
          <w:p w14:paraId="66304AD2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 расчетный срок не планируется</w:t>
            </w:r>
          </w:p>
        </w:tc>
      </w:tr>
      <w:tr w:rsidR="00067F95" w:rsidRPr="00DE3967" w14:paraId="66ED7534" w14:textId="77777777" w:rsidTr="00DE3967">
        <w:trPr>
          <w:trHeight w:val="20"/>
        </w:trPr>
        <w:tc>
          <w:tcPr>
            <w:tcW w:w="14596" w:type="dxa"/>
            <w:gridSpan w:val="8"/>
            <w:shd w:val="clear" w:color="auto" w:fill="BFBFBF"/>
            <w:vAlign w:val="center"/>
            <w:hideMark/>
          </w:tcPr>
          <w:p w14:paraId="2815C9DA" w14:textId="77777777" w:rsidR="00067F95" w:rsidRPr="00DE3967" w:rsidRDefault="00067F95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ЖЕЛЕЗНОДОРОЖНЫЙ ТРАНСПОРТ</w:t>
            </w:r>
          </w:p>
        </w:tc>
      </w:tr>
      <w:tr w:rsidR="009C6AE1" w:rsidRPr="00DE3967" w14:paraId="104F8CB9" w14:textId="77777777" w:rsidTr="00DE3967">
        <w:trPr>
          <w:trHeight w:val="20"/>
        </w:trPr>
        <w:tc>
          <w:tcPr>
            <w:tcW w:w="3037" w:type="dxa"/>
            <w:shd w:val="clear" w:color="auto" w:fill="auto"/>
            <w:vAlign w:val="center"/>
            <w:hideMark/>
          </w:tcPr>
          <w:p w14:paraId="3EB630E5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Число вокзалов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14:paraId="6E7E9555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0933DD69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4" w:type="dxa"/>
            <w:shd w:val="clear" w:color="auto" w:fill="auto"/>
            <w:vAlign w:val="center"/>
            <w:hideMark/>
          </w:tcPr>
          <w:p w14:paraId="25C1BE9E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14BA7317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313" w:type="dxa"/>
            <w:shd w:val="clear" w:color="auto" w:fill="auto"/>
            <w:vAlign w:val="center"/>
            <w:hideMark/>
          </w:tcPr>
          <w:p w14:paraId="4FDDFBF7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12181EEE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525" w:type="dxa"/>
            <w:shd w:val="clear" w:color="auto" w:fill="auto"/>
            <w:vAlign w:val="center"/>
            <w:hideMark/>
          </w:tcPr>
          <w:p w14:paraId="42674F07" w14:textId="77777777" w:rsidR="009C6AE1" w:rsidRPr="00DE3967" w:rsidRDefault="009C6AE1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 расчетный срок не планируется</w:t>
            </w:r>
          </w:p>
        </w:tc>
      </w:tr>
    </w:tbl>
    <w:p w14:paraId="56D64C21" w14:textId="77777777" w:rsidR="00DB4DF0" w:rsidRDefault="00DB4DF0" w:rsidP="00DB4DF0">
      <w:pPr>
        <w:spacing w:after="0" w:line="360" w:lineRule="auto"/>
        <w:jc w:val="center"/>
        <w:outlineLvl w:val="2"/>
        <w:rPr>
          <w:rFonts w:ascii="Times New Roman" w:hAnsi="Times New Roman"/>
          <w:sz w:val="28"/>
          <w:szCs w:val="28"/>
        </w:rPr>
        <w:sectPr w:rsidR="00DB4DF0" w:rsidSect="00181F59">
          <w:headerReference w:type="default" r:id="rId24"/>
          <w:pgSz w:w="16838" w:h="11906" w:orient="landscape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76336D4B" w14:textId="77777777" w:rsidR="00E92175" w:rsidRPr="008E5C03" w:rsidRDefault="00DE3967" w:rsidP="00E645A7">
      <w:pPr>
        <w:spacing w:after="0" w:line="36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 xml:space="preserve">2.4 </w:t>
      </w:r>
      <w:r w:rsidR="00800034" w:rsidRPr="008E5C03">
        <w:rPr>
          <w:rFonts w:ascii="Times New Roman" w:hAnsi="Times New Roman"/>
          <w:b/>
          <w:i/>
          <w:sz w:val="28"/>
          <w:szCs w:val="28"/>
        </w:rPr>
        <w:t>Прогноз развития дорожной сети</w:t>
      </w:r>
      <w:r w:rsidR="00FB7AB1">
        <w:rPr>
          <w:rFonts w:ascii="Times New Roman" w:hAnsi="Times New Roman"/>
          <w:b/>
          <w:i/>
          <w:sz w:val="28"/>
          <w:szCs w:val="28"/>
        </w:rPr>
        <w:t xml:space="preserve"> поселения</w:t>
      </w:r>
    </w:p>
    <w:p w14:paraId="2DF4D840" w14:textId="77777777" w:rsidR="00BA4097" w:rsidRPr="0011697B" w:rsidRDefault="00BA4097" w:rsidP="00DB4DF0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697B">
        <w:rPr>
          <w:rFonts w:ascii="Times New Roman" w:hAnsi="Times New Roman"/>
          <w:sz w:val="28"/>
          <w:szCs w:val="28"/>
        </w:rPr>
        <w:t xml:space="preserve">Реализация </w:t>
      </w:r>
      <w:r w:rsidR="0011697B" w:rsidRPr="0011697B">
        <w:rPr>
          <w:rFonts w:ascii="Times New Roman" w:hAnsi="Times New Roman"/>
          <w:sz w:val="28"/>
          <w:szCs w:val="28"/>
        </w:rPr>
        <w:t>муниципальной</w:t>
      </w:r>
      <w:r w:rsidR="003C1165" w:rsidRPr="0011697B">
        <w:rPr>
          <w:rFonts w:ascii="Times New Roman" w:hAnsi="Times New Roman"/>
          <w:sz w:val="28"/>
          <w:szCs w:val="28"/>
        </w:rPr>
        <w:t xml:space="preserve"> программы </w:t>
      </w:r>
      <w:r w:rsidR="008E39D2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комплексного развития транспортной инфраструктуры </w:t>
      </w:r>
      <w:r w:rsidR="00E645A7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9E3EAA">
        <w:rPr>
          <w:rFonts w:ascii="Times New Roman" w:eastAsia="Times New Roman" w:hAnsi="Times New Roman"/>
          <w:sz w:val="28"/>
          <w:szCs w:val="28"/>
          <w:lang w:eastAsia="ru-RU"/>
        </w:rPr>
        <w:t xml:space="preserve">ельского поселения </w:t>
      </w:r>
      <w:proofErr w:type="spellStart"/>
      <w:r w:rsidR="003827F2">
        <w:rPr>
          <w:rFonts w:ascii="Times New Roman" w:eastAsia="Times New Roman" w:hAnsi="Times New Roman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sz w:val="28"/>
          <w:szCs w:val="28"/>
          <w:lang w:eastAsia="ru-RU"/>
        </w:rPr>
        <w:t xml:space="preserve">Кабардино-Балкарской Республики </w:t>
      </w:r>
      <w:r w:rsidRPr="00003B10">
        <w:rPr>
          <w:rFonts w:ascii="Times New Roman" w:hAnsi="Times New Roman"/>
          <w:sz w:val="28"/>
          <w:szCs w:val="28"/>
        </w:rPr>
        <w:t>позволит сохранить существующую сеть автомобильных дорог за счет качественного содержания</w:t>
      </w:r>
      <w:r w:rsidR="002803F2">
        <w:rPr>
          <w:rFonts w:ascii="Times New Roman" w:hAnsi="Times New Roman"/>
          <w:sz w:val="28"/>
          <w:szCs w:val="28"/>
        </w:rPr>
        <w:t xml:space="preserve"> дорог</w:t>
      </w:r>
      <w:r w:rsidRPr="00003B10">
        <w:rPr>
          <w:rFonts w:ascii="Times New Roman" w:hAnsi="Times New Roman"/>
          <w:sz w:val="28"/>
          <w:szCs w:val="28"/>
        </w:rPr>
        <w:t xml:space="preserve">, повысить качественные характеристики дорожных покрытий и безопасность дорожного движения за счет проведения целевых мероприятий по ремонту, </w:t>
      </w:r>
      <w:r w:rsidR="003D36FE">
        <w:rPr>
          <w:rFonts w:ascii="Times New Roman" w:hAnsi="Times New Roman"/>
          <w:sz w:val="28"/>
          <w:szCs w:val="28"/>
        </w:rPr>
        <w:t xml:space="preserve">реконструкции </w:t>
      </w:r>
      <w:r w:rsidRPr="00003B10">
        <w:rPr>
          <w:rFonts w:ascii="Times New Roman" w:hAnsi="Times New Roman"/>
          <w:sz w:val="28"/>
          <w:szCs w:val="28"/>
        </w:rPr>
        <w:t>автомобильных дорог, применения новых технологий и материалов</w:t>
      </w:r>
      <w:r w:rsidR="00FF1365">
        <w:rPr>
          <w:rFonts w:ascii="Times New Roman" w:hAnsi="Times New Roman"/>
          <w:sz w:val="28"/>
          <w:szCs w:val="28"/>
        </w:rPr>
        <w:t xml:space="preserve">. </w:t>
      </w:r>
      <w:r w:rsidRPr="00003B10">
        <w:rPr>
          <w:rFonts w:ascii="Times New Roman" w:hAnsi="Times New Roman"/>
          <w:sz w:val="28"/>
          <w:szCs w:val="28"/>
        </w:rPr>
        <w:t>В результате реализации Программы планируется достигнуть следующих показателей:</w:t>
      </w:r>
    </w:p>
    <w:p w14:paraId="2518C86C" w14:textId="77777777" w:rsidR="00344C54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E645A7">
        <w:rPr>
          <w:rFonts w:ascii="Times New Roman" w:hAnsi="Times New Roman"/>
          <w:sz w:val="28"/>
          <w:szCs w:val="28"/>
        </w:rPr>
        <w:t>у</w:t>
      </w:r>
      <w:r w:rsidR="00344C54" w:rsidRPr="00344C54">
        <w:rPr>
          <w:rFonts w:ascii="Times New Roman" w:hAnsi="Times New Roman"/>
          <w:sz w:val="28"/>
          <w:szCs w:val="28"/>
        </w:rPr>
        <w:t xml:space="preserve">величение доли муниципальных автомобильных дорог общего пользования местного значения, соответствующих нормативным требованиям, до </w:t>
      </w:r>
      <w:r w:rsidR="008A0D21">
        <w:rPr>
          <w:rFonts w:ascii="Times New Roman" w:hAnsi="Times New Roman"/>
          <w:sz w:val="28"/>
          <w:szCs w:val="28"/>
        </w:rPr>
        <w:t>80</w:t>
      </w:r>
      <w:r w:rsidR="00344C54" w:rsidRPr="00344C54">
        <w:rPr>
          <w:rFonts w:ascii="Times New Roman" w:hAnsi="Times New Roman"/>
          <w:sz w:val="28"/>
          <w:szCs w:val="28"/>
        </w:rPr>
        <w:t xml:space="preserve">%; </w:t>
      </w:r>
    </w:p>
    <w:p w14:paraId="42CDA16A" w14:textId="77777777" w:rsidR="00344C54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E645A7">
        <w:rPr>
          <w:rFonts w:ascii="Times New Roman" w:hAnsi="Times New Roman"/>
          <w:sz w:val="28"/>
          <w:szCs w:val="28"/>
        </w:rPr>
        <w:t>с</w:t>
      </w:r>
      <w:r w:rsidR="00344C54" w:rsidRPr="00344C54">
        <w:rPr>
          <w:rFonts w:ascii="Times New Roman" w:hAnsi="Times New Roman"/>
          <w:sz w:val="28"/>
          <w:szCs w:val="28"/>
        </w:rPr>
        <w:t>одержание автомобильных дорог общего пользования местного значения и искусственных сооружений на них в полном объеме</w:t>
      </w:r>
      <w:r w:rsidR="00FF1365">
        <w:rPr>
          <w:rFonts w:ascii="Times New Roman" w:hAnsi="Times New Roman"/>
          <w:sz w:val="28"/>
          <w:szCs w:val="28"/>
        </w:rPr>
        <w:t>;</w:t>
      </w:r>
    </w:p>
    <w:p w14:paraId="65B6329A" w14:textId="77777777" w:rsidR="00344C54" w:rsidRDefault="00344C54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344C54">
        <w:rPr>
          <w:rFonts w:ascii="Times New Roman" w:hAnsi="Times New Roman"/>
          <w:sz w:val="28"/>
          <w:szCs w:val="28"/>
        </w:rPr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E645A7">
        <w:rPr>
          <w:rFonts w:ascii="Times New Roman" w:hAnsi="Times New Roman"/>
          <w:sz w:val="28"/>
          <w:szCs w:val="28"/>
        </w:rPr>
        <w:t>р</w:t>
      </w:r>
      <w:r w:rsidRPr="00344C54">
        <w:rPr>
          <w:rFonts w:ascii="Times New Roman" w:hAnsi="Times New Roman"/>
          <w:sz w:val="28"/>
          <w:szCs w:val="28"/>
        </w:rPr>
        <w:t xml:space="preserve">емонт автомобильных дорог общего пользования местного значения протяженностью в среднем </w:t>
      </w:r>
      <w:smartTag w:uri="urn:schemas-microsoft-com:office:smarttags" w:element="metricconverter">
        <w:smartTagPr>
          <w:attr w:name="ProductID" w:val="1,0 км"/>
        </w:smartTagPr>
        <w:r w:rsidR="008A0D21">
          <w:rPr>
            <w:rFonts w:ascii="Times New Roman" w:hAnsi="Times New Roman"/>
            <w:sz w:val="28"/>
            <w:szCs w:val="28"/>
          </w:rPr>
          <w:t>1,0</w:t>
        </w:r>
        <w:r w:rsidRPr="00344C54">
          <w:rPr>
            <w:rFonts w:ascii="Times New Roman" w:hAnsi="Times New Roman"/>
            <w:sz w:val="28"/>
            <w:szCs w:val="28"/>
          </w:rPr>
          <w:t xml:space="preserve"> км</w:t>
        </w:r>
      </w:smartTag>
      <w:r w:rsidRPr="00344C54">
        <w:rPr>
          <w:rFonts w:ascii="Times New Roman" w:hAnsi="Times New Roman"/>
          <w:sz w:val="28"/>
          <w:szCs w:val="28"/>
        </w:rPr>
        <w:t xml:space="preserve"> в год</w:t>
      </w:r>
      <w:r w:rsidR="00E645A7">
        <w:rPr>
          <w:rFonts w:ascii="Times New Roman" w:hAnsi="Times New Roman"/>
          <w:sz w:val="28"/>
          <w:szCs w:val="28"/>
        </w:rPr>
        <w:t>.</w:t>
      </w:r>
      <w:r w:rsidRPr="00344C54">
        <w:rPr>
          <w:rFonts w:ascii="Times New Roman" w:hAnsi="Times New Roman"/>
          <w:sz w:val="28"/>
          <w:szCs w:val="28"/>
        </w:rPr>
        <w:t xml:space="preserve"> </w:t>
      </w:r>
    </w:p>
    <w:p w14:paraId="19C028A5" w14:textId="77777777" w:rsidR="00B640D5" w:rsidRDefault="00B640D5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B640D5">
        <w:rPr>
          <w:rFonts w:ascii="Times New Roman" w:hAnsi="Times New Roman"/>
          <w:sz w:val="28"/>
          <w:szCs w:val="28"/>
        </w:rPr>
        <w:t>Существующие риски по возможности достижения прогнозируемых результатов</w:t>
      </w:r>
      <w:r w:rsidR="009A36C4">
        <w:rPr>
          <w:rFonts w:ascii="Times New Roman" w:hAnsi="Times New Roman"/>
          <w:sz w:val="28"/>
          <w:szCs w:val="28"/>
        </w:rPr>
        <w:t>:</w:t>
      </w:r>
    </w:p>
    <w:p w14:paraId="7BE40E97" w14:textId="77777777" w:rsidR="00B640D5" w:rsidRDefault="00DB4DF0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 </w:t>
      </w:r>
      <w:r w:rsidR="00B640D5" w:rsidRPr="00B640D5">
        <w:rPr>
          <w:rFonts w:ascii="Times New Roman" w:hAnsi="Times New Roman"/>
          <w:sz w:val="28"/>
          <w:szCs w:val="28"/>
        </w:rPr>
        <w:t>риск ухудшения социально</w:t>
      </w:r>
      <w:r w:rsidR="00E645A7">
        <w:rPr>
          <w:rFonts w:ascii="Times New Roman" w:hAnsi="Times New Roman"/>
          <w:sz w:val="28"/>
          <w:szCs w:val="28"/>
        </w:rPr>
        <w:t>-</w:t>
      </w:r>
      <w:r w:rsidR="00B640D5" w:rsidRPr="00B640D5">
        <w:rPr>
          <w:rFonts w:ascii="Times New Roman" w:hAnsi="Times New Roman"/>
          <w:sz w:val="28"/>
          <w:szCs w:val="28"/>
        </w:rPr>
        <w:t>экономической ситуации в стране, что выразится в снижении темпов роста экономики и уровня инвестиционной активности, возникновении бюджетного дефицита, сокращения объемов финансирования дорожной отрасли;</w:t>
      </w:r>
    </w:p>
    <w:p w14:paraId="7710B016" w14:textId="77777777" w:rsidR="00B640D5" w:rsidRDefault="00DB4DF0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 </w:t>
      </w:r>
      <w:r w:rsidR="00B640D5" w:rsidRPr="00B640D5">
        <w:rPr>
          <w:rFonts w:ascii="Times New Roman" w:hAnsi="Times New Roman"/>
          <w:sz w:val="28"/>
          <w:szCs w:val="28"/>
        </w:rPr>
        <w:t>риск превышения фактического уровня инфляции по сравнению с прогнозируемым, ускоренный рост цен на строительные материалы, машины, специализированное оборудование, что может привести к увеличению стоимости дорожных работ, снижению объемов строительства, реконструкции, капитального ремонта, ремонта и содержания автомобильных дорог общего пользования местного значения;</w:t>
      </w:r>
    </w:p>
    <w:p w14:paraId="5640384C" w14:textId="77777777" w:rsidR="00003B10" w:rsidRPr="00B640D5" w:rsidRDefault="00DB4DF0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 </w:t>
      </w:r>
      <w:r w:rsidR="00B640D5" w:rsidRPr="00B640D5">
        <w:rPr>
          <w:rFonts w:ascii="Times New Roman" w:hAnsi="Times New Roman"/>
          <w:sz w:val="28"/>
          <w:szCs w:val="28"/>
        </w:rPr>
        <w:t>риск задержки завершения перехода на финансирование работ по содержанию, ремонту и капитальному ремонту автомобильных дорог общего пользования местного значения в соответствии с нормативами денежных затрат, что не позволит в период реализации Программы существенно сократить накопленное в предыдущий период отставание в выполнении ремонтных работ на сети автомобильных дорог общего пользования и дости</w:t>
      </w:r>
      <w:r w:rsidR="00E70EBB">
        <w:rPr>
          <w:rFonts w:ascii="Times New Roman" w:hAnsi="Times New Roman"/>
          <w:sz w:val="28"/>
          <w:szCs w:val="28"/>
        </w:rPr>
        <w:t xml:space="preserve">гнуть </w:t>
      </w:r>
      <w:r w:rsidR="00B640D5" w:rsidRPr="00B640D5">
        <w:rPr>
          <w:rFonts w:ascii="Times New Roman" w:hAnsi="Times New Roman"/>
          <w:sz w:val="28"/>
          <w:szCs w:val="28"/>
        </w:rPr>
        <w:t>запланированных в Программе величин показателей</w:t>
      </w:r>
    </w:p>
    <w:p w14:paraId="78BCA2A2" w14:textId="77777777" w:rsidR="00165C32" w:rsidRPr="008E5C03" w:rsidRDefault="00165C32" w:rsidP="00DE3967">
      <w:pPr>
        <w:spacing w:after="225" w:line="24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8E5C03">
        <w:rPr>
          <w:rFonts w:ascii="Times New Roman" w:hAnsi="Times New Roman"/>
          <w:b/>
          <w:i/>
          <w:sz w:val="28"/>
          <w:szCs w:val="28"/>
        </w:rPr>
        <w:t>2.5 Прогноз уровня автомобилизации</w:t>
      </w:r>
      <w:r w:rsidR="00800034" w:rsidRPr="008E5C03">
        <w:rPr>
          <w:rFonts w:ascii="Times New Roman" w:hAnsi="Times New Roman"/>
          <w:b/>
          <w:i/>
          <w:sz w:val="28"/>
          <w:szCs w:val="28"/>
        </w:rPr>
        <w:t>, параметров дорожного движения</w:t>
      </w:r>
    </w:p>
    <w:p w14:paraId="77B817AF" w14:textId="77777777" w:rsidR="00165C32" w:rsidRPr="000E4792" w:rsidRDefault="00165C32" w:rsidP="00621023">
      <w:pPr>
        <w:spacing w:after="0" w:line="240" w:lineRule="auto"/>
        <w:jc w:val="center"/>
        <w:outlineLvl w:val="2"/>
        <w:rPr>
          <w:rFonts w:ascii="Times New Roman" w:hAnsi="Times New Roman"/>
          <w:b/>
          <w:i/>
          <w:sz w:val="28"/>
          <w:szCs w:val="24"/>
        </w:rPr>
      </w:pPr>
      <w:r w:rsidRPr="000E4792">
        <w:rPr>
          <w:rFonts w:ascii="Times New Roman" w:hAnsi="Times New Roman"/>
          <w:b/>
          <w:i/>
          <w:sz w:val="28"/>
          <w:szCs w:val="24"/>
        </w:rPr>
        <w:t xml:space="preserve">Таблица </w:t>
      </w:r>
      <w:r w:rsidR="000E4792" w:rsidRPr="000E4792">
        <w:rPr>
          <w:rFonts w:ascii="Times New Roman" w:hAnsi="Times New Roman"/>
          <w:b/>
          <w:i/>
          <w:sz w:val="28"/>
          <w:szCs w:val="24"/>
        </w:rPr>
        <w:t>2.5.1</w:t>
      </w:r>
      <w:r w:rsidR="006C110F" w:rsidRPr="000E4792">
        <w:rPr>
          <w:rFonts w:ascii="Times New Roman" w:hAnsi="Times New Roman"/>
          <w:b/>
          <w:i/>
          <w:sz w:val="28"/>
          <w:szCs w:val="24"/>
        </w:rPr>
        <w:t xml:space="preserve"> </w:t>
      </w:r>
      <w:r w:rsidRPr="000E4792">
        <w:rPr>
          <w:rFonts w:ascii="Times New Roman" w:hAnsi="Times New Roman"/>
          <w:b/>
          <w:i/>
          <w:sz w:val="28"/>
          <w:szCs w:val="24"/>
        </w:rPr>
        <w:t xml:space="preserve">– Прогнозные значения уровня автомобилизации до </w:t>
      </w:r>
      <w:r w:rsidR="003827F2">
        <w:rPr>
          <w:rFonts w:ascii="Times New Roman" w:hAnsi="Times New Roman"/>
          <w:b/>
          <w:i/>
          <w:sz w:val="28"/>
          <w:szCs w:val="24"/>
        </w:rPr>
        <w:t>2042</w:t>
      </w:r>
      <w:r w:rsidRPr="000E4792">
        <w:rPr>
          <w:rFonts w:ascii="Times New Roman" w:hAnsi="Times New Roman"/>
          <w:b/>
          <w:i/>
          <w:sz w:val="28"/>
          <w:szCs w:val="24"/>
        </w:rPr>
        <w:t xml:space="preserve"> года, ед.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632"/>
        <w:gridCol w:w="1185"/>
        <w:gridCol w:w="1186"/>
        <w:gridCol w:w="1186"/>
        <w:gridCol w:w="1186"/>
        <w:gridCol w:w="1186"/>
        <w:gridCol w:w="1186"/>
      </w:tblGrid>
      <w:tr w:rsidR="006002B6" w:rsidRPr="00DE3967" w14:paraId="38D78669" w14:textId="77777777" w:rsidTr="00DE3967">
        <w:trPr>
          <w:trHeight w:val="20"/>
        </w:trPr>
        <w:tc>
          <w:tcPr>
            <w:tcW w:w="2632" w:type="dxa"/>
            <w:shd w:val="clear" w:color="auto" w:fill="BFBFBF"/>
            <w:vAlign w:val="center"/>
          </w:tcPr>
          <w:p w14:paraId="6C719812" w14:textId="77777777" w:rsidR="006002B6" w:rsidRPr="00DE3967" w:rsidRDefault="006002B6" w:rsidP="00C2617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185" w:type="dxa"/>
            <w:shd w:val="clear" w:color="auto" w:fill="BFBFBF"/>
            <w:vAlign w:val="center"/>
          </w:tcPr>
          <w:p w14:paraId="5CE3E259" w14:textId="77777777" w:rsidR="006002B6" w:rsidRPr="00DE3967" w:rsidRDefault="006002B6" w:rsidP="00C2617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2024 (базовый год)</w:t>
            </w:r>
          </w:p>
        </w:tc>
        <w:tc>
          <w:tcPr>
            <w:tcW w:w="1186" w:type="dxa"/>
            <w:shd w:val="clear" w:color="auto" w:fill="BFBFBF"/>
            <w:vAlign w:val="center"/>
          </w:tcPr>
          <w:p w14:paraId="2D6F5B42" w14:textId="77777777" w:rsidR="006002B6" w:rsidRPr="00DE3967" w:rsidRDefault="006002B6" w:rsidP="00C2617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1186" w:type="dxa"/>
            <w:shd w:val="clear" w:color="auto" w:fill="BFBFBF"/>
            <w:vAlign w:val="center"/>
          </w:tcPr>
          <w:p w14:paraId="240CAE2C" w14:textId="77777777" w:rsidR="006002B6" w:rsidRPr="00DE3967" w:rsidRDefault="006002B6" w:rsidP="00C2617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1186" w:type="dxa"/>
            <w:shd w:val="clear" w:color="auto" w:fill="BFBFBF"/>
            <w:vAlign w:val="center"/>
          </w:tcPr>
          <w:p w14:paraId="1582947F" w14:textId="77777777" w:rsidR="006002B6" w:rsidRPr="00DE3967" w:rsidRDefault="006002B6" w:rsidP="00C2617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1186" w:type="dxa"/>
            <w:shd w:val="clear" w:color="auto" w:fill="BFBFBF"/>
            <w:vAlign w:val="center"/>
          </w:tcPr>
          <w:p w14:paraId="4D877CB1" w14:textId="77777777" w:rsidR="006002B6" w:rsidRPr="00DE3967" w:rsidRDefault="006002B6" w:rsidP="00C2617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2028 г.</w:t>
            </w:r>
          </w:p>
        </w:tc>
        <w:tc>
          <w:tcPr>
            <w:tcW w:w="1186" w:type="dxa"/>
            <w:shd w:val="clear" w:color="auto" w:fill="BFBFBF"/>
            <w:vAlign w:val="center"/>
          </w:tcPr>
          <w:p w14:paraId="61C760C0" w14:textId="77777777" w:rsidR="006002B6" w:rsidRPr="00DE3967" w:rsidRDefault="006002B6" w:rsidP="00C2617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2029-</w:t>
            </w:r>
            <w:r w:rsidR="003827F2"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гг</w:t>
            </w:r>
          </w:p>
        </w:tc>
      </w:tr>
      <w:tr w:rsidR="006002B6" w:rsidRPr="00DE3967" w14:paraId="3D0483E2" w14:textId="77777777" w:rsidTr="00DE3967">
        <w:trPr>
          <w:trHeight w:val="20"/>
        </w:trPr>
        <w:tc>
          <w:tcPr>
            <w:tcW w:w="2632" w:type="dxa"/>
            <w:shd w:val="clear" w:color="auto" w:fill="BFBFBF"/>
            <w:vAlign w:val="center"/>
          </w:tcPr>
          <w:p w14:paraId="3F4C29C2" w14:textId="77777777" w:rsidR="006002B6" w:rsidRPr="00DE3967" w:rsidRDefault="006002B6" w:rsidP="006002B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Число автомобилей, в т.ч.</w:t>
            </w:r>
          </w:p>
        </w:tc>
        <w:tc>
          <w:tcPr>
            <w:tcW w:w="1185" w:type="dxa"/>
            <w:shd w:val="clear" w:color="auto" w:fill="FFFFFF"/>
            <w:vAlign w:val="center"/>
          </w:tcPr>
          <w:p w14:paraId="67EAD97B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37A63400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7E25C88D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0A8BC04A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2E5C7C20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2D1295AB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</w:tr>
      <w:tr w:rsidR="006002B6" w:rsidRPr="00DE3967" w14:paraId="52D7924F" w14:textId="77777777" w:rsidTr="00DE3967">
        <w:trPr>
          <w:trHeight w:val="20"/>
        </w:trPr>
        <w:tc>
          <w:tcPr>
            <w:tcW w:w="2632" w:type="dxa"/>
            <w:shd w:val="clear" w:color="auto" w:fill="BFBFBF"/>
            <w:vAlign w:val="center"/>
          </w:tcPr>
          <w:p w14:paraId="714448DE" w14:textId="77777777" w:rsidR="006002B6" w:rsidRPr="00DE3967" w:rsidRDefault="006002B6" w:rsidP="006002B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– легковые автомобили</w:t>
            </w:r>
          </w:p>
        </w:tc>
        <w:tc>
          <w:tcPr>
            <w:tcW w:w="1185" w:type="dxa"/>
            <w:shd w:val="clear" w:color="auto" w:fill="D9D9D9"/>
            <w:vAlign w:val="center"/>
          </w:tcPr>
          <w:p w14:paraId="63AC6FB2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D9D9D9"/>
            <w:vAlign w:val="center"/>
          </w:tcPr>
          <w:p w14:paraId="6945F407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D9D9D9"/>
            <w:vAlign w:val="center"/>
          </w:tcPr>
          <w:p w14:paraId="3BAF8DC1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D9D9D9"/>
            <w:vAlign w:val="center"/>
          </w:tcPr>
          <w:p w14:paraId="58DDFD74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D9D9D9"/>
            <w:vAlign w:val="center"/>
          </w:tcPr>
          <w:p w14:paraId="57512AE6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D9D9D9"/>
            <w:vAlign w:val="center"/>
          </w:tcPr>
          <w:p w14:paraId="5FE798A3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</w:tr>
      <w:tr w:rsidR="006002B6" w:rsidRPr="00DE3967" w14:paraId="2DE62E46" w14:textId="77777777" w:rsidTr="00DE3967">
        <w:trPr>
          <w:trHeight w:val="20"/>
        </w:trPr>
        <w:tc>
          <w:tcPr>
            <w:tcW w:w="2632" w:type="dxa"/>
            <w:shd w:val="clear" w:color="auto" w:fill="BFBFBF"/>
            <w:vAlign w:val="center"/>
          </w:tcPr>
          <w:p w14:paraId="3314CC86" w14:textId="77777777" w:rsidR="006002B6" w:rsidRPr="00DE3967" w:rsidRDefault="006002B6" w:rsidP="006002B6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>– грузовые автомобили</w:t>
            </w:r>
          </w:p>
        </w:tc>
        <w:tc>
          <w:tcPr>
            <w:tcW w:w="1185" w:type="dxa"/>
            <w:shd w:val="clear" w:color="auto" w:fill="FFFFFF"/>
            <w:vAlign w:val="center"/>
          </w:tcPr>
          <w:p w14:paraId="3FF6F2C4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7FCC2AFB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5699E0F5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685807EB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1434B850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1186" w:type="dxa"/>
            <w:shd w:val="clear" w:color="auto" w:fill="FFFFFF"/>
            <w:vAlign w:val="center"/>
          </w:tcPr>
          <w:p w14:paraId="458F84CB" w14:textId="77777777" w:rsidR="006002B6" w:rsidRPr="00DE3967" w:rsidRDefault="006002B6" w:rsidP="006002B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</w:tr>
    </w:tbl>
    <w:p w14:paraId="7289F4B1" w14:textId="77777777" w:rsidR="00B640D5" w:rsidRDefault="00B640D5" w:rsidP="00621023">
      <w:pPr>
        <w:spacing w:before="240"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B640D5">
        <w:rPr>
          <w:rFonts w:ascii="Times New Roman" w:hAnsi="Times New Roman"/>
          <w:sz w:val="28"/>
          <w:szCs w:val="28"/>
        </w:rPr>
        <w:t xml:space="preserve">Определение параметров дорожного движения является неотъемлемой частью при определении мероприятий по снижению аварийности на дороге, а </w:t>
      </w:r>
      <w:r w:rsidR="00AC3D54" w:rsidRPr="00B640D5">
        <w:rPr>
          <w:rFonts w:ascii="Times New Roman" w:hAnsi="Times New Roman"/>
          <w:sz w:val="28"/>
          <w:szCs w:val="28"/>
        </w:rPr>
        <w:t>также</w:t>
      </w:r>
      <w:r w:rsidRPr="00B640D5">
        <w:rPr>
          <w:rFonts w:ascii="Times New Roman" w:hAnsi="Times New Roman"/>
          <w:sz w:val="28"/>
          <w:szCs w:val="28"/>
        </w:rPr>
        <w:t xml:space="preserve"> для совершенствования регулирования дорожного движения на перекрестке. К основным параметрам дорожного движения относят: интенсивность движения, динамический коэффициент приведения состава транспортного потока, поток насыщения, установившийся интервал убытия очереди автомобилей, коэффициент загрузки полосы движением, коэффициент приращения очереди, средняя длина очереди в автомобилях и метрах, удельное число остановок автомобиля, коэффициент безостановочной проходимости. </w:t>
      </w:r>
    </w:p>
    <w:p w14:paraId="317D0C29" w14:textId="77777777" w:rsidR="00B640D5" w:rsidRDefault="001A6E74" w:rsidP="00AC3D54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</w:t>
      </w:r>
      <w:r w:rsidR="00B640D5" w:rsidRPr="00B640D5">
        <w:rPr>
          <w:rFonts w:ascii="Times New Roman" w:hAnsi="Times New Roman"/>
          <w:sz w:val="28"/>
          <w:szCs w:val="28"/>
        </w:rPr>
        <w:t xml:space="preserve">оселении на расчетный срок </w:t>
      </w:r>
      <w:r w:rsidR="00F77A0A">
        <w:rPr>
          <w:rFonts w:ascii="Times New Roman" w:hAnsi="Times New Roman"/>
          <w:sz w:val="28"/>
          <w:szCs w:val="28"/>
        </w:rPr>
        <w:t xml:space="preserve">значительных </w:t>
      </w:r>
      <w:r w:rsidR="00B640D5" w:rsidRPr="00B640D5">
        <w:rPr>
          <w:rFonts w:ascii="Times New Roman" w:hAnsi="Times New Roman"/>
          <w:sz w:val="28"/>
          <w:szCs w:val="28"/>
        </w:rPr>
        <w:t>изменений параметров дорожн</w:t>
      </w:r>
      <w:r w:rsidR="00440B3E">
        <w:rPr>
          <w:rFonts w:ascii="Times New Roman" w:hAnsi="Times New Roman"/>
          <w:sz w:val="28"/>
          <w:szCs w:val="28"/>
        </w:rPr>
        <w:t>ого движения не прогнозируется.</w:t>
      </w:r>
      <w:r w:rsidR="006E48AD">
        <w:rPr>
          <w:rFonts w:ascii="Times New Roman" w:hAnsi="Times New Roman"/>
          <w:sz w:val="28"/>
          <w:szCs w:val="28"/>
        </w:rPr>
        <w:t xml:space="preserve"> И хотя количество автомобилей увеличится, среднее арифметическое значение плотности УДС</w:t>
      </w:r>
      <w:r w:rsidR="003773C4">
        <w:rPr>
          <w:rFonts w:ascii="Times New Roman" w:hAnsi="Times New Roman"/>
          <w:sz w:val="28"/>
          <w:szCs w:val="28"/>
        </w:rPr>
        <w:t xml:space="preserve"> с </w:t>
      </w:r>
      <w:r w:rsidR="000A76AD">
        <w:rPr>
          <w:rFonts w:ascii="Times New Roman" w:hAnsi="Times New Roman"/>
          <w:sz w:val="28"/>
          <w:szCs w:val="28"/>
        </w:rPr>
        <w:t>2024</w:t>
      </w:r>
      <w:r w:rsidR="003773C4">
        <w:rPr>
          <w:rFonts w:ascii="Times New Roman" w:hAnsi="Times New Roman"/>
          <w:sz w:val="28"/>
          <w:szCs w:val="28"/>
        </w:rPr>
        <w:t xml:space="preserve"> г. до </w:t>
      </w:r>
      <w:r w:rsidR="003827F2">
        <w:rPr>
          <w:rFonts w:ascii="Times New Roman" w:hAnsi="Times New Roman"/>
          <w:sz w:val="28"/>
          <w:szCs w:val="28"/>
        </w:rPr>
        <w:t>2042</w:t>
      </w:r>
      <w:r w:rsidR="003773C4">
        <w:rPr>
          <w:rFonts w:ascii="Times New Roman" w:hAnsi="Times New Roman"/>
          <w:sz w:val="28"/>
          <w:szCs w:val="28"/>
        </w:rPr>
        <w:t xml:space="preserve"> г. существенно не меняется. </w:t>
      </w:r>
      <w:r w:rsidR="00FC31FD">
        <w:rPr>
          <w:rFonts w:ascii="Times New Roman" w:hAnsi="Times New Roman"/>
          <w:sz w:val="28"/>
          <w:szCs w:val="28"/>
        </w:rPr>
        <w:t xml:space="preserve">Это </w:t>
      </w:r>
      <w:r w:rsidR="000B7436">
        <w:rPr>
          <w:rFonts w:ascii="Times New Roman" w:hAnsi="Times New Roman"/>
          <w:sz w:val="28"/>
          <w:szCs w:val="28"/>
        </w:rPr>
        <w:t>значит,</w:t>
      </w:r>
      <w:r w:rsidR="00FC31FD">
        <w:rPr>
          <w:rFonts w:ascii="Times New Roman" w:hAnsi="Times New Roman"/>
          <w:sz w:val="28"/>
          <w:szCs w:val="28"/>
        </w:rPr>
        <w:t xml:space="preserve"> что несмотря на рост автомобильных потоков </w:t>
      </w:r>
      <w:r w:rsidR="000B7436">
        <w:rPr>
          <w:rFonts w:ascii="Times New Roman" w:hAnsi="Times New Roman"/>
          <w:sz w:val="28"/>
          <w:szCs w:val="28"/>
        </w:rPr>
        <w:t>нет потребности в увеличении плотности УДС.</w:t>
      </w:r>
    </w:p>
    <w:p w14:paraId="25483D10" w14:textId="77777777" w:rsidR="00DE3967" w:rsidRDefault="00DE3967" w:rsidP="00337801">
      <w:pPr>
        <w:spacing w:after="225" w:line="24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  <w:sectPr w:rsidR="00DE3967" w:rsidSect="00181F59">
          <w:headerReference w:type="default" r:id="rId25"/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5F5B632E" w14:textId="77777777" w:rsidR="00CD476F" w:rsidRPr="008E5C03" w:rsidRDefault="00CD476F" w:rsidP="00337801">
      <w:pPr>
        <w:spacing w:after="225" w:line="24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8E5C03">
        <w:rPr>
          <w:rFonts w:ascii="Times New Roman" w:hAnsi="Times New Roman"/>
          <w:b/>
          <w:i/>
          <w:sz w:val="28"/>
          <w:szCs w:val="28"/>
        </w:rPr>
        <w:lastRenderedPageBreak/>
        <w:t>2.6 Прогноз показателей</w:t>
      </w:r>
      <w:r w:rsidR="00800034" w:rsidRPr="008E5C03">
        <w:rPr>
          <w:rFonts w:ascii="Times New Roman" w:hAnsi="Times New Roman"/>
          <w:b/>
          <w:i/>
          <w:sz w:val="28"/>
          <w:szCs w:val="28"/>
        </w:rPr>
        <w:t xml:space="preserve"> безопасно</w:t>
      </w:r>
      <w:r w:rsidR="00A92FB8">
        <w:rPr>
          <w:rFonts w:ascii="Times New Roman" w:hAnsi="Times New Roman"/>
          <w:b/>
          <w:i/>
          <w:sz w:val="28"/>
          <w:szCs w:val="28"/>
        </w:rPr>
        <w:t>сти</w:t>
      </w:r>
      <w:r w:rsidR="00800034" w:rsidRPr="008E5C03">
        <w:rPr>
          <w:rFonts w:ascii="Times New Roman" w:hAnsi="Times New Roman"/>
          <w:b/>
          <w:i/>
          <w:sz w:val="28"/>
          <w:szCs w:val="28"/>
        </w:rPr>
        <w:t xml:space="preserve"> дорожного движения</w:t>
      </w:r>
    </w:p>
    <w:p w14:paraId="4FF8C9C8" w14:textId="77777777" w:rsidR="00800667" w:rsidRPr="00F070A8" w:rsidRDefault="00B640D5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A17BD3">
        <w:rPr>
          <w:rFonts w:ascii="Times New Roman" w:hAnsi="Times New Roman"/>
          <w:sz w:val="28"/>
          <w:szCs w:val="28"/>
        </w:rPr>
        <w:t xml:space="preserve">В </w:t>
      </w:r>
      <w:r w:rsidR="00E645A7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="00670DBB">
        <w:rPr>
          <w:rFonts w:ascii="Times New Roman" w:eastAsia="Times New Roman" w:hAnsi="Times New Roman"/>
          <w:sz w:val="28"/>
          <w:szCs w:val="28"/>
          <w:lang w:eastAsia="ru-RU"/>
        </w:rPr>
        <w:t>ельском поселении</w:t>
      </w:r>
      <w:r w:rsidR="009E3EA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3827F2">
        <w:rPr>
          <w:rFonts w:ascii="Times New Roman" w:eastAsia="Times New Roman" w:hAnsi="Times New Roman"/>
          <w:sz w:val="28"/>
          <w:szCs w:val="28"/>
          <w:lang w:eastAsia="ru-RU"/>
        </w:rPr>
        <w:t>Кичмалка</w:t>
      </w:r>
      <w:proofErr w:type="spellEnd"/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034A6">
        <w:rPr>
          <w:rFonts w:ascii="Times New Roman" w:eastAsia="Times New Roman" w:hAnsi="Times New Roman"/>
          <w:sz w:val="28"/>
          <w:szCs w:val="28"/>
          <w:lang w:eastAsia="ru-RU"/>
        </w:rPr>
        <w:t>Зольского</w:t>
      </w:r>
      <w:r w:rsidR="00181F59" w:rsidRPr="00181F59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</w:t>
      </w:r>
      <w:r w:rsidR="00CB38E2">
        <w:rPr>
          <w:rFonts w:ascii="Times New Roman" w:eastAsia="Times New Roman" w:hAnsi="Times New Roman"/>
          <w:sz w:val="28"/>
          <w:szCs w:val="28"/>
          <w:lang w:eastAsia="ru-RU"/>
        </w:rPr>
        <w:t xml:space="preserve">Кабардино-Балкарской Республики </w:t>
      </w:r>
      <w:r w:rsidR="000B7436">
        <w:rPr>
          <w:rFonts w:ascii="Times New Roman" w:eastAsia="Times New Roman" w:hAnsi="Times New Roman"/>
          <w:sz w:val="28"/>
          <w:szCs w:val="28"/>
          <w:lang w:eastAsia="ru-RU"/>
        </w:rPr>
        <w:t>за</w:t>
      </w:r>
      <w:r w:rsidR="00440B3E">
        <w:rPr>
          <w:rFonts w:ascii="Times New Roman" w:hAnsi="Times New Roman"/>
          <w:sz w:val="28"/>
          <w:szCs w:val="28"/>
        </w:rPr>
        <w:t xml:space="preserve"> истекший период</w:t>
      </w:r>
      <w:r w:rsidRPr="00A17BD3">
        <w:rPr>
          <w:rFonts w:ascii="Times New Roman" w:hAnsi="Times New Roman"/>
          <w:sz w:val="28"/>
          <w:szCs w:val="28"/>
        </w:rPr>
        <w:t xml:space="preserve"> </w:t>
      </w:r>
      <w:r w:rsidR="00E645A7">
        <w:rPr>
          <w:rFonts w:ascii="Times New Roman" w:hAnsi="Times New Roman"/>
          <w:sz w:val="28"/>
          <w:szCs w:val="28"/>
        </w:rPr>
        <w:t>2022–</w:t>
      </w:r>
      <w:r w:rsidR="000A76AD">
        <w:rPr>
          <w:rFonts w:ascii="Times New Roman" w:hAnsi="Times New Roman"/>
          <w:sz w:val="28"/>
          <w:szCs w:val="28"/>
        </w:rPr>
        <w:t>2024</w:t>
      </w:r>
      <w:r w:rsidR="00655ECB">
        <w:rPr>
          <w:rFonts w:ascii="Times New Roman" w:hAnsi="Times New Roman"/>
          <w:sz w:val="28"/>
          <w:szCs w:val="28"/>
        </w:rPr>
        <w:t xml:space="preserve"> гг.</w:t>
      </w:r>
      <w:r w:rsidRPr="00A17BD3">
        <w:rPr>
          <w:rFonts w:ascii="Times New Roman" w:hAnsi="Times New Roman"/>
          <w:sz w:val="28"/>
          <w:szCs w:val="28"/>
        </w:rPr>
        <w:t xml:space="preserve"> </w:t>
      </w:r>
      <w:r w:rsidR="00012BBD" w:rsidRPr="00F070A8">
        <w:rPr>
          <w:rFonts w:ascii="Times New Roman" w:hAnsi="Times New Roman"/>
          <w:sz w:val="28"/>
          <w:szCs w:val="28"/>
        </w:rPr>
        <w:t>дорожно</w:t>
      </w:r>
      <w:r w:rsidR="00E645A7">
        <w:rPr>
          <w:rFonts w:ascii="Times New Roman" w:hAnsi="Times New Roman"/>
          <w:sz w:val="28"/>
          <w:szCs w:val="28"/>
        </w:rPr>
        <w:t>-</w:t>
      </w:r>
      <w:r w:rsidR="00012BBD">
        <w:rPr>
          <w:rFonts w:ascii="Times New Roman" w:hAnsi="Times New Roman"/>
          <w:sz w:val="28"/>
          <w:szCs w:val="28"/>
        </w:rPr>
        <w:t xml:space="preserve">транспортных происшествий не </w:t>
      </w:r>
      <w:r w:rsidR="001E6D91">
        <w:rPr>
          <w:rFonts w:ascii="Times New Roman" w:hAnsi="Times New Roman"/>
          <w:sz w:val="28"/>
          <w:szCs w:val="28"/>
        </w:rPr>
        <w:t>зарегистрировано</w:t>
      </w:r>
      <w:r w:rsidR="00F77A0A">
        <w:rPr>
          <w:rFonts w:ascii="Times New Roman" w:hAnsi="Times New Roman"/>
          <w:sz w:val="28"/>
          <w:szCs w:val="28"/>
        </w:rPr>
        <w:t>.</w:t>
      </w:r>
    </w:p>
    <w:p w14:paraId="1661D0FB" w14:textId="77777777" w:rsidR="00F05D32" w:rsidRPr="00F070A8" w:rsidRDefault="00B640D5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F070A8">
        <w:rPr>
          <w:rFonts w:ascii="Times New Roman" w:hAnsi="Times New Roman"/>
          <w:sz w:val="28"/>
          <w:szCs w:val="28"/>
        </w:rPr>
        <w:t xml:space="preserve"> В перспективе возможно ухудшение ситуации из</w:t>
      </w:r>
      <w:r w:rsidR="00E645A7">
        <w:rPr>
          <w:rFonts w:ascii="Times New Roman" w:hAnsi="Times New Roman"/>
          <w:sz w:val="28"/>
          <w:szCs w:val="28"/>
        </w:rPr>
        <w:t>-</w:t>
      </w:r>
      <w:r w:rsidRPr="00F070A8">
        <w:rPr>
          <w:rFonts w:ascii="Times New Roman" w:hAnsi="Times New Roman"/>
          <w:sz w:val="28"/>
          <w:szCs w:val="28"/>
        </w:rPr>
        <w:t>за следующих причин:</w:t>
      </w:r>
    </w:p>
    <w:p w14:paraId="419AE00F" w14:textId="77777777" w:rsidR="00B640D5" w:rsidRPr="00F070A8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B640D5" w:rsidRPr="00F070A8">
        <w:rPr>
          <w:rFonts w:ascii="Times New Roman" w:hAnsi="Times New Roman"/>
          <w:sz w:val="28"/>
          <w:szCs w:val="28"/>
        </w:rPr>
        <w:t>массовое пренебрежение требованиями безопасности дорожного движения со стороны участников движения;</w:t>
      </w:r>
    </w:p>
    <w:p w14:paraId="6D928619" w14:textId="77777777" w:rsidR="00B640D5" w:rsidRPr="00F070A8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B640D5" w:rsidRPr="00F070A8">
        <w:rPr>
          <w:rFonts w:ascii="Times New Roman" w:hAnsi="Times New Roman"/>
          <w:sz w:val="28"/>
          <w:szCs w:val="28"/>
        </w:rPr>
        <w:t xml:space="preserve">неудовлетворительное состояние автомобильных дорог; </w:t>
      </w:r>
    </w:p>
    <w:p w14:paraId="292F6771" w14:textId="77777777" w:rsidR="00B640D5" w:rsidRPr="00F070A8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B640D5" w:rsidRPr="00F070A8">
        <w:rPr>
          <w:rFonts w:ascii="Times New Roman" w:hAnsi="Times New Roman"/>
          <w:sz w:val="28"/>
          <w:szCs w:val="28"/>
        </w:rPr>
        <w:t>недостаточный технический уровень дорожного хозяйства;</w:t>
      </w:r>
    </w:p>
    <w:p w14:paraId="1AA0255B" w14:textId="77777777" w:rsidR="00B640D5" w:rsidRPr="00A17BD3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B640D5" w:rsidRPr="00F070A8">
        <w:rPr>
          <w:rFonts w:ascii="Times New Roman" w:hAnsi="Times New Roman"/>
          <w:sz w:val="28"/>
          <w:szCs w:val="28"/>
        </w:rPr>
        <w:t>несовершенство технических средств организации дорожного движения.</w:t>
      </w:r>
    </w:p>
    <w:p w14:paraId="0CC5DC98" w14:textId="77777777" w:rsidR="00B640D5" w:rsidRPr="00A17BD3" w:rsidRDefault="00B640D5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A17BD3">
        <w:rPr>
          <w:rFonts w:ascii="Times New Roman" w:hAnsi="Times New Roman"/>
          <w:sz w:val="28"/>
          <w:szCs w:val="28"/>
        </w:rPr>
        <w:t xml:space="preserve"> Чтобы не допустить негативного развития ситуации, необходимо:</w:t>
      </w:r>
    </w:p>
    <w:p w14:paraId="1DAC601A" w14:textId="77777777" w:rsidR="00B640D5" w:rsidRPr="00A17BD3" w:rsidRDefault="00B640D5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A17BD3">
        <w:rPr>
          <w:rFonts w:ascii="Times New Roman" w:hAnsi="Times New Roman"/>
          <w:sz w:val="28"/>
          <w:szCs w:val="28"/>
        </w:rPr>
        <w:t xml:space="preserve"> </w:t>
      </w:r>
      <w:r w:rsidR="00181F59"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E645A7">
        <w:rPr>
          <w:rFonts w:ascii="Times New Roman" w:hAnsi="Times New Roman"/>
          <w:sz w:val="28"/>
          <w:szCs w:val="28"/>
        </w:rPr>
        <w:t>с</w:t>
      </w:r>
      <w:r w:rsidRPr="00A17BD3">
        <w:rPr>
          <w:rFonts w:ascii="Times New Roman" w:hAnsi="Times New Roman"/>
          <w:sz w:val="28"/>
          <w:szCs w:val="28"/>
        </w:rPr>
        <w:t>оздание современной системы обеспечения безопасности дорожного движения на автомобильных дорогах общего пользования и улично</w:t>
      </w:r>
      <w:r w:rsidR="00E8407B">
        <w:rPr>
          <w:rFonts w:ascii="Times New Roman" w:hAnsi="Times New Roman"/>
          <w:sz w:val="28"/>
          <w:szCs w:val="28"/>
        </w:rPr>
        <w:t>-</w:t>
      </w:r>
      <w:r w:rsidRPr="00A17BD3">
        <w:rPr>
          <w:rFonts w:ascii="Times New Roman" w:hAnsi="Times New Roman"/>
          <w:sz w:val="28"/>
          <w:szCs w:val="28"/>
        </w:rPr>
        <w:t>дорожной сети</w:t>
      </w:r>
      <w:r w:rsidR="00436FBF">
        <w:rPr>
          <w:rFonts w:ascii="Times New Roman" w:hAnsi="Times New Roman"/>
          <w:sz w:val="28"/>
          <w:szCs w:val="28"/>
        </w:rPr>
        <w:t>;</w:t>
      </w:r>
    </w:p>
    <w:p w14:paraId="78EF97B7" w14:textId="77777777" w:rsidR="00B640D5" w:rsidRPr="00A17BD3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DB4DF0">
        <w:rPr>
          <w:rFonts w:ascii="Times New Roman" w:hAnsi="Times New Roman"/>
          <w:sz w:val="28"/>
          <w:szCs w:val="28"/>
        </w:rPr>
        <w:t> </w:t>
      </w:r>
      <w:r w:rsidR="00E645A7">
        <w:rPr>
          <w:rFonts w:ascii="Times New Roman" w:hAnsi="Times New Roman"/>
          <w:sz w:val="28"/>
          <w:szCs w:val="28"/>
        </w:rPr>
        <w:t>п</w:t>
      </w:r>
      <w:r w:rsidR="00B640D5" w:rsidRPr="00A17BD3">
        <w:rPr>
          <w:rFonts w:ascii="Times New Roman" w:hAnsi="Times New Roman"/>
          <w:sz w:val="28"/>
          <w:szCs w:val="28"/>
        </w:rPr>
        <w:t>овышение правового сознания и предупреждения опасного поведения среди населения, в том числе среди несовершеннолетних</w:t>
      </w:r>
      <w:r w:rsidR="00436FBF">
        <w:rPr>
          <w:rFonts w:ascii="Times New Roman" w:hAnsi="Times New Roman"/>
          <w:sz w:val="28"/>
          <w:szCs w:val="28"/>
        </w:rPr>
        <w:t>;</w:t>
      </w:r>
    </w:p>
    <w:p w14:paraId="1A9C3242" w14:textId="77777777" w:rsidR="00B640D5" w:rsidRPr="00A17BD3" w:rsidRDefault="00181F59" w:rsidP="00DB4DF0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</w:t>
      </w:r>
      <w:r w:rsidR="00C869B5">
        <w:rPr>
          <w:rFonts w:ascii="Times New Roman" w:hAnsi="Times New Roman"/>
          <w:sz w:val="28"/>
          <w:szCs w:val="28"/>
        </w:rPr>
        <w:t> </w:t>
      </w:r>
      <w:r w:rsidR="00E645A7">
        <w:rPr>
          <w:rFonts w:ascii="Times New Roman" w:hAnsi="Times New Roman"/>
          <w:sz w:val="28"/>
          <w:szCs w:val="28"/>
        </w:rPr>
        <w:t>у</w:t>
      </w:r>
      <w:r w:rsidR="00B640D5" w:rsidRPr="00A17BD3">
        <w:rPr>
          <w:rFonts w:ascii="Times New Roman" w:hAnsi="Times New Roman"/>
          <w:sz w:val="28"/>
          <w:szCs w:val="28"/>
        </w:rPr>
        <w:t xml:space="preserve">становка средств организации дорожного движения на дорогах (дорожных знаков). </w:t>
      </w:r>
    </w:p>
    <w:p w14:paraId="7540BB4E" w14:textId="77777777" w:rsidR="00B640D5" w:rsidRPr="00A17BD3" w:rsidRDefault="00B640D5" w:rsidP="00E8407B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 w:rsidRPr="00A17BD3">
        <w:rPr>
          <w:rFonts w:ascii="Times New Roman" w:hAnsi="Times New Roman"/>
          <w:sz w:val="28"/>
          <w:szCs w:val="28"/>
        </w:rPr>
        <w:t xml:space="preserve">Если </w:t>
      </w:r>
      <w:r w:rsidR="009A36C4">
        <w:rPr>
          <w:rFonts w:ascii="Times New Roman" w:hAnsi="Times New Roman"/>
          <w:sz w:val="28"/>
          <w:szCs w:val="28"/>
        </w:rPr>
        <w:t>на</w:t>
      </w:r>
      <w:r w:rsidRPr="00A17BD3">
        <w:rPr>
          <w:rFonts w:ascii="Times New Roman" w:hAnsi="Times New Roman"/>
          <w:sz w:val="28"/>
          <w:szCs w:val="28"/>
        </w:rPr>
        <w:t xml:space="preserve"> расчетный срок данные мероприятия осуществятся, то прогноз показателей безопасности дорожного движения </w:t>
      </w:r>
      <w:r w:rsidR="009A36C4">
        <w:rPr>
          <w:rFonts w:ascii="Times New Roman" w:hAnsi="Times New Roman"/>
          <w:sz w:val="28"/>
          <w:szCs w:val="28"/>
        </w:rPr>
        <w:t xml:space="preserve">будет </w:t>
      </w:r>
      <w:r w:rsidRPr="00A17BD3">
        <w:rPr>
          <w:rFonts w:ascii="Times New Roman" w:hAnsi="Times New Roman"/>
          <w:sz w:val="28"/>
          <w:szCs w:val="28"/>
        </w:rPr>
        <w:t>благоприятный.</w:t>
      </w:r>
    </w:p>
    <w:p w14:paraId="4F5E9B6B" w14:textId="77777777" w:rsidR="00B545FD" w:rsidRDefault="00AC3D54" w:rsidP="00E8407B">
      <w:pPr>
        <w:spacing w:after="0" w:line="276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2.7</w:t>
      </w:r>
      <w:r w:rsidR="00E645A7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 xml:space="preserve">Прогноз негативного воздействия транспортной инфраструктуры на окружающую среду и </w:t>
      </w:r>
      <w:r w:rsidR="00B545FD">
        <w:rPr>
          <w:rFonts w:ascii="Times New Roman" w:hAnsi="Times New Roman"/>
          <w:b/>
          <w:i/>
          <w:sz w:val="28"/>
          <w:szCs w:val="28"/>
        </w:rPr>
        <w:t>здоровья населен</w:t>
      </w:r>
      <w:r w:rsidR="00C869B5">
        <w:rPr>
          <w:rFonts w:ascii="Times New Roman" w:hAnsi="Times New Roman"/>
          <w:b/>
          <w:i/>
          <w:sz w:val="28"/>
          <w:szCs w:val="28"/>
        </w:rPr>
        <w:t>ия</w:t>
      </w:r>
    </w:p>
    <w:p w14:paraId="7B7D29EA" w14:textId="77777777" w:rsidR="00E8407B" w:rsidRDefault="009E28C3" w:rsidP="00E8407B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период действия программы</w:t>
      </w:r>
      <w:r w:rsidR="0002728B" w:rsidRPr="007F19E6">
        <w:rPr>
          <w:rFonts w:ascii="Times New Roman" w:hAnsi="Times New Roman"/>
          <w:sz w:val="28"/>
          <w:szCs w:val="28"/>
        </w:rPr>
        <w:t xml:space="preserve"> не предполагается изменение структуры, маршрутов и объемов грузовых и пассажирских перевозок. Изменения центров транспортного тяготения не предвидится. </w:t>
      </w:r>
    </w:p>
    <w:p w14:paraId="0BBDF23E" w14:textId="77777777" w:rsidR="0002728B" w:rsidRPr="00D61C42" w:rsidRDefault="0002728B" w:rsidP="00E8407B">
      <w:pPr>
        <w:spacing w:after="0" w:line="360" w:lineRule="auto"/>
        <w:ind w:firstLine="708"/>
        <w:jc w:val="both"/>
        <w:outlineLvl w:val="2"/>
        <w:rPr>
          <w:rFonts w:ascii="Times New Roman" w:hAnsi="Times New Roman"/>
          <w:b/>
          <w:i/>
          <w:sz w:val="28"/>
          <w:szCs w:val="28"/>
        </w:rPr>
        <w:sectPr w:rsidR="0002728B" w:rsidRPr="00D61C42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  <w:r w:rsidRPr="007F19E6">
        <w:rPr>
          <w:rFonts w:ascii="Times New Roman" w:hAnsi="Times New Roman"/>
          <w:sz w:val="28"/>
          <w:szCs w:val="28"/>
        </w:rPr>
        <w:t>Возможной причиной увеличения негативного воздействия на окружающую среду и здоровье населения, станет рост автомобилизации населения</w:t>
      </w:r>
      <w:r w:rsidR="009E28C3">
        <w:rPr>
          <w:rFonts w:ascii="Times New Roman" w:hAnsi="Times New Roman"/>
          <w:sz w:val="28"/>
          <w:szCs w:val="28"/>
        </w:rPr>
        <w:t>,</w:t>
      </w:r>
      <w:r w:rsidRPr="007F19E6">
        <w:rPr>
          <w:rFonts w:ascii="Times New Roman" w:hAnsi="Times New Roman"/>
          <w:sz w:val="28"/>
          <w:szCs w:val="28"/>
        </w:rPr>
        <w:t xml:space="preserve"> в</w:t>
      </w:r>
      <w:r w:rsidR="009E28C3">
        <w:rPr>
          <w:rFonts w:ascii="Times New Roman" w:hAnsi="Times New Roman"/>
          <w:sz w:val="28"/>
          <w:szCs w:val="28"/>
        </w:rPr>
        <w:t xml:space="preserve"> связи с чем </w:t>
      </w:r>
      <w:r w:rsidRPr="007F19E6">
        <w:rPr>
          <w:rFonts w:ascii="Times New Roman" w:hAnsi="Times New Roman"/>
          <w:sz w:val="28"/>
          <w:szCs w:val="28"/>
        </w:rPr>
        <w:t>усилится влияние факторов,</w:t>
      </w:r>
      <w:r w:rsidRPr="00D61C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рассмотренных</w:t>
      </w:r>
      <w:r w:rsidRPr="00D61C42">
        <w:rPr>
          <w:rFonts w:ascii="Times New Roman" w:hAnsi="Times New Roman"/>
          <w:sz w:val="28"/>
          <w:szCs w:val="28"/>
        </w:rPr>
        <w:t xml:space="preserve"> в п. </w:t>
      </w:r>
      <w:r>
        <w:rPr>
          <w:rFonts w:ascii="Times New Roman" w:hAnsi="Times New Roman"/>
          <w:sz w:val="28"/>
          <w:szCs w:val="28"/>
        </w:rPr>
        <w:t>1</w:t>
      </w:r>
      <w:r w:rsidRPr="00D61C42">
        <w:rPr>
          <w:rFonts w:ascii="Times New Roman" w:hAnsi="Times New Roman"/>
          <w:sz w:val="28"/>
          <w:szCs w:val="28"/>
        </w:rPr>
        <w:t>.10</w:t>
      </w:r>
      <w:r w:rsidR="007D2A0E">
        <w:rPr>
          <w:rFonts w:ascii="Times New Roman" w:hAnsi="Times New Roman"/>
          <w:sz w:val="28"/>
          <w:szCs w:val="28"/>
        </w:rPr>
        <w:t xml:space="preserve"> Программы</w:t>
      </w:r>
      <w:r w:rsidR="00E8407B">
        <w:rPr>
          <w:rFonts w:ascii="Times New Roman" w:hAnsi="Times New Roman"/>
          <w:sz w:val="28"/>
          <w:szCs w:val="28"/>
        </w:rPr>
        <w:t>.</w:t>
      </w:r>
    </w:p>
    <w:p w14:paraId="1102EE4C" w14:textId="77777777" w:rsidR="00CA68D5" w:rsidRPr="008E5C03" w:rsidRDefault="00CA68D5" w:rsidP="00F77A0A">
      <w:pPr>
        <w:spacing w:after="225" w:line="276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8E5C03">
        <w:rPr>
          <w:rFonts w:ascii="Times New Roman" w:hAnsi="Times New Roman"/>
          <w:b/>
          <w:i/>
          <w:sz w:val="28"/>
          <w:szCs w:val="28"/>
        </w:rPr>
        <w:lastRenderedPageBreak/>
        <w:t>РАЗДЕЛ 3</w:t>
      </w:r>
      <w:r w:rsidR="00662E6C" w:rsidRPr="008E5C03">
        <w:rPr>
          <w:rFonts w:ascii="Times New Roman" w:hAnsi="Times New Roman"/>
          <w:b/>
          <w:i/>
          <w:sz w:val="28"/>
          <w:szCs w:val="28"/>
        </w:rPr>
        <w:t xml:space="preserve">. </w:t>
      </w:r>
      <w:r w:rsidR="00300833" w:rsidRPr="00260FAD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>ПРИНЦИПИАЛЬНЫЕ ВАРИАНТЫ РАЗВИТИЯ ТРАНСПОРТНОЙ ИНФРАСТРУКТУРЫ И ИХ УКРУПНЕННАЯ ОЦЕНКА ПО ЦЕЛЕВЫМ ПОКАЗАТЕЛЯМ (ИНДИКАТОРАМ) РАЗВИТИЯ ТРАНСПОРТНОЙ ИНФРАСТРУКТУРЫ С ПОСЛЕДУЮЩИМ ВЫБОРОМ ПРЕДЛАГАЕМОГО К РЕАЛИЗАЦИИ ВАРИАНТА</w:t>
      </w:r>
    </w:p>
    <w:p w14:paraId="387C8ECF" w14:textId="77777777" w:rsidR="001F6473" w:rsidRPr="001F6473" w:rsidRDefault="001F6473" w:rsidP="001F6473">
      <w:pPr>
        <w:spacing w:after="0" w:line="360" w:lineRule="auto"/>
        <w:ind w:left="-15" w:right="15" w:firstLine="866"/>
        <w:jc w:val="both"/>
        <w:rPr>
          <w:rFonts w:ascii="Times New Roman" w:hAnsi="Times New Roman"/>
          <w:sz w:val="28"/>
          <w:szCs w:val="28"/>
        </w:rPr>
      </w:pPr>
      <w:r w:rsidRPr="001F6473">
        <w:rPr>
          <w:rFonts w:ascii="Times New Roman" w:hAnsi="Times New Roman"/>
          <w:sz w:val="28"/>
          <w:szCs w:val="28"/>
        </w:rPr>
        <w:t xml:space="preserve">При рассмотрении принципиальных вариантов развития транспортной инфраструктуры </w:t>
      </w:r>
      <w:r w:rsidR="00DE3967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 xml:space="preserve">Кабардино-Балкарской Республики </w:t>
      </w:r>
      <w:r w:rsidRPr="001F6473">
        <w:rPr>
          <w:rFonts w:ascii="Times New Roman" w:hAnsi="Times New Roman"/>
          <w:sz w:val="28"/>
          <w:szCs w:val="28"/>
        </w:rPr>
        <w:t>необходимо учитывать прогноз численности населения, прогноз социально</w:t>
      </w:r>
      <w:r w:rsidR="00DE3967">
        <w:rPr>
          <w:rFonts w:ascii="Times New Roman" w:hAnsi="Times New Roman"/>
          <w:sz w:val="28"/>
          <w:szCs w:val="28"/>
        </w:rPr>
        <w:t>-</w:t>
      </w:r>
      <w:r w:rsidRPr="001F6473">
        <w:rPr>
          <w:rFonts w:ascii="Times New Roman" w:hAnsi="Times New Roman"/>
          <w:sz w:val="28"/>
          <w:szCs w:val="28"/>
        </w:rPr>
        <w:t>экономического и градостроительного развития, деловую активность на территории поселения.</w:t>
      </w:r>
    </w:p>
    <w:p w14:paraId="1D7F73B1" w14:textId="77777777" w:rsidR="001F6473" w:rsidRPr="001F6473" w:rsidRDefault="001F6473" w:rsidP="001F6473">
      <w:pPr>
        <w:spacing w:after="0" w:line="360" w:lineRule="auto"/>
        <w:ind w:left="-15" w:right="15" w:firstLine="866"/>
        <w:jc w:val="both"/>
        <w:rPr>
          <w:rFonts w:ascii="Times New Roman" w:hAnsi="Times New Roman"/>
          <w:sz w:val="28"/>
          <w:szCs w:val="28"/>
        </w:rPr>
      </w:pPr>
      <w:r w:rsidRPr="001F6473">
        <w:rPr>
          <w:rFonts w:ascii="Times New Roman" w:hAnsi="Times New Roman"/>
          <w:sz w:val="28"/>
          <w:szCs w:val="28"/>
        </w:rPr>
        <w:t>При разработке сценариев развития транспортного комплекса помимо основных показателей социально</w:t>
      </w:r>
      <w:r w:rsidR="00DE3967">
        <w:rPr>
          <w:rFonts w:ascii="Times New Roman" w:hAnsi="Times New Roman"/>
          <w:sz w:val="28"/>
          <w:szCs w:val="28"/>
        </w:rPr>
        <w:t>-</w:t>
      </w:r>
      <w:r w:rsidRPr="001F6473">
        <w:rPr>
          <w:rFonts w:ascii="Times New Roman" w:hAnsi="Times New Roman"/>
          <w:sz w:val="28"/>
          <w:szCs w:val="28"/>
        </w:rPr>
        <w:t>экономического развития учитывались макроэкономические тенденции, таким образом, были разработаны З сценария на вариантной основе в составе двух основных вариантов вариант 1 (базовый) и вариант 2 (умеренно</w:t>
      </w:r>
      <w:r w:rsidR="00AC11DB">
        <w:rPr>
          <w:rFonts w:ascii="Times New Roman" w:hAnsi="Times New Roman"/>
          <w:sz w:val="28"/>
          <w:szCs w:val="28"/>
        </w:rPr>
        <w:t>-</w:t>
      </w:r>
      <w:r w:rsidRPr="001F6473">
        <w:rPr>
          <w:rFonts w:ascii="Times New Roman" w:hAnsi="Times New Roman"/>
          <w:sz w:val="28"/>
          <w:szCs w:val="28"/>
        </w:rPr>
        <w:t>оптимистичный) и варианта З (экономически обоснованный) предлагаемого к реализации с учетом всех перспектив развития поселения.</w:t>
      </w:r>
    </w:p>
    <w:p w14:paraId="3D8614A2" w14:textId="77777777" w:rsidR="001F6473" w:rsidRPr="001F6473" w:rsidRDefault="001F6473" w:rsidP="001F6473">
      <w:pPr>
        <w:spacing w:after="0" w:line="360" w:lineRule="auto"/>
        <w:ind w:left="-15" w:right="15" w:firstLine="866"/>
        <w:jc w:val="both"/>
        <w:rPr>
          <w:rFonts w:ascii="Times New Roman" w:hAnsi="Times New Roman"/>
          <w:sz w:val="28"/>
          <w:szCs w:val="28"/>
        </w:rPr>
      </w:pPr>
      <w:r w:rsidRPr="001F6473">
        <w:rPr>
          <w:rFonts w:ascii="Times New Roman" w:hAnsi="Times New Roman"/>
          <w:sz w:val="28"/>
          <w:szCs w:val="28"/>
        </w:rPr>
        <w:t>Варианты 1, 2 прогноза разработаны на основе единой гипотезы внешних условий. Различие вариантов обусловлено отличием моделей поведения частного бизнеса, перспективами повышения его конкурентоспособности и эффективностью реализации государственной политики развития.</w:t>
      </w:r>
    </w:p>
    <w:p w14:paraId="5BD261B1" w14:textId="77777777" w:rsidR="001F6473" w:rsidRPr="00E8407B" w:rsidRDefault="00E8407B" w:rsidP="00DE3967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8407B">
        <w:rPr>
          <w:rFonts w:ascii="Times New Roman" w:hAnsi="Times New Roman"/>
          <w:b/>
          <w:i/>
          <w:sz w:val="28"/>
          <w:szCs w:val="28"/>
        </w:rPr>
        <w:t>Вариант 1 (базовый)</w:t>
      </w:r>
    </w:p>
    <w:p w14:paraId="30FAB126" w14:textId="77777777" w:rsidR="001F6473" w:rsidRPr="001F6473" w:rsidRDefault="001F6473" w:rsidP="001F6473">
      <w:pPr>
        <w:spacing w:after="0" w:line="360" w:lineRule="auto"/>
        <w:ind w:firstLine="866"/>
        <w:jc w:val="both"/>
        <w:rPr>
          <w:rFonts w:ascii="Times New Roman" w:hAnsi="Times New Roman"/>
          <w:sz w:val="28"/>
          <w:szCs w:val="28"/>
        </w:rPr>
      </w:pPr>
      <w:r w:rsidRPr="001F6473">
        <w:rPr>
          <w:rFonts w:ascii="Times New Roman" w:hAnsi="Times New Roman"/>
          <w:sz w:val="28"/>
          <w:szCs w:val="28"/>
        </w:rPr>
        <w:t>Предполагается сохранение инерционн</w:t>
      </w:r>
      <w:r w:rsidR="00AC11DB">
        <w:rPr>
          <w:rFonts w:ascii="Times New Roman" w:hAnsi="Times New Roman"/>
          <w:sz w:val="28"/>
          <w:szCs w:val="28"/>
        </w:rPr>
        <w:t>ых</w:t>
      </w:r>
      <w:r w:rsidRPr="001F6473">
        <w:rPr>
          <w:rFonts w:ascii="Times New Roman" w:hAnsi="Times New Roman"/>
          <w:sz w:val="28"/>
          <w:szCs w:val="28"/>
        </w:rPr>
        <w:t xml:space="preserve"> трендов, сложившихся в последний период, консервативную инвестиционную политику частных компаний, ограниченные расходы на развитие компаний инфраструктурного сектора, при стагнации государственного спроса.</w:t>
      </w:r>
    </w:p>
    <w:p w14:paraId="1C6ABD39" w14:textId="77777777" w:rsidR="001F6473" w:rsidRPr="001F6473" w:rsidRDefault="001F6473" w:rsidP="001F6473">
      <w:pPr>
        <w:spacing w:after="0" w:line="360" w:lineRule="auto"/>
        <w:ind w:left="-15" w:right="15" w:firstLine="866"/>
        <w:jc w:val="both"/>
        <w:rPr>
          <w:rFonts w:ascii="Times New Roman" w:hAnsi="Times New Roman"/>
          <w:sz w:val="28"/>
          <w:szCs w:val="28"/>
        </w:rPr>
      </w:pPr>
      <w:r w:rsidRPr="001F6473">
        <w:rPr>
          <w:rFonts w:ascii="Times New Roman" w:hAnsi="Times New Roman"/>
          <w:sz w:val="28"/>
          <w:szCs w:val="28"/>
        </w:rPr>
        <w:t>Также данным вариантом учитывается агрессивная внешняя среда, сложившаяся благодаря введенным санкциям и санкционной политике Европейского союза.</w:t>
      </w:r>
    </w:p>
    <w:p w14:paraId="45E9F2F2" w14:textId="77777777" w:rsidR="00E8407B" w:rsidRDefault="00E8407B" w:rsidP="001F6473">
      <w:pPr>
        <w:spacing w:after="0" w:line="360" w:lineRule="auto"/>
        <w:ind w:left="1020" w:firstLine="866"/>
        <w:jc w:val="both"/>
        <w:rPr>
          <w:rFonts w:ascii="Times New Roman" w:hAnsi="Times New Roman"/>
          <w:b/>
          <w:sz w:val="28"/>
          <w:szCs w:val="28"/>
        </w:rPr>
        <w:sectPr w:rsidR="00E8407B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3B1A1371" w14:textId="77777777" w:rsidR="001F6473" w:rsidRPr="00E8407B" w:rsidRDefault="001F6473" w:rsidP="00DE3967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8407B">
        <w:rPr>
          <w:rFonts w:ascii="Times New Roman" w:hAnsi="Times New Roman"/>
          <w:b/>
          <w:i/>
          <w:sz w:val="28"/>
          <w:szCs w:val="28"/>
        </w:rPr>
        <w:lastRenderedPageBreak/>
        <w:t>Вариант 2 (умеренно</w:t>
      </w:r>
      <w:r w:rsidR="00DE3967">
        <w:rPr>
          <w:rFonts w:ascii="Times New Roman" w:hAnsi="Times New Roman"/>
          <w:b/>
          <w:i/>
          <w:sz w:val="28"/>
          <w:szCs w:val="28"/>
        </w:rPr>
        <w:t>-</w:t>
      </w:r>
      <w:r w:rsidR="00E8407B" w:rsidRPr="00E8407B">
        <w:rPr>
          <w:rFonts w:ascii="Times New Roman" w:hAnsi="Times New Roman"/>
          <w:b/>
          <w:i/>
          <w:sz w:val="28"/>
          <w:szCs w:val="28"/>
        </w:rPr>
        <w:t>оптимистичный)</w:t>
      </w:r>
    </w:p>
    <w:p w14:paraId="7268B49C" w14:textId="77777777" w:rsidR="00DE3967" w:rsidRDefault="001F6473" w:rsidP="00DE3967">
      <w:pPr>
        <w:spacing w:after="0" w:line="360" w:lineRule="auto"/>
        <w:ind w:left="-15" w:right="15" w:firstLine="866"/>
        <w:jc w:val="both"/>
        <w:rPr>
          <w:rFonts w:ascii="Times New Roman" w:hAnsi="Times New Roman"/>
          <w:sz w:val="28"/>
          <w:szCs w:val="28"/>
        </w:rPr>
      </w:pPr>
      <w:r w:rsidRPr="001F6473">
        <w:rPr>
          <w:rFonts w:ascii="Times New Roman" w:hAnsi="Times New Roman"/>
          <w:sz w:val="28"/>
          <w:szCs w:val="28"/>
        </w:rPr>
        <w:t xml:space="preserve">На территории </w:t>
      </w:r>
      <w:r w:rsidR="00DE3967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 xml:space="preserve">Кабардино-Балкарской Республики </w:t>
      </w:r>
      <w:r w:rsidRPr="001F6473">
        <w:rPr>
          <w:rFonts w:ascii="Times New Roman" w:hAnsi="Times New Roman"/>
          <w:sz w:val="28"/>
          <w:szCs w:val="28"/>
        </w:rPr>
        <w:t>предполагается проведение более активной политики, направленной на снижение негативных последствий, связанных с ростом геополитической напряженности, и создание условий для более устойчивого долгосрочного роста. Сценарий характеризует развитие экономики в условиях повышения доверия частного бизнеса, применения дополнительных мер стимулирующего характера, связанных с расходами бюджета по финансированию новых инфраструктурных проектов, поддержанию кредитования наиболее уязвимых секторов экономики, увеличению финансирования развития человеческого капитала.</w:t>
      </w:r>
    </w:p>
    <w:p w14:paraId="35E5A75A" w14:textId="77777777" w:rsidR="00E57858" w:rsidRPr="00E57858" w:rsidRDefault="001F6473" w:rsidP="00DE3967">
      <w:pPr>
        <w:spacing w:after="0" w:line="360" w:lineRule="auto"/>
        <w:ind w:left="-15" w:right="15" w:firstLine="866"/>
        <w:jc w:val="both"/>
        <w:rPr>
          <w:rFonts w:ascii="Times New Roman" w:hAnsi="Times New Roman"/>
          <w:sz w:val="28"/>
          <w:szCs w:val="28"/>
        </w:rPr>
      </w:pPr>
      <w:r w:rsidRPr="001F6473">
        <w:rPr>
          <w:rFonts w:ascii="Times New Roman" w:hAnsi="Times New Roman"/>
          <w:sz w:val="28"/>
          <w:szCs w:val="28"/>
        </w:rPr>
        <w:t>Сценарий характеризуется ростом экономической активности транспортных и</w:t>
      </w:r>
      <w:r w:rsidR="00E57858">
        <w:rPr>
          <w:rFonts w:ascii="Times New Roman" w:hAnsi="Times New Roman"/>
          <w:sz w:val="28"/>
          <w:szCs w:val="28"/>
        </w:rPr>
        <w:t xml:space="preserve"> </w:t>
      </w:r>
      <w:r w:rsidR="00E57858" w:rsidRPr="00E57858">
        <w:rPr>
          <w:rFonts w:ascii="Times New Roman" w:hAnsi="Times New Roman"/>
          <w:sz w:val="28"/>
          <w:szCs w:val="28"/>
        </w:rPr>
        <w:t>пассажирских перевозок, увеличение деловой активности, предполагает также привлечение инвестиций.</w:t>
      </w:r>
    </w:p>
    <w:p w14:paraId="46520A13" w14:textId="77777777" w:rsidR="00E57858" w:rsidRPr="00E8407B" w:rsidRDefault="00E57858" w:rsidP="00E8407B">
      <w:pPr>
        <w:spacing w:after="0" w:line="36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 w:rsidRPr="00E8407B">
        <w:rPr>
          <w:rFonts w:ascii="Times New Roman" w:hAnsi="Times New Roman"/>
          <w:b/>
          <w:i/>
          <w:sz w:val="28"/>
          <w:szCs w:val="28"/>
        </w:rPr>
        <w:t>Вариан</w:t>
      </w:r>
      <w:r w:rsidR="00E8407B" w:rsidRPr="00E8407B">
        <w:rPr>
          <w:rFonts w:ascii="Times New Roman" w:hAnsi="Times New Roman"/>
          <w:b/>
          <w:i/>
          <w:sz w:val="28"/>
          <w:szCs w:val="28"/>
        </w:rPr>
        <w:t>т З (экономически обоснованный)</w:t>
      </w:r>
    </w:p>
    <w:p w14:paraId="545967B3" w14:textId="77777777" w:rsidR="00E57858" w:rsidRPr="00E57858" w:rsidRDefault="00E57858" w:rsidP="00E5785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7858">
        <w:rPr>
          <w:rFonts w:ascii="Times New Roman" w:hAnsi="Times New Roman"/>
          <w:sz w:val="28"/>
          <w:szCs w:val="28"/>
        </w:rPr>
        <w:t>На территории поселения предполагается проведение более активной политики, направленной на снижение негативных последствий, связанных с ростом геополитической напряженности, и создание условий для более устойчивого долгосрочного роста. Сценарий характеризует развитие экономики в условиях повышения доверия частного бизнеса, применения дополнительных мер стимулирующего характера, связанных с расходами бюджета по финансированию новых инфраструктурных проектов, поддержанию кредитования наиболее уязвимых секторов экономики, увеличению финансирования развития человеческого капитала.</w:t>
      </w:r>
    </w:p>
    <w:p w14:paraId="04EC0DFB" w14:textId="77777777" w:rsidR="004261ED" w:rsidRDefault="00E57858" w:rsidP="004261ED">
      <w:pPr>
        <w:spacing w:after="0" w:line="360" w:lineRule="auto"/>
        <w:ind w:left="218"/>
        <w:contextualSpacing/>
        <w:jc w:val="both"/>
        <w:rPr>
          <w:rFonts w:ascii="Times New Roman" w:hAnsi="Times New Roman"/>
          <w:sz w:val="28"/>
          <w:szCs w:val="28"/>
        </w:rPr>
      </w:pPr>
      <w:r w:rsidRPr="00E57858">
        <w:rPr>
          <w:rFonts w:ascii="Times New Roman" w:hAnsi="Times New Roman"/>
          <w:sz w:val="28"/>
          <w:szCs w:val="28"/>
        </w:rPr>
        <w:t>Сценарий предполага</w:t>
      </w:r>
      <w:r>
        <w:rPr>
          <w:rFonts w:ascii="Times New Roman" w:hAnsi="Times New Roman"/>
          <w:sz w:val="28"/>
          <w:szCs w:val="28"/>
        </w:rPr>
        <w:t>ет</w:t>
      </w:r>
      <w:r w:rsidR="004261ED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6EE10264" w14:textId="77777777" w:rsidR="00DE3967" w:rsidRDefault="00DE3967" w:rsidP="00FF7BA3">
      <w:pPr>
        <w:spacing w:after="0" w:line="240" w:lineRule="auto"/>
        <w:ind w:left="218"/>
        <w:contextualSpacing/>
        <w:jc w:val="right"/>
        <w:rPr>
          <w:rFonts w:ascii="Times New Roman" w:hAnsi="Times New Roman"/>
          <w:b/>
          <w:i/>
          <w:sz w:val="28"/>
          <w:szCs w:val="28"/>
        </w:rPr>
        <w:sectPr w:rsidR="00DE3967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4925969C" w14:textId="77777777" w:rsidR="00A8066B" w:rsidRPr="00A8066B" w:rsidRDefault="00FF7BA3" w:rsidP="00FF7BA3">
      <w:pPr>
        <w:spacing w:after="0" w:line="240" w:lineRule="auto"/>
        <w:ind w:left="218"/>
        <w:contextualSpacing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>Таблица 3.1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4"/>
        <w:gridCol w:w="19"/>
        <w:gridCol w:w="1275"/>
        <w:gridCol w:w="1288"/>
        <w:gridCol w:w="1741"/>
      </w:tblGrid>
      <w:tr w:rsidR="008B35BE" w:rsidRPr="00DE3967" w14:paraId="7DE4FFC4" w14:textId="77777777" w:rsidTr="008B35BE">
        <w:trPr>
          <w:trHeight w:val="240"/>
          <w:jc w:val="center"/>
        </w:trPr>
        <w:tc>
          <w:tcPr>
            <w:tcW w:w="27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20FC83F" w14:textId="77777777" w:rsidR="008B35BE" w:rsidRPr="00DE3967" w:rsidRDefault="008B35BE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Наименование мероприятий</w:t>
            </w:r>
          </w:p>
        </w:tc>
        <w:tc>
          <w:tcPr>
            <w:tcW w:w="22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281F01A" w14:textId="77777777" w:rsidR="008B35BE" w:rsidRPr="00DE3967" w:rsidRDefault="008B35BE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bCs/>
                <w:i/>
                <w:sz w:val="16"/>
                <w:szCs w:val="16"/>
              </w:rPr>
              <w:t>Этап проведения</w:t>
            </w:r>
          </w:p>
        </w:tc>
      </w:tr>
      <w:tr w:rsidR="00AB4637" w:rsidRPr="00DE3967" w14:paraId="6C3A3214" w14:textId="77777777" w:rsidTr="008B35BE">
        <w:trPr>
          <w:trHeight w:val="240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534F8D0" w14:textId="77777777" w:rsidR="00AB4637" w:rsidRPr="00DE3967" w:rsidRDefault="0074034F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У</w:t>
            </w:r>
            <w:r w:rsidR="00AB4637"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лично-дорожная сеть:</w:t>
            </w:r>
          </w:p>
        </w:tc>
      </w:tr>
      <w:tr w:rsidR="00B007F2" w:rsidRPr="00DE3967" w14:paraId="749B9404" w14:textId="77777777" w:rsidTr="00341D24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FA02666" w14:textId="77777777" w:rsidR="00B007F2" w:rsidRPr="00DE3967" w:rsidRDefault="00B007F2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Проведение паспортизации и инвентаризации автомобильных дорог местного значения, определение полос отвода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EDD7B9" w14:textId="77777777" w:rsidR="00B007F2" w:rsidRPr="00DE3967" w:rsidRDefault="00B74202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797E50" w14:textId="77777777" w:rsidR="00B007F2" w:rsidRPr="00DE3967" w:rsidRDefault="00B007F2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EFC669" w14:textId="77777777" w:rsidR="00B007F2" w:rsidRPr="00DE3967" w:rsidRDefault="00B007F2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B007F2" w:rsidRPr="00DE3967" w14:paraId="3D06235B" w14:textId="77777777" w:rsidTr="00341D24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F8A508C" w14:textId="77777777" w:rsidR="00B007F2" w:rsidRPr="00DE3967" w:rsidRDefault="00B007F2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Регистрация земельных участков, занятых автомобильными дорогами местного значения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840BE56" w14:textId="77777777" w:rsidR="00B007F2" w:rsidRPr="00DE3967" w:rsidRDefault="00B74202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D2BAE9" w14:textId="77777777" w:rsidR="00B007F2" w:rsidRPr="00DE3967" w:rsidRDefault="00B007F2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D597C67" w14:textId="77777777" w:rsidR="00B007F2" w:rsidRPr="00DE3967" w:rsidRDefault="00B007F2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B007F2" w:rsidRPr="00DE3967" w14:paraId="5DAD0B28" w14:textId="77777777" w:rsidTr="00341D24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F872CC8" w14:textId="77777777" w:rsidR="00B007F2" w:rsidRPr="00DE3967" w:rsidRDefault="00B007F2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 xml:space="preserve">Разработка и принятие муниципальной целевой программы поэтапного строительства и реконструкции улиц в селе </w:t>
            </w:r>
            <w:proofErr w:type="spellStart"/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Кичмалка</w:t>
            </w:r>
            <w:proofErr w:type="spellEnd"/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 xml:space="preserve"> на основе решений настоящего генерального плана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CDBC83" w14:textId="77777777" w:rsidR="00B007F2" w:rsidRPr="00DE3967" w:rsidRDefault="00B74202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C5CED9" w14:textId="77777777" w:rsidR="00B007F2" w:rsidRPr="00DE3967" w:rsidRDefault="00B007F2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9D2BFB" w14:textId="77777777" w:rsidR="00B007F2" w:rsidRPr="00DE3967" w:rsidRDefault="00B007F2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B007F2" w:rsidRPr="00DE3967" w14:paraId="2EEDDB47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291E89A" w14:textId="77777777" w:rsidR="00B007F2" w:rsidRPr="00DE3967" w:rsidRDefault="00B007F2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реконструкции, ремонта, устройства твёрдого покрытия на улицах села</w:t>
            </w: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 xml:space="preserve"> </w:t>
            </w:r>
            <w:proofErr w:type="spellStart"/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Кичмалка</w:t>
            </w:r>
            <w:proofErr w:type="spellEnd"/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954B70" w14:textId="77777777" w:rsidR="00B007F2" w:rsidRPr="00DE3967" w:rsidRDefault="00341D24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7BEC50" w14:textId="77777777" w:rsidR="00B007F2" w:rsidRPr="00DE3967" w:rsidRDefault="00341D24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2042г.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125B717" w14:textId="77777777" w:rsidR="00B007F2" w:rsidRPr="00DE3967" w:rsidRDefault="00341D24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2046 (перспектива)</w:t>
            </w:r>
          </w:p>
        </w:tc>
      </w:tr>
      <w:tr w:rsidR="00341D24" w:rsidRPr="00DE3967" w14:paraId="3D168B1C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601F82C" w14:textId="77777777" w:rsidR="00341D24" w:rsidRPr="00DE3967" w:rsidRDefault="00341D24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комплексного строительства дорог и тротуаров при освоении новых территорий для жилищного строительства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AB7D4" w14:textId="77777777" w:rsidR="00341D24" w:rsidRPr="00DE3967" w:rsidRDefault="00341D24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B25FD" w14:textId="77777777" w:rsidR="00341D24" w:rsidRPr="00DE3967" w:rsidRDefault="00341D24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2042г.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D6348" w14:textId="77777777" w:rsidR="00341D24" w:rsidRPr="00DE3967" w:rsidRDefault="00341D24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2046 (перспектива)</w:t>
            </w:r>
          </w:p>
        </w:tc>
      </w:tr>
      <w:tr w:rsidR="00341D24" w:rsidRPr="00DE3967" w14:paraId="28BF4EEA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4E395BA" w14:textId="77777777" w:rsidR="00341D24" w:rsidRPr="00DE3967" w:rsidRDefault="00341D24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поперечных профилей всех улиц поселка с водоотводом в соответствие с настоящим генеральным планом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F3D145" w14:textId="77777777" w:rsidR="00341D24" w:rsidRPr="00DE3967" w:rsidRDefault="00341D24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B00F99" w14:textId="77777777" w:rsidR="00341D24" w:rsidRPr="00DE3967" w:rsidRDefault="00341D24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2042г.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5317A7" w14:textId="77777777" w:rsidR="00341D24" w:rsidRPr="00DE3967" w:rsidRDefault="00341D24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2046 (перспектива)</w:t>
            </w:r>
          </w:p>
        </w:tc>
      </w:tr>
      <w:tr w:rsidR="00A8066B" w:rsidRPr="00DE3967" w14:paraId="39EB3521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E433A67" w14:textId="77777777" w:rsidR="00A8066B" w:rsidRPr="00DE3967" w:rsidRDefault="00A8066B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Оборудование остановочных площадок и установка павильонов для общественного транспорта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461A1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219A9" w14:textId="77777777" w:rsidR="00A8066B" w:rsidRPr="00DE3967" w:rsidRDefault="00A8066B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F1666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8066B" w:rsidRPr="00DE3967" w14:paraId="77946C07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F61F6F4" w14:textId="77777777" w:rsidR="00A8066B" w:rsidRPr="00DE3967" w:rsidRDefault="00A8066B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Создание инфраструктуры автосервиса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4B9873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B245B41" w14:textId="77777777" w:rsidR="00A8066B" w:rsidRPr="00DE3967" w:rsidRDefault="00A8066B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bCs/>
                <w:sz w:val="16"/>
                <w:szCs w:val="16"/>
              </w:rPr>
              <w:t>до 2042г.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CDA088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A8066B" w:rsidRPr="00DE3967" w14:paraId="0D4E3BCC" w14:textId="77777777" w:rsidTr="008B35BE">
        <w:trPr>
          <w:trHeight w:val="240"/>
          <w:jc w:val="center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40134AB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bCs/>
                <w:i/>
                <w:sz w:val="16"/>
                <w:szCs w:val="16"/>
              </w:rPr>
              <w:t>Создание системы пешеходных улиц и велосипедных дорожек, обеспечение безбарьерной среды для маломобильных лиц:</w:t>
            </w:r>
          </w:p>
        </w:tc>
      </w:tr>
      <w:tr w:rsidR="00A8066B" w:rsidRPr="00DE3967" w14:paraId="18F66C7D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D58B304" w14:textId="77777777" w:rsidR="00A8066B" w:rsidRPr="00DE3967" w:rsidRDefault="00A8066B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Формирование системы улиц с преимущественно пешеходным движением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852E2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064F1" w14:textId="77777777" w:rsidR="00A8066B" w:rsidRPr="00DE3967" w:rsidRDefault="00A8066B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2042г.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D5E47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2046 (перспектива)</w:t>
            </w:r>
          </w:p>
        </w:tc>
      </w:tr>
      <w:tr w:rsidR="00A8066B" w:rsidRPr="00DE3967" w14:paraId="41F2BC32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0ACAEB6" w14:textId="77777777" w:rsidR="00A8066B" w:rsidRPr="00DE3967" w:rsidRDefault="00A8066B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Устройство велодорожек в поперечном профиле магистральных улиц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BB73FE9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01B97C1" w14:textId="77777777" w:rsidR="00A8066B" w:rsidRPr="00DE3967" w:rsidRDefault="00A8066B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2042г.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996CE1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2046 (перспектива)</w:t>
            </w:r>
          </w:p>
        </w:tc>
      </w:tr>
      <w:tr w:rsidR="00A8066B" w:rsidRPr="00DE3967" w14:paraId="64A9DB92" w14:textId="77777777" w:rsidTr="00A8066B">
        <w:trPr>
          <w:trHeight w:val="240"/>
          <w:jc w:val="center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82AA4D4" w14:textId="77777777" w:rsidR="00A8066B" w:rsidRPr="00DE3967" w:rsidRDefault="00A8066B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Обеспечение административными мерами выполнения застройщиками требований по созданию безбарьерной среды</w:t>
            </w:r>
          </w:p>
        </w:tc>
        <w:tc>
          <w:tcPr>
            <w:tcW w:w="6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22A9D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2024-2032гг.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99B74" w14:textId="77777777" w:rsidR="00A8066B" w:rsidRPr="00DE3967" w:rsidRDefault="00A8066B" w:rsidP="00DE3967">
            <w:pPr>
              <w:tabs>
                <w:tab w:val="num" w:pos="180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2042г.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DA9D9" w14:textId="77777777" w:rsidR="00A8066B" w:rsidRPr="00DE3967" w:rsidRDefault="00A8066B" w:rsidP="00DE3967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Cs/>
                <w:sz w:val="16"/>
                <w:szCs w:val="16"/>
              </w:rPr>
              <w:t>до 2046 (перспектива)</w:t>
            </w:r>
          </w:p>
        </w:tc>
      </w:tr>
    </w:tbl>
    <w:p w14:paraId="6359660D" w14:textId="77777777" w:rsidR="00AB4637" w:rsidRPr="004261ED" w:rsidRDefault="00AB4637" w:rsidP="004261ED">
      <w:pPr>
        <w:spacing w:after="0" w:line="360" w:lineRule="auto"/>
        <w:ind w:left="218"/>
        <w:contextualSpacing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77ACDDC8" w14:textId="77777777" w:rsidR="00EB0642" w:rsidRPr="001F6473" w:rsidRDefault="00EB0642" w:rsidP="004261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DC5326C" w14:textId="77777777" w:rsidR="006801DA" w:rsidRDefault="006801DA" w:rsidP="00C869B5">
      <w:pPr>
        <w:spacing w:after="120" w:line="240" w:lineRule="auto"/>
        <w:jc w:val="center"/>
        <w:rPr>
          <w:rFonts w:ascii="Times New Roman" w:hAnsi="Times New Roman"/>
          <w:b/>
          <w:i/>
          <w:sz w:val="28"/>
          <w:szCs w:val="28"/>
        </w:rPr>
        <w:sectPr w:rsidR="006801DA" w:rsidSect="00181F59"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512C414F" w14:textId="77777777" w:rsidR="006801DA" w:rsidRPr="00C869B5" w:rsidRDefault="00436FBF" w:rsidP="00C869B5">
      <w:pPr>
        <w:spacing w:after="12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C869B5">
        <w:rPr>
          <w:rFonts w:ascii="Times New Roman" w:hAnsi="Times New Roman"/>
          <w:b/>
          <w:i/>
          <w:sz w:val="28"/>
          <w:szCs w:val="28"/>
        </w:rPr>
        <w:lastRenderedPageBreak/>
        <w:t xml:space="preserve">Таблица </w:t>
      </w:r>
      <w:r w:rsidR="00514E70">
        <w:rPr>
          <w:rFonts w:ascii="Times New Roman" w:hAnsi="Times New Roman"/>
          <w:b/>
          <w:i/>
          <w:sz w:val="28"/>
          <w:szCs w:val="28"/>
        </w:rPr>
        <w:t>3.1</w:t>
      </w:r>
      <w:r w:rsidR="006C110F" w:rsidRPr="00C869B5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C869B5">
        <w:rPr>
          <w:rFonts w:ascii="Times New Roman" w:hAnsi="Times New Roman"/>
          <w:b/>
          <w:i/>
          <w:sz w:val="28"/>
          <w:szCs w:val="28"/>
        </w:rPr>
        <w:t>–</w:t>
      </w:r>
      <w:r w:rsidRPr="00C869B5">
        <w:rPr>
          <w:rFonts w:ascii="Times New Roman" w:hAnsi="Times New Roman"/>
          <w:b/>
          <w:i/>
          <w:sz w:val="28"/>
          <w:szCs w:val="28"/>
        </w:rPr>
        <w:t xml:space="preserve"> Укрупнённые показатели развития транспортной инфраструктуры</w:t>
      </w: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2"/>
        <w:gridCol w:w="1134"/>
        <w:gridCol w:w="935"/>
        <w:gridCol w:w="936"/>
        <w:gridCol w:w="935"/>
        <w:gridCol w:w="936"/>
        <w:gridCol w:w="936"/>
        <w:gridCol w:w="992"/>
        <w:gridCol w:w="993"/>
      </w:tblGrid>
      <w:tr w:rsidR="00BE42A2" w:rsidRPr="00DE3967" w14:paraId="08E91274" w14:textId="77777777" w:rsidTr="00E81214">
        <w:trPr>
          <w:trHeight w:val="68"/>
        </w:trPr>
        <w:tc>
          <w:tcPr>
            <w:tcW w:w="6912" w:type="dxa"/>
            <w:vMerge w:val="restart"/>
            <w:shd w:val="clear" w:color="auto" w:fill="BFBFBF"/>
            <w:vAlign w:val="center"/>
          </w:tcPr>
          <w:p w14:paraId="29D25901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целевого показателя</w:t>
            </w:r>
          </w:p>
        </w:tc>
        <w:tc>
          <w:tcPr>
            <w:tcW w:w="1134" w:type="dxa"/>
            <w:vMerge w:val="restart"/>
            <w:shd w:val="clear" w:color="auto" w:fill="BFBFBF"/>
            <w:vAlign w:val="center"/>
          </w:tcPr>
          <w:p w14:paraId="05AD4506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Ед. изм.</w:t>
            </w:r>
          </w:p>
        </w:tc>
        <w:tc>
          <w:tcPr>
            <w:tcW w:w="4678" w:type="dxa"/>
            <w:gridSpan w:val="5"/>
            <w:shd w:val="clear" w:color="auto" w:fill="BFBFBF"/>
            <w:vAlign w:val="center"/>
          </w:tcPr>
          <w:p w14:paraId="633D997F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4D367E51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993" w:type="dxa"/>
            <w:shd w:val="clear" w:color="auto" w:fill="BFBFBF"/>
            <w:vAlign w:val="center"/>
          </w:tcPr>
          <w:p w14:paraId="3E98D9D2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3 ЭТАП</w:t>
            </w:r>
          </w:p>
        </w:tc>
      </w:tr>
      <w:tr w:rsidR="00BE42A2" w:rsidRPr="00DE3967" w14:paraId="1CFDAB5D" w14:textId="77777777" w:rsidTr="00E81214">
        <w:trPr>
          <w:trHeight w:val="68"/>
        </w:trPr>
        <w:tc>
          <w:tcPr>
            <w:tcW w:w="6912" w:type="dxa"/>
            <w:vMerge/>
            <w:shd w:val="clear" w:color="auto" w:fill="auto"/>
            <w:vAlign w:val="center"/>
          </w:tcPr>
          <w:p w14:paraId="7075925A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97C78F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35" w:type="dxa"/>
            <w:shd w:val="clear" w:color="auto" w:fill="BFBFBF"/>
            <w:vAlign w:val="center"/>
          </w:tcPr>
          <w:p w14:paraId="67394F5B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936" w:type="dxa"/>
            <w:shd w:val="clear" w:color="auto" w:fill="BFBFBF"/>
            <w:vAlign w:val="center"/>
          </w:tcPr>
          <w:p w14:paraId="1CA635AB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935" w:type="dxa"/>
            <w:shd w:val="clear" w:color="auto" w:fill="BFBFBF"/>
            <w:vAlign w:val="center"/>
          </w:tcPr>
          <w:p w14:paraId="2F65B24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936" w:type="dxa"/>
            <w:shd w:val="clear" w:color="auto" w:fill="BFBFBF"/>
            <w:vAlign w:val="center"/>
          </w:tcPr>
          <w:p w14:paraId="6B74D00A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936" w:type="dxa"/>
            <w:shd w:val="clear" w:color="auto" w:fill="BFBFBF"/>
            <w:vAlign w:val="center"/>
          </w:tcPr>
          <w:p w14:paraId="7B5DFAB4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5F67BAF5" w14:textId="77777777" w:rsidR="00BE42A2" w:rsidRPr="00DE3967" w:rsidRDefault="00E8121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</w:t>
            </w:r>
            <w:r w:rsidR="00A50EB5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-2034г</w:t>
            </w:r>
            <w:r w:rsidR="00BE42A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г.</w:t>
            </w:r>
          </w:p>
        </w:tc>
        <w:tc>
          <w:tcPr>
            <w:tcW w:w="993" w:type="dxa"/>
            <w:shd w:val="clear" w:color="auto" w:fill="BFBFBF"/>
            <w:vAlign w:val="center"/>
          </w:tcPr>
          <w:p w14:paraId="297C34AD" w14:textId="77777777" w:rsidR="00BE42A2" w:rsidRPr="00DE3967" w:rsidRDefault="00A50EB5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</w:t>
            </w:r>
            <w:r w:rsidR="00BE42A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г.</w:t>
            </w:r>
          </w:p>
        </w:tc>
      </w:tr>
      <w:tr w:rsidR="00BE42A2" w:rsidRPr="00DE3967" w14:paraId="13017E15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4AA3D272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Численность населения МО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CD3A1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чел.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2139E2DD" w14:textId="77777777" w:rsidR="00BE42A2" w:rsidRPr="00DE3967" w:rsidRDefault="00AE422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1544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4C10AB5" w14:textId="77777777" w:rsidR="00BE42A2" w:rsidRPr="00DE3967" w:rsidRDefault="00AE422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1541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CC4941A" w14:textId="77777777" w:rsidR="00BE42A2" w:rsidRPr="00DE3967" w:rsidRDefault="00AE422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1539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C7274D2" w14:textId="77777777" w:rsidR="00BE42A2" w:rsidRPr="00DE3967" w:rsidRDefault="000A0D49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1536</w:t>
            </w:r>
          </w:p>
        </w:tc>
        <w:tc>
          <w:tcPr>
            <w:tcW w:w="936" w:type="dxa"/>
            <w:vAlign w:val="center"/>
          </w:tcPr>
          <w:p w14:paraId="2DF89227" w14:textId="77777777" w:rsidR="00BE42A2" w:rsidRPr="00DE3967" w:rsidRDefault="000A0D49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1533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0BB14B" w14:textId="77777777" w:rsidR="00BE42A2" w:rsidRPr="00DE3967" w:rsidRDefault="00AE422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1529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F9D5CE4" w14:textId="77777777" w:rsidR="00BE42A2" w:rsidRPr="00DE3967" w:rsidRDefault="00D340B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</w:tr>
      <w:tr w:rsidR="00B8429F" w:rsidRPr="00DE3967" w14:paraId="119C0E14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3B4EAAA5" w14:textId="77777777" w:rsidR="00B8429F" w:rsidRPr="00DE3967" w:rsidRDefault="00B8429F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автомобилей у населения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53F54C90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ед.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04871B3D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4E2CAE5A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23299F91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0EDB5499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0F4919AC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26A95C8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4E00D945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</w:tr>
      <w:tr w:rsidR="00B8429F" w:rsidRPr="00DE3967" w14:paraId="0CC37518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2AD4CFDC" w14:textId="77777777" w:rsidR="00B8429F" w:rsidRPr="00DE3967" w:rsidRDefault="00B8429F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Уровень автомобилизации населения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370669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ед./1000 чел.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76FDBBAA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7F155A92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71408FF1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4DF08F6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36" w:type="dxa"/>
            <w:vAlign w:val="center"/>
          </w:tcPr>
          <w:p w14:paraId="0B679B50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BE0CA7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5F82C2C" w14:textId="77777777" w:rsidR="00B8429F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  <w:t>н/д</w:t>
            </w:r>
          </w:p>
        </w:tc>
      </w:tr>
      <w:tr w:rsidR="00BE42A2" w:rsidRPr="00DE3967" w14:paraId="3088C5EE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416FDCC8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ДТП, произошедших на территории поселения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7B75ADEF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ед.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6C9E9C63" w14:textId="77777777" w:rsidR="00BE42A2" w:rsidRPr="00DE3967" w:rsidRDefault="000A0D49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1BE277D4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5A1BCF37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77E94A97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4BDF8C59" w14:textId="77777777" w:rsidR="00BE42A2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A181829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6963B0F6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BE42A2" w:rsidRPr="00DE3967" w14:paraId="6E1BBB17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0A1DF8E8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Индекс нового строительства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AE28DA9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%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20615AC6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1E41141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576D4B6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ACB2BC0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vAlign w:val="center"/>
          </w:tcPr>
          <w:p w14:paraId="4F5A323A" w14:textId="77777777" w:rsidR="00BE42A2" w:rsidRPr="00DE3967" w:rsidRDefault="00B8429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45ADDE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62BEC79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BE42A2" w:rsidRPr="00DE3967" w14:paraId="3828493F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38E55917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Удельный вес дорог, нуждающихся в капитальном ремонте (реконструкции)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5197AB62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%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4296BB3F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2B9A4843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58D30D27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33AC70B4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796C7391" w14:textId="77777777" w:rsidR="00BE42A2" w:rsidRPr="00DE3967" w:rsidRDefault="00F5275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09A7B22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5172B220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192E76" w:rsidRPr="00DE3967" w14:paraId="5987DBDE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7C8EC4A2" w14:textId="77777777" w:rsidR="00192E76" w:rsidRPr="00DE3967" w:rsidRDefault="00192E76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Прирост протяженности дорог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C1A7763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км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6E62C03E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D75FBF7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12500CDF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40A8E32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36" w:type="dxa"/>
            <w:vAlign w:val="center"/>
          </w:tcPr>
          <w:p w14:paraId="43FDDD12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16CB42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E80AD5E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</w:tr>
      <w:tr w:rsidR="00192E76" w:rsidRPr="00DE3967" w14:paraId="64BC4BA1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4C0AC311" w14:textId="77777777" w:rsidR="00192E76" w:rsidRPr="00DE3967" w:rsidRDefault="00192E76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Общая протяженность муниципальных дорог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53EA40D6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км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5CC62D87" w14:textId="77777777" w:rsidR="00192E76" w:rsidRPr="00DE3967" w:rsidRDefault="000A0D49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10,86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39CD8170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1BEB8706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35A7A2C8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7B1CB5EF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77C8584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1F1ADDD1" w14:textId="77777777" w:rsidR="00192E76" w:rsidRPr="00DE3967" w:rsidRDefault="00192E76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</w:tr>
      <w:tr w:rsidR="00BE42A2" w:rsidRPr="00DE3967" w14:paraId="70075ADA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26AE3BE0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3BD8CB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63F8A41C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4BCA122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637E82D2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76D9A98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936" w:type="dxa"/>
            <w:vAlign w:val="center"/>
          </w:tcPr>
          <w:p w14:paraId="12D066B4" w14:textId="77777777" w:rsidR="00BE42A2" w:rsidRPr="00DE3967" w:rsidRDefault="00547AF9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00C4AE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8863762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BE42A2" w:rsidRPr="00DE3967" w14:paraId="7892CF92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65355C7F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Обеспеченность постоянной круглогодичной связью с сетью автомобильных дорог общего пользования по дорогам с твердым покрытием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4B2A655A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%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347F192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0AF4660E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5CFBD0BF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438408ED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3B574843" w14:textId="77777777" w:rsidR="00BE42A2" w:rsidRPr="00DE3967" w:rsidRDefault="00547AF9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7BF5DA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149378ED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</w:tr>
      <w:tr w:rsidR="00E2285F" w:rsidRPr="00DE3967" w14:paraId="2568F0FA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33320C13" w14:textId="77777777" w:rsidR="00E2285F" w:rsidRPr="00DE3967" w:rsidRDefault="00E2285F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Протяженность пешеходных дорожек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060E72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км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5D64E136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220BE7F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D38B480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3716C57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vAlign w:val="center"/>
          </w:tcPr>
          <w:p w14:paraId="71562E47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3A507C" w14:textId="77777777" w:rsidR="00E2285F" w:rsidRPr="00DE3967" w:rsidRDefault="00E645A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22E4DBB" w14:textId="77777777" w:rsidR="00E2285F" w:rsidRPr="00DE3967" w:rsidRDefault="00E645A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BE42A2" w:rsidRPr="00DE3967" w14:paraId="6FC1731B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45F16BD4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Протяженность велосипедных дорожек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59C2890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км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170F58F7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42D4AE88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74387716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353D8579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14363DD0" w14:textId="77777777" w:rsidR="00BE42A2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7FEE19A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6C5ABAE9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BE42A2" w:rsidRPr="00DE3967" w14:paraId="2E70ED85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6B69B364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Обеспечение транспортного обслуживания населения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113E269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%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02E1C352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2A0EC6DB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13EF7D88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5AF76D6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36" w:type="dxa"/>
            <w:vAlign w:val="center"/>
          </w:tcPr>
          <w:p w14:paraId="176EE4EF" w14:textId="77777777" w:rsidR="00BE42A2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515B9A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033CDF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100</w:t>
            </w:r>
          </w:p>
        </w:tc>
      </w:tr>
      <w:tr w:rsidR="00E2285F" w:rsidRPr="00DE3967" w14:paraId="3A6BFC99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3D54E607" w14:textId="77777777" w:rsidR="00E2285F" w:rsidRPr="00DE3967" w:rsidRDefault="00E2285F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путепроводов, многоуровневых развязок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7D0964CB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шт.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6C6CC02C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23153EB7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0113A729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6A00779B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2EF9597E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2EEAF018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0609A0D7" w14:textId="77777777" w:rsidR="00E2285F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BE42A2" w:rsidRPr="00DE3967" w14:paraId="289940ED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5BC63EAA" w14:textId="77777777" w:rsidR="00BE42A2" w:rsidRPr="00DE3967" w:rsidRDefault="00BE42A2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автозаправочных станций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5EEBBA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шт.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578634F5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52AA748B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7045D4A8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41FC1AE8" w14:textId="77777777" w:rsidR="00BE42A2" w:rsidRPr="00DE3967" w:rsidRDefault="00BE42A2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vAlign w:val="center"/>
          </w:tcPr>
          <w:p w14:paraId="7FA10314" w14:textId="77777777" w:rsidR="00BE42A2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001D6F" w14:textId="77777777" w:rsidR="00BE42A2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761F3E" w14:textId="77777777" w:rsidR="00BE42A2" w:rsidRPr="00DE3967" w:rsidRDefault="00E2285F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1</w:t>
            </w:r>
          </w:p>
        </w:tc>
      </w:tr>
      <w:tr w:rsidR="0030369B" w:rsidRPr="00DE3967" w14:paraId="30799DE4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1A5C8ECE" w14:textId="77777777" w:rsidR="0030369B" w:rsidRPr="00DE3967" w:rsidRDefault="0030369B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пристаней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6BDF2BFB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шт.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6BA73065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07F88868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6495BF0B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5FCEEADA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20148F94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FD4E733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35B65F7A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30369B" w:rsidRPr="00DE3967" w14:paraId="3645FA36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44AB141C" w14:textId="77777777" w:rsidR="0030369B" w:rsidRPr="00DE3967" w:rsidRDefault="0030369B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баз–стоянок маломерного флота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2F5FAB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шт.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1E7619BC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33C60974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4F657DE8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39C1429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vAlign w:val="center"/>
          </w:tcPr>
          <w:p w14:paraId="15BE2B6F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950031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E351A7C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30369B" w:rsidRPr="00DE3967" w14:paraId="57B3382E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359CCA6D" w14:textId="77777777" w:rsidR="0030369B" w:rsidRPr="00DE3967" w:rsidRDefault="0030369B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автомобильных стоянок длительного времени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5B0E8526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шт.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5716DC91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231897BF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D9D9D9"/>
            <w:vAlign w:val="center"/>
          </w:tcPr>
          <w:p w14:paraId="0182318A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7AB3229E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D9D9D9"/>
            <w:vAlign w:val="center"/>
          </w:tcPr>
          <w:p w14:paraId="4543FD09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C4F2E64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64B39049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  <w:tr w:rsidR="0030369B" w:rsidRPr="00DE3967" w14:paraId="054A4E13" w14:textId="77777777" w:rsidTr="00E81214">
        <w:trPr>
          <w:trHeight w:val="68"/>
        </w:trPr>
        <w:tc>
          <w:tcPr>
            <w:tcW w:w="6912" w:type="dxa"/>
            <w:shd w:val="clear" w:color="auto" w:fill="BFBFBF"/>
            <w:vAlign w:val="center"/>
          </w:tcPr>
          <w:p w14:paraId="117F19A0" w14:textId="77777777" w:rsidR="0030369B" w:rsidRPr="00DE3967" w:rsidRDefault="0030369B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Количество капитально отремонтированных искусственных сооружений</w:t>
            </w:r>
          </w:p>
          <w:p w14:paraId="5406CB97" w14:textId="77777777" w:rsidR="0030369B" w:rsidRPr="00DE3967" w:rsidRDefault="0030369B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мостов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BD501A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шт.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0B6ACAB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B0AF0F0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1DCA18B5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D22926C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36" w:type="dxa"/>
            <w:vAlign w:val="center"/>
          </w:tcPr>
          <w:p w14:paraId="62581BB0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2B22D9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6E4DEF6" w14:textId="77777777" w:rsidR="0030369B" w:rsidRPr="00DE3967" w:rsidRDefault="0030369B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0</w:t>
            </w:r>
          </w:p>
        </w:tc>
      </w:tr>
    </w:tbl>
    <w:p w14:paraId="0EA1E60E" w14:textId="77777777" w:rsidR="004C166C" w:rsidRPr="008E5C03" w:rsidRDefault="004C166C" w:rsidP="003324B3">
      <w:pPr>
        <w:spacing w:after="150" w:line="360" w:lineRule="auto"/>
        <w:rPr>
          <w:rFonts w:ascii="Times New Roman" w:hAnsi="Times New Roman"/>
          <w:b/>
          <w:i/>
          <w:sz w:val="28"/>
          <w:szCs w:val="28"/>
        </w:rPr>
        <w:sectPr w:rsidR="004C166C" w:rsidRPr="008E5C03" w:rsidSect="00181F59">
          <w:headerReference w:type="default" r:id="rId26"/>
          <w:pgSz w:w="16838" w:h="11906" w:orient="landscape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74034E92" w14:textId="77777777" w:rsidR="00DC7125" w:rsidRPr="008E5C03" w:rsidRDefault="00844E14" w:rsidP="00F2567F">
      <w:pPr>
        <w:spacing w:after="150" w:line="276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8E5C03">
        <w:rPr>
          <w:rFonts w:ascii="Times New Roman" w:hAnsi="Times New Roman"/>
          <w:b/>
          <w:i/>
          <w:sz w:val="28"/>
          <w:szCs w:val="28"/>
        </w:rPr>
        <w:lastRenderedPageBreak/>
        <w:t xml:space="preserve">РАЗДЕЛ </w:t>
      </w:r>
      <w:r w:rsidR="00CA68D5" w:rsidRPr="008E5C03">
        <w:rPr>
          <w:rFonts w:ascii="Times New Roman" w:hAnsi="Times New Roman"/>
          <w:b/>
          <w:i/>
          <w:sz w:val="28"/>
          <w:szCs w:val="28"/>
        </w:rPr>
        <w:t>4</w:t>
      </w:r>
      <w:r w:rsidR="00E645A7">
        <w:rPr>
          <w:rFonts w:ascii="Times New Roman" w:hAnsi="Times New Roman"/>
          <w:b/>
          <w:i/>
          <w:sz w:val="28"/>
          <w:szCs w:val="28"/>
        </w:rPr>
        <w:t xml:space="preserve">. </w:t>
      </w:r>
      <w:r w:rsidR="00E4214D" w:rsidRPr="00260FAD">
        <w:rPr>
          <w:rFonts w:ascii="Times New Roman" w:hAnsi="Times New Roman"/>
          <w:b/>
          <w:i/>
          <w:color w:val="000000"/>
          <w:sz w:val="28"/>
          <w:szCs w:val="28"/>
        </w:rPr>
        <w:t>ПЕРЕЧЕНЬ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ИНФРАСТРУКТУРЫ, ТЕХНИКО-ЭКОНОМИЧЕСКИХ ПАРАМЕТРОВ ОБЪЕКТОВ ТРАНСПОРТА, ОЧЕРЕДНОСТЬ РЕАЛИЗАЦИИ МЕРОПРИЯТИЙ (ИНВЕСТИЦИОННЫХ ПРОЕКТОВ)</w:t>
      </w:r>
    </w:p>
    <w:p w14:paraId="3DEA2CAD" w14:textId="77777777" w:rsidR="001329E0" w:rsidRPr="001329E0" w:rsidRDefault="001044E0" w:rsidP="00422E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329E0">
        <w:rPr>
          <w:rFonts w:ascii="Times New Roman" w:hAnsi="Times New Roman"/>
          <w:color w:val="000000"/>
          <w:sz w:val="28"/>
          <w:szCs w:val="28"/>
        </w:rPr>
        <w:t xml:space="preserve">Механизм реализации Программы включает в себя систему </w:t>
      </w:r>
      <w:r w:rsidRPr="000E5ACF">
        <w:rPr>
          <w:rFonts w:ascii="Times New Roman" w:hAnsi="Times New Roman"/>
          <w:color w:val="000000"/>
          <w:sz w:val="28"/>
          <w:szCs w:val="28"/>
        </w:rPr>
        <w:t>мероприятий, проводимых по содержанию</w:t>
      </w:r>
      <w:r w:rsidR="007F7CB6" w:rsidRPr="000E5ACF">
        <w:rPr>
          <w:rFonts w:ascii="Times New Roman" w:hAnsi="Times New Roman"/>
          <w:color w:val="000000"/>
          <w:sz w:val="28"/>
          <w:szCs w:val="28"/>
        </w:rPr>
        <w:t xml:space="preserve"> и</w:t>
      </w:r>
      <w:r w:rsidRPr="000E5ACF">
        <w:rPr>
          <w:rFonts w:ascii="Times New Roman" w:hAnsi="Times New Roman"/>
          <w:color w:val="000000"/>
          <w:sz w:val="28"/>
          <w:szCs w:val="28"/>
        </w:rPr>
        <w:t xml:space="preserve"> ремонту дорог общего пользования местного значения в </w:t>
      </w:r>
      <w:r w:rsidR="00DE3967">
        <w:rPr>
          <w:rFonts w:ascii="Times New Roman" w:hAnsi="Times New Roman"/>
          <w:color w:val="000000"/>
          <w:sz w:val="28"/>
          <w:szCs w:val="28"/>
        </w:rPr>
        <w:t>с</w:t>
      </w:r>
      <w:r w:rsidR="001F0092">
        <w:rPr>
          <w:rFonts w:ascii="Times New Roman" w:hAnsi="Times New Roman"/>
          <w:color w:val="000000"/>
          <w:sz w:val="28"/>
          <w:szCs w:val="28"/>
        </w:rPr>
        <w:t xml:space="preserve">ельском поселении </w:t>
      </w:r>
      <w:proofErr w:type="spellStart"/>
      <w:r w:rsidR="003827F2">
        <w:rPr>
          <w:rFonts w:ascii="Times New Roman" w:hAnsi="Times New Roman"/>
          <w:color w:val="000000"/>
          <w:sz w:val="28"/>
          <w:szCs w:val="28"/>
        </w:rPr>
        <w:t>Кичмалка</w:t>
      </w:r>
      <w:proofErr w:type="spellEnd"/>
      <w:r w:rsidR="00E8407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34A6">
        <w:rPr>
          <w:rFonts w:ascii="Times New Roman" w:hAnsi="Times New Roman"/>
          <w:color w:val="000000"/>
          <w:sz w:val="28"/>
          <w:szCs w:val="28"/>
        </w:rPr>
        <w:t>Зольского</w:t>
      </w:r>
      <w:r w:rsidR="00E8407B">
        <w:rPr>
          <w:rFonts w:ascii="Times New Roman" w:hAnsi="Times New Roman"/>
          <w:color w:val="000000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color w:val="000000"/>
          <w:sz w:val="28"/>
          <w:szCs w:val="28"/>
        </w:rPr>
        <w:t>Кабардино-Балкарской Республики</w:t>
      </w:r>
      <w:r w:rsidR="000E5ACF">
        <w:rPr>
          <w:rFonts w:ascii="Times New Roman" w:hAnsi="Times New Roman"/>
          <w:color w:val="000000"/>
          <w:sz w:val="28"/>
          <w:szCs w:val="28"/>
        </w:rPr>
        <w:t>.</w:t>
      </w:r>
    </w:p>
    <w:p w14:paraId="5BC0C994" w14:textId="77777777" w:rsidR="004C7AB2" w:rsidRDefault="001044E0" w:rsidP="00422E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  <w:sectPr w:rsidR="004C7AB2" w:rsidSect="00181F59">
          <w:headerReference w:type="default" r:id="rId27"/>
          <w:pgSz w:w="11906" w:h="16838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  <w:r w:rsidRPr="001329E0">
        <w:rPr>
          <w:rFonts w:ascii="Times New Roman" w:hAnsi="Times New Roman"/>
          <w:color w:val="000000"/>
          <w:sz w:val="28"/>
          <w:szCs w:val="28"/>
        </w:rPr>
        <w:t xml:space="preserve">Перечень мероприятий по ремонту дорог по реализации Программы формируется администрацией  по итогам обследования состояния дорожного покрытия не реже одного раза в год, в начале осеннего или в конце весеннего периодов и с учетом решения первостепенных проблемных ситуаций, в том числе </w:t>
      </w:r>
      <w:r w:rsidR="005A4171">
        <w:rPr>
          <w:rFonts w:ascii="Times New Roman" w:hAnsi="Times New Roman"/>
          <w:color w:val="000000"/>
          <w:sz w:val="28"/>
          <w:szCs w:val="28"/>
        </w:rPr>
        <w:t>по</w:t>
      </w:r>
      <w:r w:rsidRPr="001329E0">
        <w:rPr>
          <w:rFonts w:ascii="Times New Roman" w:hAnsi="Times New Roman"/>
          <w:color w:val="000000"/>
          <w:sz w:val="28"/>
          <w:szCs w:val="28"/>
        </w:rPr>
        <w:t xml:space="preserve"> поступив</w:t>
      </w:r>
      <w:r w:rsidR="005A4171">
        <w:rPr>
          <w:rFonts w:ascii="Times New Roman" w:hAnsi="Times New Roman"/>
          <w:color w:val="000000"/>
          <w:sz w:val="28"/>
          <w:szCs w:val="28"/>
        </w:rPr>
        <w:t>шим</w:t>
      </w:r>
      <w:r w:rsidRPr="001329E0">
        <w:rPr>
          <w:rFonts w:ascii="Times New Roman" w:hAnsi="Times New Roman"/>
          <w:color w:val="000000"/>
          <w:sz w:val="28"/>
          <w:szCs w:val="28"/>
        </w:rPr>
        <w:t xml:space="preserve"> обращени</w:t>
      </w:r>
      <w:r w:rsidR="005A4171">
        <w:rPr>
          <w:rFonts w:ascii="Times New Roman" w:hAnsi="Times New Roman"/>
          <w:color w:val="000000"/>
          <w:sz w:val="28"/>
          <w:szCs w:val="28"/>
        </w:rPr>
        <w:t>ям</w:t>
      </w:r>
      <w:r w:rsidR="00E8407B">
        <w:rPr>
          <w:rFonts w:ascii="Times New Roman" w:hAnsi="Times New Roman"/>
          <w:color w:val="000000"/>
          <w:sz w:val="28"/>
          <w:szCs w:val="28"/>
        </w:rPr>
        <w:t> </w:t>
      </w:r>
      <w:r w:rsidRPr="001329E0">
        <w:rPr>
          <w:rFonts w:ascii="Times New Roman" w:hAnsi="Times New Roman"/>
          <w:color w:val="000000"/>
          <w:sz w:val="28"/>
          <w:szCs w:val="28"/>
        </w:rPr>
        <w:t>(жалоб</w:t>
      </w:r>
      <w:r w:rsidR="005A4171">
        <w:rPr>
          <w:rFonts w:ascii="Times New Roman" w:hAnsi="Times New Roman"/>
          <w:color w:val="000000"/>
          <w:sz w:val="28"/>
          <w:szCs w:val="28"/>
        </w:rPr>
        <w:t>ам</w:t>
      </w:r>
      <w:r w:rsidRPr="001329E0">
        <w:rPr>
          <w:rFonts w:ascii="Times New Roman" w:hAnsi="Times New Roman"/>
          <w:color w:val="000000"/>
          <w:sz w:val="28"/>
          <w:szCs w:val="28"/>
        </w:rPr>
        <w:t>)</w:t>
      </w:r>
      <w:r w:rsidR="00E8407B">
        <w:rPr>
          <w:rFonts w:ascii="Times New Roman" w:hAnsi="Times New Roman"/>
          <w:color w:val="000000"/>
          <w:sz w:val="28"/>
          <w:szCs w:val="28"/>
        </w:rPr>
        <w:t> </w:t>
      </w:r>
      <w:r w:rsidRPr="001329E0">
        <w:rPr>
          <w:rFonts w:ascii="Times New Roman" w:hAnsi="Times New Roman"/>
          <w:color w:val="000000"/>
          <w:sz w:val="28"/>
          <w:szCs w:val="28"/>
        </w:rPr>
        <w:t>граждан.</w:t>
      </w:r>
    </w:p>
    <w:p w14:paraId="0E021FB7" w14:textId="77777777" w:rsidR="00E4214D" w:rsidRPr="00260FAD" w:rsidRDefault="00E4214D" w:rsidP="00E4214D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260FAD">
        <w:rPr>
          <w:rFonts w:ascii="Times New Roman" w:hAnsi="Times New Roman"/>
          <w:b/>
          <w:i/>
          <w:color w:val="000000"/>
          <w:sz w:val="28"/>
          <w:szCs w:val="28"/>
        </w:rPr>
        <w:lastRenderedPageBreak/>
        <w:t xml:space="preserve">4.1 </w:t>
      </w:r>
      <w:r w:rsidRPr="00260FAD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развитию транспортной инфраструктуры по видам транспорта</w:t>
      </w:r>
    </w:p>
    <w:p w14:paraId="02876702" w14:textId="77777777" w:rsidR="00612EA5" w:rsidRPr="007C3A9C" w:rsidRDefault="00E8407B" w:rsidP="003E1A1A">
      <w:pPr>
        <w:spacing w:before="240"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Таблица 4.1</w:t>
      </w:r>
      <w:r w:rsidR="003E1A1A">
        <w:rPr>
          <w:rFonts w:ascii="Times New Roman" w:hAnsi="Times New Roman"/>
          <w:b/>
          <w:i/>
          <w:sz w:val="28"/>
          <w:szCs w:val="28"/>
        </w:rPr>
        <w:t>.1</w:t>
      </w:r>
      <w:r>
        <w:rPr>
          <w:rFonts w:ascii="Times New Roman" w:hAnsi="Times New Roman"/>
          <w:b/>
          <w:i/>
          <w:sz w:val="28"/>
          <w:szCs w:val="28"/>
        </w:rPr>
        <w:t xml:space="preserve"> – </w:t>
      </w:r>
      <w:r w:rsidR="00612EA5" w:rsidRPr="007C3A9C">
        <w:rPr>
          <w:rFonts w:ascii="Times New Roman" w:hAnsi="Times New Roman"/>
          <w:b/>
          <w:i/>
          <w:sz w:val="28"/>
          <w:szCs w:val="28"/>
        </w:rPr>
        <w:t>Мероприятия по развитию транспортной инфраструктуры по видам транспорта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5"/>
        <w:gridCol w:w="1956"/>
        <w:gridCol w:w="878"/>
        <w:gridCol w:w="879"/>
        <w:gridCol w:w="879"/>
        <w:gridCol w:w="879"/>
        <w:gridCol w:w="879"/>
        <w:gridCol w:w="1401"/>
        <w:gridCol w:w="1180"/>
      </w:tblGrid>
      <w:tr w:rsidR="008D6A38" w:rsidRPr="00DE3967" w14:paraId="7BA078C2" w14:textId="77777777" w:rsidTr="00DE3967">
        <w:trPr>
          <w:trHeight w:val="20"/>
        </w:trPr>
        <w:tc>
          <w:tcPr>
            <w:tcW w:w="5665" w:type="dxa"/>
            <w:vMerge w:val="restart"/>
            <w:shd w:val="clear" w:color="auto" w:fill="BFBFBF"/>
            <w:vAlign w:val="center"/>
          </w:tcPr>
          <w:p w14:paraId="1F875BB2" w14:textId="77777777" w:rsidR="008D6A38" w:rsidRPr="00DE3967" w:rsidRDefault="008D6A38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1956" w:type="dxa"/>
            <w:vMerge w:val="restart"/>
            <w:shd w:val="clear" w:color="auto" w:fill="BFBFBF"/>
            <w:vAlign w:val="center"/>
          </w:tcPr>
          <w:p w14:paraId="26D57656" w14:textId="77777777" w:rsidR="008D6A38" w:rsidRPr="00DE3967" w:rsidRDefault="008D6A38" w:rsidP="00345D9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 xml:space="preserve"> </w:t>
            </w:r>
            <w:r w:rsidR="00345D9C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4394" w:type="dxa"/>
            <w:gridSpan w:val="5"/>
            <w:shd w:val="clear" w:color="auto" w:fill="BFBFBF"/>
            <w:vAlign w:val="center"/>
          </w:tcPr>
          <w:p w14:paraId="66299456" w14:textId="77777777" w:rsidR="008D6A38" w:rsidRPr="00DE3967" w:rsidRDefault="008D6A38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401" w:type="dxa"/>
            <w:shd w:val="clear" w:color="auto" w:fill="BFBFBF"/>
            <w:vAlign w:val="center"/>
          </w:tcPr>
          <w:p w14:paraId="642C91F0" w14:textId="77777777" w:rsidR="008D6A38" w:rsidRPr="00DE3967" w:rsidRDefault="008D6A38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1180" w:type="dxa"/>
            <w:shd w:val="clear" w:color="auto" w:fill="BFBFBF"/>
            <w:vAlign w:val="center"/>
          </w:tcPr>
          <w:p w14:paraId="1CE79734" w14:textId="77777777" w:rsidR="008D6A38" w:rsidRPr="00DE3967" w:rsidRDefault="008D6A38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7012A1" w:rsidRPr="00DE3967" w14:paraId="11DA02AC" w14:textId="77777777" w:rsidTr="00DE3967">
        <w:trPr>
          <w:trHeight w:val="20"/>
        </w:trPr>
        <w:tc>
          <w:tcPr>
            <w:tcW w:w="5665" w:type="dxa"/>
            <w:vMerge/>
            <w:shd w:val="clear" w:color="auto" w:fill="BFBFBF"/>
            <w:vAlign w:val="center"/>
          </w:tcPr>
          <w:p w14:paraId="5645A6A2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956" w:type="dxa"/>
            <w:vMerge/>
            <w:shd w:val="clear" w:color="auto" w:fill="BFBFBF"/>
            <w:vAlign w:val="center"/>
          </w:tcPr>
          <w:p w14:paraId="49166DF1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878" w:type="dxa"/>
            <w:shd w:val="clear" w:color="auto" w:fill="BFBFBF"/>
            <w:vAlign w:val="center"/>
          </w:tcPr>
          <w:p w14:paraId="7C848F43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0478FFF2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30FF8B1B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56885A62" w14:textId="77777777" w:rsidR="007012A1" w:rsidRPr="00DE3967" w:rsidRDefault="00335FFD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480037B2" w14:textId="77777777" w:rsidR="007012A1" w:rsidRPr="00DE3967" w:rsidRDefault="00335FFD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401" w:type="dxa"/>
            <w:shd w:val="clear" w:color="auto" w:fill="BFBFBF"/>
            <w:vAlign w:val="center"/>
          </w:tcPr>
          <w:p w14:paraId="4B657630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1180" w:type="dxa"/>
            <w:shd w:val="clear" w:color="auto" w:fill="BFBFBF"/>
            <w:vAlign w:val="center"/>
          </w:tcPr>
          <w:p w14:paraId="0E73F711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7012A1" w:rsidRPr="00DE3967" w14:paraId="3882F990" w14:textId="77777777" w:rsidTr="00DE3967">
        <w:trPr>
          <w:trHeight w:val="20"/>
        </w:trPr>
        <w:tc>
          <w:tcPr>
            <w:tcW w:w="5665" w:type="dxa"/>
            <w:shd w:val="clear" w:color="auto" w:fill="BFBFBF" w:themeFill="background1" w:themeFillShade="BF"/>
            <w:vAlign w:val="center"/>
          </w:tcPr>
          <w:p w14:paraId="73A53C80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956" w:type="dxa"/>
            <w:shd w:val="clear" w:color="auto" w:fill="auto"/>
            <w:vAlign w:val="center"/>
          </w:tcPr>
          <w:p w14:paraId="250EE74C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8" w:type="dxa"/>
            <w:shd w:val="clear" w:color="auto" w:fill="auto"/>
            <w:vAlign w:val="center"/>
          </w:tcPr>
          <w:p w14:paraId="47CC1E8F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7CBD2684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7F7B9C99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44338328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vAlign w:val="center"/>
          </w:tcPr>
          <w:p w14:paraId="073B6CD4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401" w:type="dxa"/>
            <w:shd w:val="clear" w:color="auto" w:fill="auto"/>
            <w:vAlign w:val="center"/>
          </w:tcPr>
          <w:p w14:paraId="0DCAA596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1180" w:type="dxa"/>
            <w:shd w:val="clear" w:color="auto" w:fill="auto"/>
            <w:vAlign w:val="center"/>
          </w:tcPr>
          <w:p w14:paraId="323F112F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</w:tr>
      <w:tr w:rsidR="007012A1" w:rsidRPr="00DE3967" w14:paraId="1926C2D2" w14:textId="77777777" w:rsidTr="00DE3967">
        <w:trPr>
          <w:trHeight w:val="20"/>
        </w:trPr>
        <w:tc>
          <w:tcPr>
            <w:tcW w:w="5665" w:type="dxa"/>
            <w:shd w:val="clear" w:color="auto" w:fill="BFBFBF"/>
            <w:vAlign w:val="center"/>
          </w:tcPr>
          <w:p w14:paraId="13ACD9B7" w14:textId="77777777" w:rsidR="007012A1" w:rsidRPr="00DE3967" w:rsidRDefault="00DE3967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1956" w:type="dxa"/>
            <w:shd w:val="clear" w:color="auto" w:fill="BFBFBF"/>
            <w:vAlign w:val="center"/>
          </w:tcPr>
          <w:p w14:paraId="6928F122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8" w:type="dxa"/>
            <w:shd w:val="clear" w:color="auto" w:fill="BFBFBF"/>
            <w:vAlign w:val="center"/>
          </w:tcPr>
          <w:p w14:paraId="62B79345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3799A9D0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1D14720C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3467F5E6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13515398" w14:textId="77777777" w:rsidR="007012A1" w:rsidRPr="00DE3967" w:rsidRDefault="007012A1" w:rsidP="008D6A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401" w:type="dxa"/>
            <w:shd w:val="clear" w:color="auto" w:fill="BFBFBF"/>
            <w:vAlign w:val="center"/>
          </w:tcPr>
          <w:p w14:paraId="3200BC4C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1180" w:type="dxa"/>
            <w:shd w:val="clear" w:color="auto" w:fill="BFBFBF"/>
            <w:vAlign w:val="center"/>
          </w:tcPr>
          <w:p w14:paraId="61446D6C" w14:textId="77777777" w:rsidR="007012A1" w:rsidRPr="00DE3967" w:rsidRDefault="007012A1" w:rsidP="007012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</w:tr>
    </w:tbl>
    <w:p w14:paraId="7F0CAC0E" w14:textId="77777777" w:rsidR="00A2378C" w:rsidRPr="00A2378C" w:rsidRDefault="00A2378C" w:rsidP="00A2378C">
      <w:pPr>
        <w:shd w:val="clear" w:color="auto" w:fill="FFFFFF"/>
        <w:autoSpaceDE w:val="0"/>
        <w:autoSpaceDN w:val="0"/>
        <w:adjustRightInd w:val="0"/>
        <w:spacing w:before="240" w:line="240" w:lineRule="auto"/>
        <w:contextualSpacing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A2378C">
        <w:rPr>
          <w:rFonts w:ascii="Times New Roman" w:hAnsi="Times New Roman"/>
          <w:b/>
          <w:i/>
          <w:color w:val="000000"/>
          <w:sz w:val="28"/>
          <w:szCs w:val="28"/>
        </w:rPr>
        <w:t xml:space="preserve">4.2 </w:t>
      </w:r>
      <w:r w:rsidRPr="00A2378C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развитию транспорта общего пользования, созданию транспортно-пересадочных узлов</w:t>
      </w:r>
    </w:p>
    <w:p w14:paraId="24319703" w14:textId="77777777" w:rsidR="00543614" w:rsidRPr="00101DE8" w:rsidRDefault="00E8407B" w:rsidP="003E1A1A">
      <w:pPr>
        <w:spacing w:before="240" w:after="0" w:line="240" w:lineRule="auto"/>
        <w:jc w:val="center"/>
        <w:rPr>
          <w:b/>
          <w:i/>
        </w:rPr>
      </w:pPr>
      <w:r>
        <w:rPr>
          <w:rFonts w:ascii="Times New Roman" w:eastAsia="Times New Roman" w:hAnsi="Times New Roman"/>
          <w:b/>
          <w:i/>
          <w:sz w:val="30"/>
        </w:rPr>
        <w:t>Таблица 4.2</w:t>
      </w:r>
      <w:r w:rsidR="003E1A1A">
        <w:rPr>
          <w:rFonts w:ascii="Times New Roman" w:eastAsia="Times New Roman" w:hAnsi="Times New Roman"/>
          <w:b/>
          <w:i/>
          <w:sz w:val="30"/>
        </w:rPr>
        <w:t>.1</w:t>
      </w:r>
      <w:r>
        <w:rPr>
          <w:rFonts w:ascii="Times New Roman" w:eastAsia="Times New Roman" w:hAnsi="Times New Roman"/>
          <w:b/>
          <w:i/>
          <w:sz w:val="30"/>
        </w:rPr>
        <w:t xml:space="preserve"> –</w:t>
      </w:r>
      <w:r w:rsidR="00612EA5" w:rsidRPr="00101DE8">
        <w:rPr>
          <w:rFonts w:ascii="Times New Roman" w:eastAsia="Times New Roman" w:hAnsi="Times New Roman"/>
          <w:b/>
          <w:i/>
          <w:sz w:val="30"/>
        </w:rPr>
        <w:t xml:space="preserve"> Мероприятия по развитию </w:t>
      </w:r>
      <w:r w:rsidR="00261CAD">
        <w:rPr>
          <w:rFonts w:ascii="Times New Roman" w:eastAsia="Times New Roman" w:hAnsi="Times New Roman"/>
          <w:b/>
          <w:i/>
          <w:sz w:val="30"/>
        </w:rPr>
        <w:t xml:space="preserve">транспорта общего пользования, </w:t>
      </w:r>
      <w:r w:rsidR="00612EA5" w:rsidRPr="00101DE8">
        <w:rPr>
          <w:rFonts w:ascii="Times New Roman" w:eastAsia="Times New Roman" w:hAnsi="Times New Roman"/>
          <w:b/>
          <w:i/>
          <w:sz w:val="30"/>
        </w:rPr>
        <w:t>созданию транспортно</w:t>
      </w:r>
      <w:r>
        <w:rPr>
          <w:rFonts w:ascii="Times New Roman" w:eastAsia="Times New Roman" w:hAnsi="Times New Roman"/>
          <w:b/>
          <w:i/>
          <w:sz w:val="30"/>
        </w:rPr>
        <w:t>-</w:t>
      </w:r>
      <w:r w:rsidR="00612EA5" w:rsidRPr="00101DE8">
        <w:rPr>
          <w:rFonts w:ascii="Times New Roman" w:eastAsia="Times New Roman" w:hAnsi="Times New Roman"/>
          <w:b/>
          <w:i/>
          <w:sz w:val="30"/>
        </w:rPr>
        <w:t>пересадочных узлов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24"/>
        <w:gridCol w:w="2097"/>
        <w:gridCol w:w="882"/>
        <w:gridCol w:w="883"/>
        <w:gridCol w:w="882"/>
        <w:gridCol w:w="883"/>
        <w:gridCol w:w="883"/>
        <w:gridCol w:w="1417"/>
        <w:gridCol w:w="1145"/>
      </w:tblGrid>
      <w:tr w:rsidR="008D6A38" w:rsidRPr="00DE3967" w14:paraId="52A82BE3" w14:textId="77777777" w:rsidTr="00DE3967">
        <w:trPr>
          <w:trHeight w:val="313"/>
        </w:trPr>
        <w:tc>
          <w:tcPr>
            <w:tcW w:w="5524" w:type="dxa"/>
            <w:vMerge w:val="restart"/>
            <w:shd w:val="clear" w:color="auto" w:fill="BFBFBF"/>
            <w:vAlign w:val="center"/>
          </w:tcPr>
          <w:p w14:paraId="1D7B26BC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2097" w:type="dxa"/>
            <w:vMerge w:val="restart"/>
            <w:shd w:val="clear" w:color="auto" w:fill="BFBFBF"/>
            <w:vAlign w:val="center"/>
          </w:tcPr>
          <w:p w14:paraId="1889A934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742CFE7D" w14:textId="77777777" w:rsidR="008D6A38" w:rsidRPr="00DE3967" w:rsidRDefault="00345D9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8D6A38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4413" w:type="dxa"/>
            <w:gridSpan w:val="5"/>
            <w:shd w:val="clear" w:color="auto" w:fill="BFBFBF"/>
            <w:vAlign w:val="center"/>
          </w:tcPr>
          <w:p w14:paraId="7D2BF000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417" w:type="dxa"/>
            <w:shd w:val="clear" w:color="auto" w:fill="BFBFBF"/>
            <w:vAlign w:val="center"/>
          </w:tcPr>
          <w:p w14:paraId="19A3341A" w14:textId="77777777" w:rsidR="008D6A38" w:rsidRPr="00DE3967" w:rsidRDefault="008D6A38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1145" w:type="dxa"/>
            <w:shd w:val="clear" w:color="auto" w:fill="BFBFBF"/>
            <w:vAlign w:val="center"/>
          </w:tcPr>
          <w:p w14:paraId="251285EA" w14:textId="77777777" w:rsidR="008D6A38" w:rsidRPr="00DE3967" w:rsidRDefault="008D6A38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335FFD" w:rsidRPr="00DE3967" w14:paraId="7E91C387" w14:textId="77777777" w:rsidTr="00DE3967">
        <w:trPr>
          <w:trHeight w:val="253"/>
        </w:trPr>
        <w:tc>
          <w:tcPr>
            <w:tcW w:w="5524" w:type="dxa"/>
            <w:vMerge/>
            <w:shd w:val="clear" w:color="auto" w:fill="BFBFBF"/>
            <w:vAlign w:val="center"/>
          </w:tcPr>
          <w:p w14:paraId="18A8810E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2097" w:type="dxa"/>
            <w:vMerge/>
            <w:shd w:val="clear" w:color="auto" w:fill="BFBFBF"/>
            <w:vAlign w:val="center"/>
          </w:tcPr>
          <w:p w14:paraId="136BA48B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882" w:type="dxa"/>
            <w:shd w:val="clear" w:color="auto" w:fill="BFBFBF"/>
            <w:vAlign w:val="center"/>
          </w:tcPr>
          <w:p w14:paraId="239433A7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078E4844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882" w:type="dxa"/>
            <w:shd w:val="clear" w:color="auto" w:fill="BFBFBF"/>
            <w:vAlign w:val="center"/>
          </w:tcPr>
          <w:p w14:paraId="78770DD3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0A5A4F8B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45AA2C96" w14:textId="77777777" w:rsidR="00335FFD" w:rsidRPr="00DE3967" w:rsidRDefault="00335FFD" w:rsidP="00335F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417" w:type="dxa"/>
            <w:shd w:val="clear" w:color="auto" w:fill="BFBFBF"/>
            <w:vAlign w:val="center"/>
          </w:tcPr>
          <w:p w14:paraId="2C7D4CF6" w14:textId="77777777" w:rsidR="00335FFD" w:rsidRPr="00DE3967" w:rsidRDefault="00335FFD" w:rsidP="00335F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1145" w:type="dxa"/>
            <w:shd w:val="clear" w:color="auto" w:fill="BFBFBF"/>
            <w:vAlign w:val="center"/>
          </w:tcPr>
          <w:p w14:paraId="5DFE445E" w14:textId="77777777" w:rsidR="00335FFD" w:rsidRPr="00DE3967" w:rsidRDefault="00335FFD" w:rsidP="00335F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456267" w:rsidRPr="00DE3967" w14:paraId="4E0EF9FD" w14:textId="77777777" w:rsidTr="00DE3967">
        <w:trPr>
          <w:trHeight w:val="414"/>
        </w:trPr>
        <w:tc>
          <w:tcPr>
            <w:tcW w:w="5524" w:type="dxa"/>
            <w:shd w:val="clear" w:color="auto" w:fill="BFBFBF" w:themeFill="background1" w:themeFillShade="BF"/>
            <w:vAlign w:val="center"/>
          </w:tcPr>
          <w:p w14:paraId="39071C23" w14:textId="77777777" w:rsidR="00456267" w:rsidRPr="00DE3967" w:rsidRDefault="00456267" w:rsidP="00DE3967">
            <w:pPr>
              <w:tabs>
                <w:tab w:val="num" w:pos="1770"/>
              </w:tabs>
              <w:spacing w:after="0" w:line="240" w:lineRule="auto"/>
              <w:ind w:left="360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Оборудование остановочных площадок и установка павильонов для общественного транспорта (первая очередь)</w:t>
            </w:r>
          </w:p>
        </w:tc>
        <w:tc>
          <w:tcPr>
            <w:tcW w:w="2097" w:type="dxa"/>
            <w:shd w:val="clear" w:color="auto" w:fill="auto"/>
            <w:vAlign w:val="center"/>
          </w:tcPr>
          <w:p w14:paraId="60CF3B90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82" w:type="dxa"/>
            <w:shd w:val="clear" w:color="auto" w:fill="auto"/>
            <w:vAlign w:val="center"/>
          </w:tcPr>
          <w:p w14:paraId="092CDCC8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883" w:type="dxa"/>
            <w:shd w:val="clear" w:color="auto" w:fill="auto"/>
            <w:vAlign w:val="center"/>
          </w:tcPr>
          <w:p w14:paraId="191E937D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82" w:type="dxa"/>
            <w:shd w:val="clear" w:color="auto" w:fill="auto"/>
            <w:vAlign w:val="center"/>
          </w:tcPr>
          <w:p w14:paraId="450CEA0B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83" w:type="dxa"/>
            <w:shd w:val="clear" w:color="auto" w:fill="auto"/>
            <w:vAlign w:val="center"/>
          </w:tcPr>
          <w:p w14:paraId="1B7B745A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83" w:type="dxa"/>
            <w:vAlign w:val="center"/>
          </w:tcPr>
          <w:p w14:paraId="6A2B57B1" w14:textId="77777777" w:rsidR="00456267" w:rsidRPr="00DE3967" w:rsidRDefault="00DE3967" w:rsidP="0045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BD00795" w14:textId="77777777" w:rsidR="00456267" w:rsidRPr="00DE3967" w:rsidRDefault="00DE3967" w:rsidP="0045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16BF9049" w14:textId="77777777" w:rsidR="00456267" w:rsidRPr="00DE3967" w:rsidRDefault="00456267" w:rsidP="0045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-</w:t>
            </w:r>
          </w:p>
        </w:tc>
      </w:tr>
      <w:tr w:rsidR="00456267" w:rsidRPr="00DE3967" w14:paraId="7AD43C10" w14:textId="77777777" w:rsidTr="00DE3967">
        <w:trPr>
          <w:trHeight w:val="327"/>
        </w:trPr>
        <w:tc>
          <w:tcPr>
            <w:tcW w:w="5524" w:type="dxa"/>
            <w:shd w:val="clear" w:color="auto" w:fill="BFBFBF"/>
            <w:vAlign w:val="center"/>
          </w:tcPr>
          <w:p w14:paraId="2F9944F7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2097" w:type="dxa"/>
            <w:shd w:val="clear" w:color="auto" w:fill="BFBFBF"/>
            <w:vAlign w:val="center"/>
          </w:tcPr>
          <w:p w14:paraId="25F77A58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82" w:type="dxa"/>
            <w:shd w:val="clear" w:color="auto" w:fill="BFBFBF"/>
            <w:vAlign w:val="center"/>
          </w:tcPr>
          <w:p w14:paraId="221D47CE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58586866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882" w:type="dxa"/>
            <w:shd w:val="clear" w:color="auto" w:fill="BFBFBF"/>
            <w:vAlign w:val="center"/>
          </w:tcPr>
          <w:p w14:paraId="52AA0498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5F7F1881" w14:textId="77777777" w:rsidR="00456267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29DBEC2C" w14:textId="77777777" w:rsidR="00456267" w:rsidRPr="00DE3967" w:rsidRDefault="00DE3967" w:rsidP="0045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BFBFBF"/>
            <w:vAlign w:val="center"/>
          </w:tcPr>
          <w:p w14:paraId="75002F9E" w14:textId="77777777" w:rsidR="00456267" w:rsidRPr="00DE3967" w:rsidRDefault="00DE3967" w:rsidP="0045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45" w:type="dxa"/>
            <w:shd w:val="clear" w:color="auto" w:fill="BFBFBF"/>
            <w:vAlign w:val="center"/>
          </w:tcPr>
          <w:p w14:paraId="232FC639" w14:textId="77777777" w:rsidR="00456267" w:rsidRPr="00DE3967" w:rsidRDefault="00456267" w:rsidP="0045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</w:tr>
    </w:tbl>
    <w:p w14:paraId="3B113D54" w14:textId="77777777" w:rsidR="00612EA5" w:rsidRDefault="00612EA5" w:rsidP="00023D83">
      <w:pPr>
        <w:spacing w:after="0" w:line="360" w:lineRule="auto"/>
        <w:ind w:right="2940" w:firstLine="709"/>
        <w:jc w:val="both"/>
      </w:pPr>
      <w:r>
        <w:rPr>
          <w:rFonts w:ascii="Times New Roman" w:eastAsia="Times New Roman" w:hAnsi="Times New Roman"/>
          <w:sz w:val="28"/>
        </w:rPr>
        <w:t>Со</w:t>
      </w:r>
      <w:r w:rsidR="00543614">
        <w:rPr>
          <w:rFonts w:ascii="Times New Roman" w:eastAsia="Times New Roman" w:hAnsi="Times New Roman"/>
          <w:sz w:val="28"/>
        </w:rPr>
        <w:t>храняется существующая система обслу</w:t>
      </w:r>
      <w:r w:rsidR="00023D83">
        <w:rPr>
          <w:rFonts w:ascii="Times New Roman" w:eastAsia="Times New Roman" w:hAnsi="Times New Roman"/>
          <w:sz w:val="28"/>
        </w:rPr>
        <w:t>жив</w:t>
      </w:r>
      <w:r>
        <w:rPr>
          <w:rFonts w:ascii="Times New Roman" w:eastAsia="Times New Roman" w:hAnsi="Times New Roman"/>
          <w:sz w:val="28"/>
        </w:rPr>
        <w:t>ания населения общественным пассажирским транспортом.</w:t>
      </w:r>
    </w:p>
    <w:p w14:paraId="1F6AA1C0" w14:textId="77777777" w:rsidR="00261CAD" w:rsidRPr="00260FAD" w:rsidRDefault="00261CAD" w:rsidP="000B2076">
      <w:pPr>
        <w:spacing w:before="24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260FAD">
        <w:rPr>
          <w:rFonts w:ascii="Times New Roman" w:hAnsi="Times New Roman"/>
          <w:b/>
          <w:i/>
          <w:color w:val="000000"/>
          <w:sz w:val="28"/>
          <w:szCs w:val="28"/>
        </w:rPr>
        <w:t xml:space="preserve">4.3 </w:t>
      </w:r>
      <w:r w:rsidRPr="00260FAD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развитию инфраструктуры для легкового автомобильного транспорта, включая развитие единого парковочного пространства</w:t>
      </w:r>
    </w:p>
    <w:p w14:paraId="58CBFB3F" w14:textId="77777777" w:rsidR="00FE7A88" w:rsidRPr="00023D83" w:rsidRDefault="00E8407B" w:rsidP="00023D83">
      <w:pPr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Таблица 4.3</w:t>
      </w:r>
      <w:r w:rsidR="003E1A1A">
        <w:rPr>
          <w:rFonts w:ascii="Times New Roman" w:hAnsi="Times New Roman"/>
          <w:b/>
          <w:i/>
          <w:sz w:val="28"/>
          <w:szCs w:val="28"/>
        </w:rPr>
        <w:t>.1</w:t>
      </w:r>
      <w:r>
        <w:rPr>
          <w:rFonts w:ascii="Times New Roman" w:hAnsi="Times New Roman"/>
          <w:b/>
          <w:i/>
          <w:sz w:val="28"/>
          <w:szCs w:val="28"/>
        </w:rPr>
        <w:t xml:space="preserve"> – </w:t>
      </w:r>
      <w:r w:rsidR="00B374A8" w:rsidRPr="00023D83">
        <w:rPr>
          <w:rFonts w:ascii="Times New Roman" w:hAnsi="Times New Roman"/>
          <w:b/>
          <w:i/>
          <w:sz w:val="28"/>
          <w:szCs w:val="28"/>
        </w:rPr>
        <w:t>Мероприятия по развитию инфраструктуры для легкового автомобильного транспорта, включая развитие единого парковочного пространства</w:t>
      </w:r>
    </w:p>
    <w:tbl>
      <w:tblPr>
        <w:tblW w:w="147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32"/>
        <w:gridCol w:w="2381"/>
        <w:gridCol w:w="882"/>
        <w:gridCol w:w="883"/>
        <w:gridCol w:w="882"/>
        <w:gridCol w:w="897"/>
        <w:gridCol w:w="869"/>
        <w:gridCol w:w="1417"/>
        <w:gridCol w:w="1402"/>
      </w:tblGrid>
      <w:tr w:rsidR="008D6A38" w:rsidRPr="00DE3967" w14:paraId="7C4E5BCA" w14:textId="77777777" w:rsidTr="00E645A7">
        <w:trPr>
          <w:trHeight w:val="329"/>
        </w:trPr>
        <w:tc>
          <w:tcPr>
            <w:tcW w:w="5132" w:type="dxa"/>
            <w:vMerge w:val="restart"/>
            <w:shd w:val="clear" w:color="auto" w:fill="BFBFBF"/>
            <w:vAlign w:val="center"/>
          </w:tcPr>
          <w:p w14:paraId="24727814" w14:textId="77777777" w:rsidR="008D6A38" w:rsidRPr="00DE3967" w:rsidRDefault="008D6A38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2381" w:type="dxa"/>
            <w:vMerge w:val="restart"/>
            <w:shd w:val="clear" w:color="auto" w:fill="BFBFBF"/>
            <w:vAlign w:val="center"/>
          </w:tcPr>
          <w:p w14:paraId="56756916" w14:textId="77777777" w:rsidR="008D6A38" w:rsidRPr="00DE3967" w:rsidRDefault="008D6A38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714D5851" w14:textId="77777777" w:rsidR="008D6A38" w:rsidRPr="00DE3967" w:rsidRDefault="00345D9C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8D6A38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4413" w:type="dxa"/>
            <w:gridSpan w:val="5"/>
            <w:shd w:val="clear" w:color="auto" w:fill="BFBFBF"/>
            <w:vAlign w:val="center"/>
          </w:tcPr>
          <w:p w14:paraId="3F4207C6" w14:textId="77777777" w:rsidR="008D6A38" w:rsidRPr="00DE3967" w:rsidRDefault="008D6A38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417" w:type="dxa"/>
            <w:shd w:val="clear" w:color="auto" w:fill="BFBFBF"/>
            <w:vAlign w:val="center"/>
          </w:tcPr>
          <w:p w14:paraId="63310394" w14:textId="77777777" w:rsidR="008D6A38" w:rsidRPr="00DE3967" w:rsidRDefault="008D6A38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1402" w:type="dxa"/>
            <w:shd w:val="clear" w:color="auto" w:fill="BFBFBF"/>
            <w:vAlign w:val="center"/>
          </w:tcPr>
          <w:p w14:paraId="6A633DFF" w14:textId="77777777" w:rsidR="008D6A38" w:rsidRPr="00DE3967" w:rsidRDefault="008D6A38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335FFD" w:rsidRPr="00DE3967" w14:paraId="14E138F8" w14:textId="77777777" w:rsidTr="00E645A7">
        <w:trPr>
          <w:trHeight w:val="243"/>
        </w:trPr>
        <w:tc>
          <w:tcPr>
            <w:tcW w:w="5132" w:type="dxa"/>
            <w:vMerge/>
            <w:shd w:val="clear" w:color="auto" w:fill="BFBFBF"/>
            <w:vAlign w:val="center"/>
          </w:tcPr>
          <w:p w14:paraId="652453C2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2381" w:type="dxa"/>
            <w:vMerge/>
            <w:shd w:val="clear" w:color="auto" w:fill="BFBFBF"/>
            <w:vAlign w:val="center"/>
          </w:tcPr>
          <w:p w14:paraId="3DAE3196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882" w:type="dxa"/>
            <w:shd w:val="clear" w:color="auto" w:fill="BFBFBF"/>
            <w:vAlign w:val="center"/>
          </w:tcPr>
          <w:p w14:paraId="5EB127D9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4D52A04D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882" w:type="dxa"/>
            <w:shd w:val="clear" w:color="auto" w:fill="BFBFBF"/>
            <w:vAlign w:val="center"/>
          </w:tcPr>
          <w:p w14:paraId="75DC7619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897" w:type="dxa"/>
            <w:shd w:val="clear" w:color="auto" w:fill="BFBFBF"/>
            <w:vAlign w:val="center"/>
          </w:tcPr>
          <w:p w14:paraId="25AB8BE7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869" w:type="dxa"/>
            <w:shd w:val="clear" w:color="auto" w:fill="BFBFBF"/>
            <w:vAlign w:val="center"/>
          </w:tcPr>
          <w:p w14:paraId="4122E945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417" w:type="dxa"/>
            <w:shd w:val="clear" w:color="auto" w:fill="BFBFBF"/>
            <w:vAlign w:val="center"/>
          </w:tcPr>
          <w:p w14:paraId="735BD96D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1402" w:type="dxa"/>
            <w:shd w:val="clear" w:color="auto" w:fill="BFBFBF"/>
            <w:vAlign w:val="center"/>
          </w:tcPr>
          <w:p w14:paraId="25B110E0" w14:textId="77777777" w:rsidR="00335FFD" w:rsidRPr="00DE3967" w:rsidRDefault="00335FF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F5480D" w:rsidRPr="00DE3967" w14:paraId="19DD5B37" w14:textId="77777777" w:rsidTr="00E645A7">
        <w:trPr>
          <w:trHeight w:val="344"/>
        </w:trPr>
        <w:tc>
          <w:tcPr>
            <w:tcW w:w="5132" w:type="dxa"/>
            <w:shd w:val="clear" w:color="auto" w:fill="BFBFBF" w:themeFill="background1" w:themeFillShade="BF"/>
            <w:vAlign w:val="center"/>
          </w:tcPr>
          <w:p w14:paraId="1F534289" w14:textId="77777777" w:rsidR="00F5480D" w:rsidRPr="00DE3967" w:rsidRDefault="00F5480D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Создание инфраструктуры автосервиса</w:t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582C3D56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82" w:type="dxa"/>
            <w:shd w:val="clear" w:color="auto" w:fill="auto"/>
            <w:vAlign w:val="center"/>
          </w:tcPr>
          <w:p w14:paraId="3439F598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83" w:type="dxa"/>
            <w:shd w:val="clear" w:color="auto" w:fill="auto"/>
            <w:vAlign w:val="center"/>
          </w:tcPr>
          <w:p w14:paraId="2E8F8A88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82" w:type="dxa"/>
            <w:shd w:val="clear" w:color="auto" w:fill="auto"/>
            <w:vAlign w:val="center"/>
          </w:tcPr>
          <w:p w14:paraId="53C253BA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97" w:type="dxa"/>
            <w:shd w:val="clear" w:color="auto" w:fill="auto"/>
            <w:vAlign w:val="center"/>
          </w:tcPr>
          <w:p w14:paraId="6112FBFB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69" w:type="dxa"/>
            <w:vAlign w:val="center"/>
          </w:tcPr>
          <w:p w14:paraId="3059BE3A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E37C13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02" w:type="dxa"/>
            <w:shd w:val="clear" w:color="auto" w:fill="auto"/>
            <w:vAlign w:val="center"/>
          </w:tcPr>
          <w:p w14:paraId="1B1BF046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F5480D" w:rsidRPr="00DE3967" w14:paraId="59EDD586" w14:textId="77777777" w:rsidTr="00E645A7">
        <w:trPr>
          <w:trHeight w:val="344"/>
        </w:trPr>
        <w:tc>
          <w:tcPr>
            <w:tcW w:w="5132" w:type="dxa"/>
            <w:shd w:val="clear" w:color="auto" w:fill="BFBFBF"/>
            <w:vAlign w:val="center"/>
          </w:tcPr>
          <w:p w14:paraId="5C00FFC8" w14:textId="77777777" w:rsidR="00F5480D" w:rsidRPr="00DE3967" w:rsidRDefault="00E645A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2381" w:type="dxa"/>
            <w:shd w:val="clear" w:color="auto" w:fill="BFBFBF"/>
            <w:vAlign w:val="center"/>
          </w:tcPr>
          <w:p w14:paraId="2D617B57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-</w:t>
            </w:r>
          </w:p>
        </w:tc>
        <w:tc>
          <w:tcPr>
            <w:tcW w:w="882" w:type="dxa"/>
            <w:shd w:val="clear" w:color="auto" w:fill="BFBFBF"/>
            <w:vAlign w:val="center"/>
          </w:tcPr>
          <w:p w14:paraId="0FC590B9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83" w:type="dxa"/>
            <w:shd w:val="clear" w:color="auto" w:fill="BFBFBF"/>
            <w:vAlign w:val="center"/>
          </w:tcPr>
          <w:p w14:paraId="294DD410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82" w:type="dxa"/>
            <w:shd w:val="clear" w:color="auto" w:fill="BFBFBF"/>
            <w:vAlign w:val="center"/>
          </w:tcPr>
          <w:p w14:paraId="29CD2EE6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97" w:type="dxa"/>
            <w:shd w:val="clear" w:color="auto" w:fill="BFBFBF"/>
            <w:vAlign w:val="center"/>
          </w:tcPr>
          <w:p w14:paraId="3F8CF32A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69" w:type="dxa"/>
            <w:shd w:val="clear" w:color="auto" w:fill="BFBFBF"/>
            <w:vAlign w:val="center"/>
          </w:tcPr>
          <w:p w14:paraId="1D596249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417" w:type="dxa"/>
            <w:shd w:val="clear" w:color="auto" w:fill="BFBFBF"/>
            <w:vAlign w:val="center"/>
          </w:tcPr>
          <w:p w14:paraId="091C3DB3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402" w:type="dxa"/>
            <w:shd w:val="clear" w:color="auto" w:fill="BFBFBF"/>
            <w:vAlign w:val="center"/>
          </w:tcPr>
          <w:p w14:paraId="1B77B1D4" w14:textId="77777777" w:rsidR="00F5480D" w:rsidRPr="00DE3967" w:rsidRDefault="00DE3967" w:rsidP="00E645A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</w:tr>
    </w:tbl>
    <w:p w14:paraId="142568C6" w14:textId="77777777" w:rsidR="00DE3967" w:rsidRDefault="00DE3967" w:rsidP="000B2076">
      <w:pPr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  <w:sectPr w:rsidR="00DE3967" w:rsidSect="00181F59">
          <w:headerReference w:type="default" r:id="rId28"/>
          <w:pgSz w:w="16838" w:h="11906" w:orient="landscape"/>
          <w:pgMar w:top="1134" w:right="851" w:bottom="1134" w:left="1418" w:header="709" w:footer="709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7A312767" w14:textId="77777777" w:rsidR="000B2076" w:rsidRPr="000B2076" w:rsidRDefault="000B2076" w:rsidP="000B2076">
      <w:pPr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B2076">
        <w:rPr>
          <w:rFonts w:ascii="Times New Roman" w:hAnsi="Times New Roman"/>
          <w:b/>
          <w:i/>
          <w:color w:val="000000"/>
          <w:sz w:val="28"/>
          <w:szCs w:val="28"/>
        </w:rPr>
        <w:lastRenderedPageBreak/>
        <w:t xml:space="preserve">4.4 </w:t>
      </w:r>
      <w:r w:rsidRPr="000B2076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развитию инфраструктуры для движения пешеходов, велосипедистов и лиц, использующих для передвижения средства индивидуальной мобильности</w:t>
      </w:r>
    </w:p>
    <w:p w14:paraId="4AC19274" w14:textId="77777777" w:rsidR="00BC03E3" w:rsidRPr="00B548B6" w:rsidRDefault="005B05B2" w:rsidP="00B548B6">
      <w:pPr>
        <w:spacing w:after="0"/>
        <w:ind w:left="15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="00B548B6" w:rsidRPr="00B548B6">
        <w:rPr>
          <w:rFonts w:ascii="Times New Roman" w:hAnsi="Times New Roman"/>
          <w:b/>
          <w:i/>
          <w:sz w:val="28"/>
          <w:szCs w:val="28"/>
        </w:rPr>
        <w:t>4.</w:t>
      </w:r>
      <w:r>
        <w:rPr>
          <w:rFonts w:ascii="Times New Roman" w:hAnsi="Times New Roman"/>
          <w:b/>
          <w:i/>
          <w:sz w:val="28"/>
          <w:szCs w:val="28"/>
        </w:rPr>
        <w:t>4</w:t>
      </w:r>
      <w:r w:rsidR="003E1A1A">
        <w:rPr>
          <w:rFonts w:ascii="Times New Roman" w:hAnsi="Times New Roman"/>
          <w:b/>
          <w:i/>
          <w:sz w:val="28"/>
          <w:szCs w:val="28"/>
        </w:rPr>
        <w:t>.1</w:t>
      </w:r>
      <w:r>
        <w:rPr>
          <w:rFonts w:ascii="Times New Roman" w:hAnsi="Times New Roman"/>
          <w:b/>
          <w:i/>
          <w:sz w:val="28"/>
          <w:szCs w:val="28"/>
        </w:rPr>
        <w:t xml:space="preserve"> –</w:t>
      </w:r>
      <w:r w:rsidR="00401494" w:rsidRPr="00B548B6">
        <w:rPr>
          <w:rFonts w:ascii="Times New Roman" w:hAnsi="Times New Roman"/>
          <w:b/>
          <w:i/>
          <w:sz w:val="28"/>
          <w:szCs w:val="28"/>
        </w:rPr>
        <w:t xml:space="preserve"> Мероприятия по развитию инфраструктуры пешеходного и велосипедного передвижения</w:t>
      </w:r>
    </w:p>
    <w:tbl>
      <w:tblPr>
        <w:tblW w:w="144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57"/>
        <w:gridCol w:w="1956"/>
        <w:gridCol w:w="909"/>
        <w:gridCol w:w="910"/>
        <w:gridCol w:w="909"/>
        <w:gridCol w:w="910"/>
        <w:gridCol w:w="910"/>
        <w:gridCol w:w="1276"/>
        <w:gridCol w:w="1151"/>
      </w:tblGrid>
      <w:tr w:rsidR="008D6A38" w:rsidRPr="00DE3967" w14:paraId="1213CC15" w14:textId="77777777" w:rsidTr="00DE3967">
        <w:trPr>
          <w:trHeight w:val="318"/>
        </w:trPr>
        <w:tc>
          <w:tcPr>
            <w:tcW w:w="5557" w:type="dxa"/>
            <w:vMerge w:val="restart"/>
            <w:shd w:val="clear" w:color="auto" w:fill="BFBFBF"/>
            <w:vAlign w:val="center"/>
          </w:tcPr>
          <w:p w14:paraId="7F1C45AD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1956" w:type="dxa"/>
            <w:vMerge w:val="restart"/>
            <w:shd w:val="clear" w:color="auto" w:fill="BFBFBF"/>
            <w:vAlign w:val="center"/>
          </w:tcPr>
          <w:p w14:paraId="7AAA005F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66DD2689" w14:textId="77777777" w:rsidR="008D6A38" w:rsidRPr="00DE3967" w:rsidRDefault="00345D9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8D6A38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4548" w:type="dxa"/>
            <w:gridSpan w:val="5"/>
            <w:shd w:val="clear" w:color="auto" w:fill="BFBFBF"/>
            <w:vAlign w:val="center"/>
          </w:tcPr>
          <w:p w14:paraId="4D1C3082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276" w:type="dxa"/>
            <w:shd w:val="clear" w:color="auto" w:fill="BFBFBF"/>
            <w:vAlign w:val="center"/>
          </w:tcPr>
          <w:p w14:paraId="4D7DC3CB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1151" w:type="dxa"/>
            <w:shd w:val="clear" w:color="auto" w:fill="BFBFBF"/>
            <w:vAlign w:val="center"/>
          </w:tcPr>
          <w:p w14:paraId="6CCD110B" w14:textId="77777777" w:rsidR="008D6A38" w:rsidRPr="00DE3967" w:rsidRDefault="008D6A3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335FFD" w:rsidRPr="00DE3967" w14:paraId="67784C2B" w14:textId="77777777" w:rsidTr="00DE3967">
        <w:trPr>
          <w:trHeight w:val="311"/>
        </w:trPr>
        <w:tc>
          <w:tcPr>
            <w:tcW w:w="5557" w:type="dxa"/>
            <w:vMerge/>
            <w:shd w:val="clear" w:color="auto" w:fill="BFBFBF"/>
            <w:vAlign w:val="center"/>
          </w:tcPr>
          <w:p w14:paraId="1C89097D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956" w:type="dxa"/>
            <w:vMerge/>
            <w:shd w:val="clear" w:color="auto" w:fill="BFBFBF"/>
            <w:vAlign w:val="center"/>
          </w:tcPr>
          <w:p w14:paraId="503DBB4E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09" w:type="dxa"/>
            <w:shd w:val="clear" w:color="auto" w:fill="BFBFBF"/>
            <w:vAlign w:val="center"/>
          </w:tcPr>
          <w:p w14:paraId="6B477055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910" w:type="dxa"/>
            <w:shd w:val="clear" w:color="auto" w:fill="BFBFBF"/>
            <w:vAlign w:val="center"/>
          </w:tcPr>
          <w:p w14:paraId="2EAD5448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909" w:type="dxa"/>
            <w:shd w:val="clear" w:color="auto" w:fill="BFBFBF"/>
            <w:vAlign w:val="center"/>
          </w:tcPr>
          <w:p w14:paraId="4A871B1B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910" w:type="dxa"/>
            <w:shd w:val="clear" w:color="auto" w:fill="BFBFBF"/>
            <w:vAlign w:val="center"/>
          </w:tcPr>
          <w:p w14:paraId="3C27C98E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910" w:type="dxa"/>
            <w:shd w:val="clear" w:color="auto" w:fill="BFBFBF"/>
            <w:vAlign w:val="center"/>
          </w:tcPr>
          <w:p w14:paraId="5D6C11E5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276" w:type="dxa"/>
            <w:shd w:val="clear" w:color="auto" w:fill="BFBFBF"/>
            <w:vAlign w:val="center"/>
          </w:tcPr>
          <w:p w14:paraId="15F758B5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1151" w:type="dxa"/>
            <w:shd w:val="clear" w:color="auto" w:fill="BFBFBF"/>
            <w:vAlign w:val="center"/>
          </w:tcPr>
          <w:p w14:paraId="4D12DB6A" w14:textId="77777777" w:rsidR="00335FFD" w:rsidRPr="00DE3967" w:rsidRDefault="00335FFD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F5480D" w:rsidRPr="00DE3967" w14:paraId="078C8069" w14:textId="77777777" w:rsidTr="00DE3967">
        <w:trPr>
          <w:trHeight w:val="216"/>
        </w:trPr>
        <w:tc>
          <w:tcPr>
            <w:tcW w:w="5557" w:type="dxa"/>
            <w:shd w:val="clear" w:color="auto" w:fill="BFBFBF" w:themeFill="background1" w:themeFillShade="BF"/>
            <w:vAlign w:val="center"/>
          </w:tcPr>
          <w:p w14:paraId="0D0F0596" w14:textId="77777777" w:rsidR="00F5480D" w:rsidRPr="00DE3967" w:rsidRDefault="00F5480D" w:rsidP="00DE396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Формирование системы улиц с преимущественно пешеходным движением</w:t>
            </w:r>
          </w:p>
        </w:tc>
        <w:tc>
          <w:tcPr>
            <w:tcW w:w="1956" w:type="dxa"/>
            <w:shd w:val="clear" w:color="auto" w:fill="auto"/>
            <w:vAlign w:val="center"/>
          </w:tcPr>
          <w:p w14:paraId="1455F78E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4106AE92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10" w:type="dxa"/>
            <w:shd w:val="clear" w:color="auto" w:fill="auto"/>
            <w:vAlign w:val="center"/>
          </w:tcPr>
          <w:p w14:paraId="3863E26B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6AF1F25E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10" w:type="dxa"/>
            <w:shd w:val="clear" w:color="auto" w:fill="auto"/>
            <w:vAlign w:val="center"/>
          </w:tcPr>
          <w:p w14:paraId="5EEBF5A2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10" w:type="dxa"/>
            <w:vAlign w:val="center"/>
          </w:tcPr>
          <w:p w14:paraId="1D3B40DD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341F2D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51" w:type="dxa"/>
            <w:shd w:val="clear" w:color="auto" w:fill="auto"/>
            <w:vAlign w:val="center"/>
          </w:tcPr>
          <w:p w14:paraId="3B9CC05D" w14:textId="77777777" w:rsidR="00F5480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4D50DD" w:rsidRPr="00DE3967" w14:paraId="121DE401" w14:textId="77777777" w:rsidTr="00DE3967">
        <w:trPr>
          <w:trHeight w:val="216"/>
        </w:trPr>
        <w:tc>
          <w:tcPr>
            <w:tcW w:w="5557" w:type="dxa"/>
            <w:shd w:val="clear" w:color="auto" w:fill="BFBFBF" w:themeFill="background1" w:themeFillShade="BF"/>
            <w:vAlign w:val="center"/>
          </w:tcPr>
          <w:p w14:paraId="342700B4" w14:textId="77777777" w:rsidR="004D50DD" w:rsidRPr="00DE3967" w:rsidRDefault="004D50DD" w:rsidP="00DE396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Устройство велодорожек в поперечном профиле магистральных улиц</w:t>
            </w:r>
          </w:p>
        </w:tc>
        <w:tc>
          <w:tcPr>
            <w:tcW w:w="1956" w:type="dxa"/>
            <w:shd w:val="clear" w:color="auto" w:fill="D9D9D9" w:themeFill="background1" w:themeFillShade="D9"/>
            <w:vAlign w:val="center"/>
          </w:tcPr>
          <w:p w14:paraId="5752DAF2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09" w:type="dxa"/>
            <w:shd w:val="clear" w:color="auto" w:fill="D9D9D9" w:themeFill="background1" w:themeFillShade="D9"/>
            <w:vAlign w:val="center"/>
          </w:tcPr>
          <w:p w14:paraId="20A662C9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10" w:type="dxa"/>
            <w:shd w:val="clear" w:color="auto" w:fill="D9D9D9" w:themeFill="background1" w:themeFillShade="D9"/>
            <w:vAlign w:val="center"/>
          </w:tcPr>
          <w:p w14:paraId="2A288FF0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09" w:type="dxa"/>
            <w:shd w:val="clear" w:color="auto" w:fill="D9D9D9" w:themeFill="background1" w:themeFillShade="D9"/>
            <w:vAlign w:val="center"/>
          </w:tcPr>
          <w:p w14:paraId="7126B8A2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10" w:type="dxa"/>
            <w:shd w:val="clear" w:color="auto" w:fill="D9D9D9" w:themeFill="background1" w:themeFillShade="D9"/>
            <w:vAlign w:val="center"/>
          </w:tcPr>
          <w:p w14:paraId="758625DF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10" w:type="dxa"/>
            <w:shd w:val="clear" w:color="auto" w:fill="D9D9D9" w:themeFill="background1" w:themeFillShade="D9"/>
            <w:vAlign w:val="center"/>
          </w:tcPr>
          <w:p w14:paraId="3667C224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458FA8BC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51" w:type="dxa"/>
            <w:shd w:val="clear" w:color="auto" w:fill="D9D9D9" w:themeFill="background1" w:themeFillShade="D9"/>
            <w:vAlign w:val="center"/>
          </w:tcPr>
          <w:p w14:paraId="3348FCFA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4D50DD" w:rsidRPr="00DE3967" w14:paraId="785749C0" w14:textId="77777777" w:rsidTr="00DE3967">
        <w:trPr>
          <w:trHeight w:val="216"/>
        </w:trPr>
        <w:tc>
          <w:tcPr>
            <w:tcW w:w="5557" w:type="dxa"/>
            <w:shd w:val="clear" w:color="auto" w:fill="BFBFBF" w:themeFill="background1" w:themeFillShade="BF"/>
            <w:vAlign w:val="center"/>
          </w:tcPr>
          <w:p w14:paraId="1FC0C465" w14:textId="77777777" w:rsidR="004D50DD" w:rsidRPr="00DE3967" w:rsidRDefault="004D50DD" w:rsidP="00DE396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Обеспечение административными мерами выполнения застройщиками требований по созданию безбарьерной среды</w:t>
            </w:r>
          </w:p>
        </w:tc>
        <w:tc>
          <w:tcPr>
            <w:tcW w:w="1956" w:type="dxa"/>
            <w:shd w:val="clear" w:color="auto" w:fill="auto"/>
            <w:vAlign w:val="center"/>
          </w:tcPr>
          <w:p w14:paraId="413B1BDA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13A846C6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10" w:type="dxa"/>
            <w:shd w:val="clear" w:color="auto" w:fill="auto"/>
            <w:vAlign w:val="center"/>
          </w:tcPr>
          <w:p w14:paraId="39AFE5D5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09" w:type="dxa"/>
            <w:shd w:val="clear" w:color="auto" w:fill="auto"/>
            <w:vAlign w:val="center"/>
          </w:tcPr>
          <w:p w14:paraId="2C10F64B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10" w:type="dxa"/>
            <w:shd w:val="clear" w:color="auto" w:fill="auto"/>
            <w:vAlign w:val="center"/>
          </w:tcPr>
          <w:p w14:paraId="21C573E3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10" w:type="dxa"/>
            <w:vAlign w:val="center"/>
          </w:tcPr>
          <w:p w14:paraId="2EFBA0BC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521AE7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51" w:type="dxa"/>
            <w:shd w:val="clear" w:color="auto" w:fill="auto"/>
            <w:vAlign w:val="center"/>
          </w:tcPr>
          <w:p w14:paraId="16DEB1CA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4D50DD" w:rsidRPr="00DE3967" w14:paraId="36207A5B" w14:textId="77777777" w:rsidTr="00DE3967">
        <w:trPr>
          <w:trHeight w:val="212"/>
        </w:trPr>
        <w:tc>
          <w:tcPr>
            <w:tcW w:w="5557" w:type="dxa"/>
            <w:shd w:val="clear" w:color="auto" w:fill="BFBFBF"/>
            <w:vAlign w:val="center"/>
          </w:tcPr>
          <w:p w14:paraId="47B553DE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1956" w:type="dxa"/>
            <w:shd w:val="clear" w:color="auto" w:fill="BFBFBF"/>
            <w:vAlign w:val="center"/>
          </w:tcPr>
          <w:p w14:paraId="125F5513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909" w:type="dxa"/>
            <w:shd w:val="clear" w:color="auto" w:fill="BFBFBF"/>
            <w:vAlign w:val="center"/>
          </w:tcPr>
          <w:p w14:paraId="6E4F832E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910" w:type="dxa"/>
            <w:shd w:val="clear" w:color="auto" w:fill="BFBFBF"/>
            <w:vAlign w:val="center"/>
          </w:tcPr>
          <w:p w14:paraId="7B686E46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909" w:type="dxa"/>
            <w:shd w:val="clear" w:color="auto" w:fill="BFBFBF"/>
            <w:vAlign w:val="center"/>
          </w:tcPr>
          <w:p w14:paraId="705B694A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910" w:type="dxa"/>
            <w:shd w:val="clear" w:color="auto" w:fill="BFBFBF"/>
            <w:vAlign w:val="center"/>
          </w:tcPr>
          <w:p w14:paraId="7DE33171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910" w:type="dxa"/>
            <w:shd w:val="clear" w:color="auto" w:fill="BFBFBF"/>
            <w:vAlign w:val="center"/>
          </w:tcPr>
          <w:p w14:paraId="0FECBC1B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276" w:type="dxa"/>
            <w:shd w:val="clear" w:color="auto" w:fill="BFBFBF"/>
            <w:vAlign w:val="center"/>
          </w:tcPr>
          <w:p w14:paraId="07F91B9F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51" w:type="dxa"/>
            <w:shd w:val="clear" w:color="auto" w:fill="BFBFBF"/>
            <w:vAlign w:val="center"/>
          </w:tcPr>
          <w:p w14:paraId="7AA564FF" w14:textId="77777777" w:rsidR="004D50DD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</w:tr>
    </w:tbl>
    <w:p w14:paraId="1702C84F" w14:textId="77777777" w:rsidR="00401494" w:rsidRPr="00456259" w:rsidRDefault="00401494" w:rsidP="0045625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6259">
        <w:rPr>
          <w:rFonts w:ascii="Times New Roman" w:hAnsi="Times New Roman"/>
          <w:sz w:val="28"/>
          <w:szCs w:val="28"/>
        </w:rPr>
        <w:t xml:space="preserve">Планируемые мероприятия по развитию </w:t>
      </w:r>
      <w:r w:rsidR="005B05B2" w:rsidRPr="00456259">
        <w:rPr>
          <w:rFonts w:ascii="Times New Roman" w:hAnsi="Times New Roman"/>
          <w:sz w:val="28"/>
          <w:szCs w:val="28"/>
        </w:rPr>
        <w:t>инфраструктуры</w:t>
      </w:r>
      <w:r w:rsidRPr="00456259">
        <w:rPr>
          <w:rFonts w:ascii="Times New Roman" w:hAnsi="Times New Roman"/>
          <w:sz w:val="28"/>
          <w:szCs w:val="28"/>
        </w:rPr>
        <w:t xml:space="preserve"> пешеходного и велосипедного передвижения </w:t>
      </w:r>
      <w:r w:rsidR="005B05B2" w:rsidRPr="00456259">
        <w:rPr>
          <w:rFonts w:ascii="Times New Roman" w:hAnsi="Times New Roman"/>
          <w:sz w:val="28"/>
          <w:szCs w:val="28"/>
        </w:rPr>
        <w:t>включают</w:t>
      </w:r>
      <w:r w:rsidRPr="00456259">
        <w:rPr>
          <w:rFonts w:ascii="Times New Roman" w:hAnsi="Times New Roman"/>
          <w:sz w:val="28"/>
          <w:szCs w:val="28"/>
        </w:rPr>
        <w:t xml:space="preserve"> в себя:</w:t>
      </w:r>
    </w:p>
    <w:p w14:paraId="60CB2A9B" w14:textId="77777777" w:rsidR="00401494" w:rsidRPr="00456259" w:rsidRDefault="00401494" w:rsidP="007C698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6259">
        <w:rPr>
          <w:rFonts w:ascii="Times New Roman" w:hAnsi="Times New Roman"/>
          <w:sz w:val="28"/>
          <w:szCs w:val="28"/>
        </w:rPr>
        <w:t>• проектирование и устройство тротуаров с твердым покрытием.</w:t>
      </w:r>
    </w:p>
    <w:p w14:paraId="6D2E6714" w14:textId="77777777" w:rsidR="00401494" w:rsidRPr="00456259" w:rsidRDefault="00401494" w:rsidP="007C698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6259">
        <w:rPr>
          <w:rFonts w:ascii="Times New Roman" w:hAnsi="Times New Roman"/>
          <w:sz w:val="28"/>
          <w:szCs w:val="28"/>
        </w:rPr>
        <w:t>В структуре развития транспортного сообщения</w:t>
      </w:r>
      <w:r w:rsidR="005B05B2">
        <w:rPr>
          <w:rFonts w:ascii="Times New Roman" w:hAnsi="Times New Roman"/>
          <w:sz w:val="28"/>
          <w:szCs w:val="28"/>
        </w:rPr>
        <w:t xml:space="preserve"> особое внимание на территории </w:t>
      </w:r>
      <w:r w:rsidR="009E3EAA">
        <w:rPr>
          <w:rFonts w:ascii="Times New Roman" w:hAnsi="Times New Roman"/>
          <w:sz w:val="28"/>
          <w:szCs w:val="28"/>
        </w:rPr>
        <w:t xml:space="preserve">Сельское поселение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Pr="00456259">
        <w:rPr>
          <w:rFonts w:ascii="Times New Roman" w:hAnsi="Times New Roman"/>
          <w:sz w:val="28"/>
          <w:szCs w:val="28"/>
        </w:rPr>
        <w:t xml:space="preserve"> необходимо уделить развитию велосипедных сообщений </w:t>
      </w:r>
      <w:r w:rsidR="005B05B2">
        <w:rPr>
          <w:rFonts w:ascii="Times New Roman" w:hAnsi="Times New Roman"/>
          <w:sz w:val="28"/>
          <w:szCs w:val="28"/>
        </w:rPr>
        <w:t xml:space="preserve">для </w:t>
      </w:r>
      <w:r w:rsidRPr="00456259">
        <w:rPr>
          <w:rFonts w:ascii="Times New Roman" w:hAnsi="Times New Roman"/>
          <w:sz w:val="28"/>
          <w:szCs w:val="28"/>
        </w:rPr>
        <w:t>движения внутри поселения между населенными пунктами и местами приложения труда, а также в целях отд</w:t>
      </w:r>
      <w:r w:rsidR="005B05B2">
        <w:rPr>
          <w:rFonts w:ascii="Times New Roman" w:hAnsi="Times New Roman"/>
          <w:sz w:val="28"/>
          <w:szCs w:val="28"/>
        </w:rPr>
        <w:t>ых</w:t>
      </w:r>
      <w:r w:rsidRPr="00456259">
        <w:rPr>
          <w:rFonts w:ascii="Times New Roman" w:hAnsi="Times New Roman"/>
          <w:sz w:val="28"/>
          <w:szCs w:val="28"/>
        </w:rPr>
        <w:t>а и туризма.</w:t>
      </w:r>
    </w:p>
    <w:p w14:paraId="28356440" w14:textId="77777777" w:rsidR="00401494" w:rsidRPr="00456259" w:rsidRDefault="00401494" w:rsidP="007C698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6259">
        <w:rPr>
          <w:rFonts w:ascii="Times New Roman" w:hAnsi="Times New Roman"/>
          <w:sz w:val="28"/>
          <w:szCs w:val="28"/>
        </w:rPr>
        <w:t>Мероприятия по развитию велосипедного передвижения возможны к реализации как дополнительные из</w:t>
      </w:r>
      <w:r w:rsidR="005B05B2">
        <w:rPr>
          <w:rFonts w:ascii="Times New Roman" w:hAnsi="Times New Roman"/>
          <w:sz w:val="28"/>
          <w:szCs w:val="28"/>
        </w:rPr>
        <w:t>-</w:t>
      </w:r>
      <w:r w:rsidRPr="00456259">
        <w:rPr>
          <w:rFonts w:ascii="Times New Roman" w:hAnsi="Times New Roman"/>
          <w:sz w:val="28"/>
          <w:szCs w:val="28"/>
        </w:rPr>
        <w:t>за недостатка финансовых средств, при получении дополнительных доходов местного бюджета или появления возможности финансирования из иных источников.</w:t>
      </w:r>
    </w:p>
    <w:p w14:paraId="2353BA00" w14:textId="77777777" w:rsidR="00DE3967" w:rsidRDefault="00DE3967" w:rsidP="00F96241">
      <w:pPr>
        <w:spacing w:before="24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  <w:sectPr w:rsidR="00DE3967" w:rsidSect="00181F59">
          <w:pgSz w:w="16838" w:h="11906" w:orient="landscape"/>
          <w:pgMar w:top="1134" w:right="851" w:bottom="1134" w:left="1418" w:header="709" w:footer="709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5E13682B" w14:textId="77777777" w:rsidR="00FD1EC2" w:rsidRPr="00F96241" w:rsidRDefault="00F96241" w:rsidP="00F96241">
      <w:pPr>
        <w:spacing w:before="24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F96241">
        <w:rPr>
          <w:rFonts w:ascii="Times New Roman" w:hAnsi="Times New Roman"/>
          <w:b/>
          <w:i/>
          <w:color w:val="000000"/>
          <w:sz w:val="28"/>
          <w:szCs w:val="28"/>
        </w:rPr>
        <w:lastRenderedPageBreak/>
        <w:t xml:space="preserve">4.5 </w:t>
      </w:r>
      <w:r w:rsidRPr="00F96241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развитию инфраструктуры для грузового транспорта, транспортных средств коммунальных и дорожных служб</w:t>
      </w:r>
    </w:p>
    <w:p w14:paraId="29900F1E" w14:textId="77777777" w:rsidR="00552353" w:rsidRPr="00456259" w:rsidRDefault="005B05B2" w:rsidP="00456259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="00AA267B">
        <w:rPr>
          <w:rFonts w:ascii="Times New Roman" w:hAnsi="Times New Roman"/>
          <w:b/>
          <w:i/>
          <w:sz w:val="28"/>
          <w:szCs w:val="28"/>
        </w:rPr>
        <w:t>4.</w:t>
      </w:r>
      <w:r>
        <w:rPr>
          <w:rFonts w:ascii="Times New Roman" w:hAnsi="Times New Roman"/>
          <w:b/>
          <w:i/>
          <w:sz w:val="28"/>
          <w:szCs w:val="28"/>
        </w:rPr>
        <w:t>5</w:t>
      </w:r>
      <w:r w:rsidR="00F96241">
        <w:rPr>
          <w:rFonts w:ascii="Times New Roman" w:hAnsi="Times New Roman"/>
          <w:b/>
          <w:i/>
          <w:sz w:val="28"/>
          <w:szCs w:val="28"/>
        </w:rPr>
        <w:t>.1</w:t>
      </w:r>
      <w:r>
        <w:rPr>
          <w:rFonts w:ascii="Times New Roman" w:hAnsi="Times New Roman"/>
          <w:b/>
          <w:i/>
          <w:sz w:val="28"/>
          <w:szCs w:val="28"/>
        </w:rPr>
        <w:t xml:space="preserve"> –</w:t>
      </w:r>
      <w:r w:rsidR="00807EF9" w:rsidRPr="00456259">
        <w:rPr>
          <w:rFonts w:ascii="Times New Roman" w:hAnsi="Times New Roman"/>
          <w:b/>
          <w:i/>
          <w:sz w:val="28"/>
          <w:szCs w:val="28"/>
        </w:rPr>
        <w:t xml:space="preserve"> Мероприятия по развитию инфраструктуры для грузового транспорта, транспортных средств коммунальных и дорожных служб</w:t>
      </w: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4"/>
        <w:gridCol w:w="2097"/>
        <w:gridCol w:w="992"/>
        <w:gridCol w:w="992"/>
        <w:gridCol w:w="993"/>
        <w:gridCol w:w="992"/>
        <w:gridCol w:w="993"/>
        <w:gridCol w:w="1134"/>
        <w:gridCol w:w="1134"/>
      </w:tblGrid>
      <w:tr w:rsidR="002825E5" w:rsidRPr="00DE3967" w14:paraId="5836029F" w14:textId="77777777" w:rsidTr="00DE3967">
        <w:trPr>
          <w:trHeight w:val="216"/>
        </w:trPr>
        <w:tc>
          <w:tcPr>
            <w:tcW w:w="5274" w:type="dxa"/>
            <w:vMerge w:val="restart"/>
            <w:shd w:val="clear" w:color="auto" w:fill="BFBFBF"/>
            <w:vAlign w:val="center"/>
          </w:tcPr>
          <w:p w14:paraId="16A0AF0B" w14:textId="77777777" w:rsidR="002825E5" w:rsidRPr="00DE3967" w:rsidRDefault="002825E5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2097" w:type="dxa"/>
            <w:vMerge w:val="restart"/>
            <w:shd w:val="clear" w:color="auto" w:fill="BFBFBF"/>
            <w:vAlign w:val="center"/>
          </w:tcPr>
          <w:p w14:paraId="2D67F4DE" w14:textId="77777777" w:rsidR="002825E5" w:rsidRPr="00DE3967" w:rsidRDefault="002825E5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0829A126" w14:textId="77777777" w:rsidR="002825E5" w:rsidRPr="00DE3967" w:rsidRDefault="00345D9C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2825E5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4962" w:type="dxa"/>
            <w:gridSpan w:val="5"/>
            <w:shd w:val="clear" w:color="auto" w:fill="BFBFBF"/>
            <w:vAlign w:val="center"/>
          </w:tcPr>
          <w:p w14:paraId="4017E0A2" w14:textId="77777777" w:rsidR="002825E5" w:rsidRPr="00DE3967" w:rsidRDefault="002825E5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6F1178AC" w14:textId="77777777" w:rsidR="002825E5" w:rsidRPr="00DE3967" w:rsidRDefault="002825E5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0C4F45D0" w14:textId="77777777" w:rsidR="002825E5" w:rsidRPr="00DE3967" w:rsidRDefault="002825E5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2825E5" w:rsidRPr="00DE3967" w14:paraId="6696C6A9" w14:textId="77777777" w:rsidTr="00DE3967">
        <w:trPr>
          <w:trHeight w:val="261"/>
        </w:trPr>
        <w:tc>
          <w:tcPr>
            <w:tcW w:w="5274" w:type="dxa"/>
            <w:vMerge/>
            <w:shd w:val="clear" w:color="auto" w:fill="BFBFBF"/>
            <w:vAlign w:val="center"/>
          </w:tcPr>
          <w:p w14:paraId="2B0F613C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2097" w:type="dxa"/>
            <w:vMerge/>
            <w:shd w:val="clear" w:color="auto" w:fill="BFBFBF"/>
            <w:vAlign w:val="center"/>
          </w:tcPr>
          <w:p w14:paraId="0811FB9D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BFBFBF"/>
            <w:vAlign w:val="center"/>
          </w:tcPr>
          <w:p w14:paraId="34EE6E15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3A01F060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993" w:type="dxa"/>
            <w:shd w:val="clear" w:color="auto" w:fill="BFBFBF"/>
            <w:vAlign w:val="center"/>
          </w:tcPr>
          <w:p w14:paraId="776F570F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056BBF88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993" w:type="dxa"/>
            <w:shd w:val="clear" w:color="auto" w:fill="BFBFBF"/>
            <w:vAlign w:val="center"/>
          </w:tcPr>
          <w:p w14:paraId="119F793C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2DFAA872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041CF95B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2825E5" w:rsidRPr="00DE3967" w14:paraId="7F6B94CF" w14:textId="77777777" w:rsidTr="00DE3967">
        <w:trPr>
          <w:trHeight w:val="262"/>
        </w:trPr>
        <w:tc>
          <w:tcPr>
            <w:tcW w:w="5274" w:type="dxa"/>
            <w:shd w:val="clear" w:color="auto" w:fill="BFBFBF" w:themeFill="background1" w:themeFillShade="BF"/>
            <w:vAlign w:val="center"/>
          </w:tcPr>
          <w:p w14:paraId="415040D9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097" w:type="dxa"/>
            <w:shd w:val="clear" w:color="auto" w:fill="auto"/>
            <w:vAlign w:val="center"/>
          </w:tcPr>
          <w:p w14:paraId="3ED49D8C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ACE018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1DE98F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2960211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DA2E66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3" w:type="dxa"/>
            <w:vAlign w:val="center"/>
          </w:tcPr>
          <w:p w14:paraId="5032F24B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860F05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FB229C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</w:tr>
      <w:tr w:rsidR="002825E5" w:rsidRPr="00DE3967" w14:paraId="60B1A748" w14:textId="77777777" w:rsidTr="00DE3967">
        <w:trPr>
          <w:trHeight w:val="131"/>
        </w:trPr>
        <w:tc>
          <w:tcPr>
            <w:tcW w:w="5274" w:type="dxa"/>
            <w:shd w:val="clear" w:color="auto" w:fill="BFBFBF"/>
            <w:vAlign w:val="center"/>
          </w:tcPr>
          <w:p w14:paraId="5D38B6BE" w14:textId="77777777" w:rsidR="002825E5" w:rsidRPr="00DE3967" w:rsidRDefault="00E645A7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2097" w:type="dxa"/>
            <w:shd w:val="clear" w:color="auto" w:fill="BFBFBF"/>
            <w:vAlign w:val="center"/>
          </w:tcPr>
          <w:p w14:paraId="63C78671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787D7AB5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00D973E9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993" w:type="dxa"/>
            <w:shd w:val="clear" w:color="auto" w:fill="BFBFBF"/>
            <w:vAlign w:val="center"/>
          </w:tcPr>
          <w:p w14:paraId="31405264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0BA58845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993" w:type="dxa"/>
            <w:shd w:val="clear" w:color="auto" w:fill="BFBFBF"/>
            <w:vAlign w:val="center"/>
          </w:tcPr>
          <w:p w14:paraId="6869780C" w14:textId="77777777" w:rsidR="002825E5" w:rsidRPr="00DE3967" w:rsidRDefault="002825E5" w:rsidP="002825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BFBFBF"/>
            <w:vAlign w:val="center"/>
          </w:tcPr>
          <w:p w14:paraId="312F56AA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001C81F1" w14:textId="77777777" w:rsidR="002825E5" w:rsidRPr="00DE3967" w:rsidRDefault="002825E5" w:rsidP="00F4273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–</w:t>
            </w:r>
          </w:p>
        </w:tc>
      </w:tr>
    </w:tbl>
    <w:p w14:paraId="1A6B5FDC" w14:textId="77777777" w:rsidR="00064E6D" w:rsidRPr="00260FAD" w:rsidRDefault="00064E6D" w:rsidP="00E6075F">
      <w:pPr>
        <w:spacing w:before="24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260FAD">
        <w:rPr>
          <w:rFonts w:ascii="Times New Roman" w:hAnsi="Times New Roman"/>
          <w:b/>
          <w:i/>
          <w:color w:val="000000"/>
          <w:sz w:val="28"/>
          <w:szCs w:val="28"/>
        </w:rPr>
        <w:t xml:space="preserve">4.6 </w:t>
      </w:r>
      <w:r w:rsidRPr="00260FAD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</w:t>
      </w:r>
      <w:r w:rsidR="00E6075F" w:rsidRPr="00260FAD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развитию сети дорог поселения</w:t>
      </w:r>
    </w:p>
    <w:p w14:paraId="24492F99" w14:textId="77777777" w:rsidR="004B6496" w:rsidRPr="00AA267B" w:rsidRDefault="005B05B2" w:rsidP="00AA267B">
      <w:pPr>
        <w:spacing w:before="240"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="00AA267B" w:rsidRPr="00AA267B">
        <w:rPr>
          <w:rFonts w:ascii="Times New Roman" w:hAnsi="Times New Roman"/>
          <w:b/>
          <w:i/>
          <w:sz w:val="28"/>
          <w:szCs w:val="28"/>
        </w:rPr>
        <w:t>4.</w:t>
      </w:r>
      <w:r>
        <w:rPr>
          <w:rFonts w:ascii="Times New Roman" w:hAnsi="Times New Roman"/>
          <w:b/>
          <w:i/>
          <w:sz w:val="28"/>
          <w:szCs w:val="28"/>
        </w:rPr>
        <w:t>6</w:t>
      </w:r>
      <w:r w:rsidR="00E6075F">
        <w:rPr>
          <w:rFonts w:ascii="Times New Roman" w:hAnsi="Times New Roman"/>
          <w:b/>
          <w:i/>
          <w:sz w:val="28"/>
          <w:szCs w:val="28"/>
        </w:rPr>
        <w:t>.1</w:t>
      </w:r>
      <w:r>
        <w:rPr>
          <w:rFonts w:ascii="Times New Roman" w:hAnsi="Times New Roman"/>
          <w:b/>
          <w:i/>
          <w:sz w:val="28"/>
          <w:szCs w:val="28"/>
        </w:rPr>
        <w:t xml:space="preserve"> –</w:t>
      </w:r>
      <w:r w:rsidR="005F3F5F" w:rsidRPr="00AA267B">
        <w:rPr>
          <w:rFonts w:ascii="Times New Roman" w:hAnsi="Times New Roman"/>
          <w:b/>
          <w:i/>
          <w:sz w:val="28"/>
          <w:szCs w:val="28"/>
        </w:rPr>
        <w:t xml:space="preserve"> Мероприятия по развитию сети дорог поселения</w:t>
      </w:r>
    </w:p>
    <w:tbl>
      <w:tblPr>
        <w:tblW w:w="143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1701"/>
        <w:gridCol w:w="1105"/>
        <w:gridCol w:w="1106"/>
        <w:gridCol w:w="1106"/>
        <w:gridCol w:w="1106"/>
        <w:gridCol w:w="1106"/>
        <w:gridCol w:w="1134"/>
        <w:gridCol w:w="879"/>
      </w:tblGrid>
      <w:tr w:rsidR="00740634" w:rsidRPr="00DE3967" w14:paraId="1183AE70" w14:textId="77777777" w:rsidTr="00DE3967">
        <w:trPr>
          <w:trHeight w:val="294"/>
        </w:trPr>
        <w:tc>
          <w:tcPr>
            <w:tcW w:w="5103" w:type="dxa"/>
            <w:vMerge w:val="restart"/>
            <w:shd w:val="clear" w:color="auto" w:fill="BFBFBF"/>
            <w:vAlign w:val="center"/>
          </w:tcPr>
          <w:p w14:paraId="26B3CEA9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1701" w:type="dxa"/>
            <w:vMerge w:val="restart"/>
            <w:shd w:val="clear" w:color="auto" w:fill="BFBFBF"/>
            <w:vAlign w:val="center"/>
          </w:tcPr>
          <w:p w14:paraId="5B0BE736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</w:p>
          <w:p w14:paraId="72B1D6D5" w14:textId="77777777" w:rsidR="00740634" w:rsidRPr="00DE3967" w:rsidRDefault="00345D9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740634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5529" w:type="dxa"/>
            <w:gridSpan w:val="5"/>
            <w:shd w:val="clear" w:color="auto" w:fill="BFBFBF"/>
            <w:vAlign w:val="center"/>
          </w:tcPr>
          <w:p w14:paraId="2B8BAFE0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28E70004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40F8528C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740634" w:rsidRPr="00DE3967" w14:paraId="55FC5E7D" w14:textId="77777777" w:rsidTr="00DE3967">
        <w:trPr>
          <w:trHeight w:val="270"/>
        </w:trPr>
        <w:tc>
          <w:tcPr>
            <w:tcW w:w="5103" w:type="dxa"/>
            <w:vMerge/>
            <w:shd w:val="clear" w:color="auto" w:fill="auto"/>
            <w:vAlign w:val="center"/>
          </w:tcPr>
          <w:p w14:paraId="03C7AF8B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1EA62B75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05" w:type="dxa"/>
            <w:shd w:val="clear" w:color="auto" w:fill="BFBFBF"/>
            <w:vAlign w:val="center"/>
          </w:tcPr>
          <w:p w14:paraId="67DDF7AD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49738F53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714E3712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60A39829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7F114903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552AFC6A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6D223FF4" w14:textId="77777777" w:rsidR="00740634" w:rsidRPr="00DE3967" w:rsidRDefault="0074063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956C38" w:rsidRPr="00DE3967" w14:paraId="16F258A2" w14:textId="77777777" w:rsidTr="00DE3967">
        <w:trPr>
          <w:trHeight w:val="260"/>
        </w:trPr>
        <w:tc>
          <w:tcPr>
            <w:tcW w:w="5103" w:type="dxa"/>
            <w:shd w:val="clear" w:color="auto" w:fill="BFBFBF" w:themeFill="background1" w:themeFillShade="BF"/>
            <w:vAlign w:val="center"/>
          </w:tcPr>
          <w:p w14:paraId="4DC1BC26" w14:textId="77777777" w:rsidR="00956C38" w:rsidRPr="00DE3967" w:rsidRDefault="00956C38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Проведение паспортизации и инвентаризации автомобильных дорог местного значения, определение полос отвода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C5BD65F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0A3BC8D1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3293A649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655F0660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09847223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vAlign w:val="center"/>
          </w:tcPr>
          <w:p w14:paraId="391B535A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5964BB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487A4D3F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</w:tr>
      <w:tr w:rsidR="00956C38" w:rsidRPr="00DE3967" w14:paraId="21B66095" w14:textId="77777777" w:rsidTr="00DE3967">
        <w:trPr>
          <w:trHeight w:val="260"/>
        </w:trPr>
        <w:tc>
          <w:tcPr>
            <w:tcW w:w="5103" w:type="dxa"/>
            <w:shd w:val="clear" w:color="auto" w:fill="BFBFBF" w:themeFill="background1" w:themeFillShade="BF"/>
            <w:vAlign w:val="center"/>
          </w:tcPr>
          <w:p w14:paraId="6A3F0428" w14:textId="77777777" w:rsidR="00956C38" w:rsidRPr="00DE3967" w:rsidRDefault="00956C38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Регистрация земельных участков, занятых автомобильными дорогами местного значения</w:t>
            </w:r>
          </w:p>
        </w:tc>
        <w:tc>
          <w:tcPr>
            <w:tcW w:w="1701" w:type="dxa"/>
            <w:shd w:val="clear" w:color="auto" w:fill="D9D9D9"/>
            <w:vAlign w:val="center"/>
          </w:tcPr>
          <w:p w14:paraId="0E8F7369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D9D9D9"/>
            <w:vAlign w:val="center"/>
          </w:tcPr>
          <w:p w14:paraId="304B46CE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52E82780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2F402B19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4BC23081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73CB9735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6474BDFE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79" w:type="dxa"/>
            <w:shd w:val="clear" w:color="auto" w:fill="D9D9D9"/>
            <w:vAlign w:val="center"/>
          </w:tcPr>
          <w:p w14:paraId="6DA9AF48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</w:tr>
      <w:tr w:rsidR="00956C38" w:rsidRPr="00DE3967" w14:paraId="712A8F5F" w14:textId="77777777" w:rsidTr="00DE3967">
        <w:trPr>
          <w:trHeight w:val="260"/>
        </w:trPr>
        <w:tc>
          <w:tcPr>
            <w:tcW w:w="5103" w:type="dxa"/>
            <w:shd w:val="clear" w:color="auto" w:fill="BFBFBF" w:themeFill="background1" w:themeFillShade="BF"/>
            <w:vAlign w:val="center"/>
          </w:tcPr>
          <w:p w14:paraId="6CA3FEAE" w14:textId="77777777" w:rsidR="00956C38" w:rsidRPr="00DE3967" w:rsidRDefault="00956C38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 xml:space="preserve">Разработка и принятие муниципальной целевой программы поэтапного строительства и реконструкции улиц в селе </w:t>
            </w:r>
            <w:proofErr w:type="spellStart"/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Кичмалка</w:t>
            </w:r>
            <w:proofErr w:type="spellEnd"/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 xml:space="preserve"> на основе решений настоящего генерального плана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A6E4F25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24DF3B0D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22E917D3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6343B2AC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372A5317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vAlign w:val="center"/>
          </w:tcPr>
          <w:p w14:paraId="6DC274B1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8039440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1C5B2F19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</w:tr>
      <w:tr w:rsidR="00956C38" w:rsidRPr="00DE3967" w14:paraId="709EBF4E" w14:textId="77777777" w:rsidTr="00DE3967">
        <w:trPr>
          <w:trHeight w:val="260"/>
        </w:trPr>
        <w:tc>
          <w:tcPr>
            <w:tcW w:w="5103" w:type="dxa"/>
            <w:shd w:val="clear" w:color="auto" w:fill="BFBFBF" w:themeFill="background1" w:themeFillShade="BF"/>
            <w:vAlign w:val="center"/>
          </w:tcPr>
          <w:p w14:paraId="08CB1FAF" w14:textId="77777777" w:rsidR="00956C38" w:rsidRPr="00DE3967" w:rsidRDefault="00956C38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реконструкции, ремонта, устройства твёрдого покрытия на улицах села</w:t>
            </w:r>
            <w:r w:rsidRPr="00DE3967">
              <w:rPr>
                <w:rFonts w:ascii="Times New Roman" w:hAnsi="Times New Roman"/>
                <w:b/>
                <w:i/>
                <w:sz w:val="16"/>
                <w:szCs w:val="16"/>
              </w:rPr>
              <w:t xml:space="preserve"> </w:t>
            </w:r>
            <w:proofErr w:type="spellStart"/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Кичмалка</w:t>
            </w:r>
            <w:proofErr w:type="spellEnd"/>
          </w:p>
        </w:tc>
        <w:tc>
          <w:tcPr>
            <w:tcW w:w="1701" w:type="dxa"/>
            <w:shd w:val="clear" w:color="auto" w:fill="D9D9D9"/>
            <w:vAlign w:val="center"/>
          </w:tcPr>
          <w:p w14:paraId="738B2CE6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D9D9D9"/>
            <w:vAlign w:val="center"/>
          </w:tcPr>
          <w:p w14:paraId="3D4679D4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53BC80AC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01A12B58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1F086ED1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/>
            <w:vAlign w:val="center"/>
          </w:tcPr>
          <w:p w14:paraId="219002F9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2CCECE88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79" w:type="dxa"/>
            <w:shd w:val="clear" w:color="auto" w:fill="D9D9D9"/>
            <w:vAlign w:val="center"/>
          </w:tcPr>
          <w:p w14:paraId="14D5FEDA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956C38" w:rsidRPr="00DE3967" w14:paraId="5A20A5F7" w14:textId="77777777" w:rsidTr="00DE3967">
        <w:trPr>
          <w:trHeight w:val="248"/>
        </w:trPr>
        <w:tc>
          <w:tcPr>
            <w:tcW w:w="5103" w:type="dxa"/>
            <w:shd w:val="clear" w:color="auto" w:fill="BFBFBF" w:themeFill="background1" w:themeFillShade="BF"/>
            <w:vAlign w:val="center"/>
          </w:tcPr>
          <w:p w14:paraId="151E0E2F" w14:textId="77777777" w:rsidR="00956C38" w:rsidRPr="00DE3967" w:rsidRDefault="00956C38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комплексного строительства дорог и тротуаров при освоении новых территорий для жилищного строительства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D12E017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182BA2FB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5D183BBE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05B8C995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1D1A1FA4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0E3C8723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18F1CD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2F012622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956C38" w:rsidRPr="00DE3967" w14:paraId="79B141FC" w14:textId="77777777" w:rsidTr="00DE3967">
        <w:trPr>
          <w:trHeight w:val="60"/>
        </w:trPr>
        <w:tc>
          <w:tcPr>
            <w:tcW w:w="5103" w:type="dxa"/>
            <w:shd w:val="clear" w:color="auto" w:fill="BFBFBF" w:themeFill="background1" w:themeFillShade="BF"/>
            <w:vAlign w:val="center"/>
          </w:tcPr>
          <w:p w14:paraId="318BD6BD" w14:textId="77777777" w:rsidR="00956C38" w:rsidRPr="00DE3967" w:rsidRDefault="00956C38" w:rsidP="00DE3967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DE3967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поперечных профилей всех улиц поселка с водоотводом в соответствие с настоящим генеральным планом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CB9DA9D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D9D9D9" w:themeFill="background1" w:themeFillShade="D9"/>
            <w:vAlign w:val="center"/>
          </w:tcPr>
          <w:p w14:paraId="61049D96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 w:themeFill="background1" w:themeFillShade="D9"/>
            <w:vAlign w:val="center"/>
          </w:tcPr>
          <w:p w14:paraId="091E7A8F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 w:themeFill="background1" w:themeFillShade="D9"/>
            <w:vAlign w:val="center"/>
          </w:tcPr>
          <w:p w14:paraId="7150651C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 w:themeFill="background1" w:themeFillShade="D9"/>
            <w:vAlign w:val="center"/>
          </w:tcPr>
          <w:p w14:paraId="3443E6F9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D9D9D9" w:themeFill="background1" w:themeFillShade="D9"/>
            <w:vAlign w:val="center"/>
          </w:tcPr>
          <w:p w14:paraId="2C00A56A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2FD6ADDF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79" w:type="dxa"/>
            <w:shd w:val="clear" w:color="auto" w:fill="D9D9D9" w:themeFill="background1" w:themeFillShade="D9"/>
            <w:vAlign w:val="center"/>
          </w:tcPr>
          <w:p w14:paraId="59D92019" w14:textId="77777777" w:rsidR="00956C3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BD3676" w:rsidRPr="00DE3967" w14:paraId="15471F7C" w14:textId="77777777" w:rsidTr="00DE3967">
        <w:trPr>
          <w:trHeight w:val="206"/>
        </w:trPr>
        <w:tc>
          <w:tcPr>
            <w:tcW w:w="5103" w:type="dxa"/>
            <w:shd w:val="clear" w:color="auto" w:fill="BFBFBF"/>
            <w:vAlign w:val="center"/>
          </w:tcPr>
          <w:p w14:paraId="203D57C3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1701" w:type="dxa"/>
            <w:shd w:val="clear" w:color="auto" w:fill="BFBFBF"/>
            <w:vAlign w:val="center"/>
          </w:tcPr>
          <w:p w14:paraId="6C5C8703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BFBFBF"/>
            <w:vAlign w:val="center"/>
          </w:tcPr>
          <w:p w14:paraId="34B4809E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0BB6F110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044AA71E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3EF9D522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11724BC7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68D1BD46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879" w:type="dxa"/>
            <w:shd w:val="clear" w:color="auto" w:fill="BFBFBF"/>
            <w:vAlign w:val="center"/>
          </w:tcPr>
          <w:p w14:paraId="5157182C" w14:textId="77777777" w:rsidR="00BD3676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</w:tr>
    </w:tbl>
    <w:p w14:paraId="648FA72B" w14:textId="77777777" w:rsidR="00DE3967" w:rsidRDefault="00DE3967" w:rsidP="00523E81">
      <w:pPr>
        <w:spacing w:before="24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  <w:sectPr w:rsidR="00DE3967" w:rsidSect="00181F59">
          <w:pgSz w:w="16838" w:h="11906" w:orient="landscape"/>
          <w:pgMar w:top="1134" w:right="851" w:bottom="1134" w:left="1418" w:header="709" w:footer="709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760D15A1" w14:textId="77777777" w:rsidR="00B645D1" w:rsidRDefault="00B645D1" w:rsidP="00523E81">
      <w:pPr>
        <w:spacing w:before="240" w:line="240" w:lineRule="auto"/>
        <w:jc w:val="center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B645D1">
        <w:rPr>
          <w:rFonts w:ascii="Times New Roman" w:hAnsi="Times New Roman"/>
          <w:b/>
          <w:i/>
          <w:color w:val="000000"/>
          <w:sz w:val="28"/>
          <w:szCs w:val="28"/>
        </w:rPr>
        <w:lastRenderedPageBreak/>
        <w:t xml:space="preserve">4.7 </w:t>
      </w:r>
      <w:r w:rsidRPr="00B645D1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развитию транспортной инфраструктуры (по решению заказчика в соответствии с потребностями в развитии объектов транспортной инфраструктуры)</w:t>
      </w:r>
    </w:p>
    <w:p w14:paraId="6F03A8BD" w14:textId="77777777" w:rsidR="008E2CF0" w:rsidRPr="008E2CF0" w:rsidRDefault="008E2CF0" w:rsidP="00523E81">
      <w:pPr>
        <w:spacing w:before="24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8E2CF0">
        <w:rPr>
          <w:rFonts w:ascii="Times New Roman" w:hAnsi="Times New Roman"/>
          <w:b/>
          <w:i/>
          <w:color w:val="000000"/>
          <w:sz w:val="28"/>
          <w:szCs w:val="28"/>
        </w:rPr>
        <w:t xml:space="preserve">4.7.1 </w:t>
      </w:r>
      <w:r w:rsidRPr="008E2CF0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</w:r>
    </w:p>
    <w:p w14:paraId="7A6D402F" w14:textId="77777777" w:rsidR="00A545BA" w:rsidRPr="00523E81" w:rsidRDefault="005B05B2" w:rsidP="00523E81">
      <w:pPr>
        <w:spacing w:before="24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="00E84E61" w:rsidRPr="000A0291">
        <w:rPr>
          <w:rFonts w:ascii="Times New Roman" w:hAnsi="Times New Roman"/>
          <w:b/>
          <w:i/>
          <w:sz w:val="28"/>
          <w:szCs w:val="28"/>
        </w:rPr>
        <w:t>4.</w:t>
      </w:r>
      <w:r>
        <w:rPr>
          <w:rFonts w:ascii="Times New Roman" w:hAnsi="Times New Roman"/>
          <w:b/>
          <w:i/>
          <w:sz w:val="28"/>
          <w:szCs w:val="28"/>
        </w:rPr>
        <w:t>7</w:t>
      </w:r>
      <w:r w:rsidR="00443AD1">
        <w:rPr>
          <w:rFonts w:ascii="Times New Roman" w:hAnsi="Times New Roman"/>
          <w:b/>
          <w:i/>
          <w:sz w:val="28"/>
          <w:szCs w:val="28"/>
        </w:rPr>
        <w:t>.1.1</w:t>
      </w:r>
      <w:r>
        <w:rPr>
          <w:rFonts w:ascii="Times New Roman" w:hAnsi="Times New Roman"/>
          <w:b/>
          <w:i/>
          <w:sz w:val="28"/>
          <w:szCs w:val="28"/>
        </w:rPr>
        <w:t xml:space="preserve"> –</w:t>
      </w:r>
      <w:r w:rsidR="00E84E61" w:rsidRPr="000A0291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A545BA" w:rsidRPr="007A4994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</w:r>
    </w:p>
    <w:tbl>
      <w:tblPr>
        <w:tblW w:w="144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7"/>
        <w:gridCol w:w="2097"/>
        <w:gridCol w:w="1105"/>
        <w:gridCol w:w="1106"/>
        <w:gridCol w:w="1106"/>
        <w:gridCol w:w="1106"/>
        <w:gridCol w:w="1106"/>
        <w:gridCol w:w="1134"/>
        <w:gridCol w:w="1021"/>
      </w:tblGrid>
      <w:tr w:rsidR="00035D24" w:rsidRPr="00DE3967" w14:paraId="5FB9FF60" w14:textId="77777777" w:rsidTr="00DE3967">
        <w:trPr>
          <w:trHeight w:val="60"/>
        </w:trPr>
        <w:tc>
          <w:tcPr>
            <w:tcW w:w="4707" w:type="dxa"/>
            <w:vMerge w:val="restart"/>
            <w:shd w:val="clear" w:color="auto" w:fill="BFBFBF"/>
            <w:vAlign w:val="center"/>
          </w:tcPr>
          <w:p w14:paraId="4C445012" w14:textId="77777777" w:rsidR="00035D24" w:rsidRPr="00DE3967" w:rsidRDefault="00035D2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2097" w:type="dxa"/>
            <w:vMerge w:val="restart"/>
            <w:shd w:val="clear" w:color="auto" w:fill="BFBFBF"/>
            <w:vAlign w:val="center"/>
          </w:tcPr>
          <w:p w14:paraId="73C0AC43" w14:textId="77777777" w:rsidR="00035D24" w:rsidRPr="00DE3967" w:rsidRDefault="00035D2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419D6B7E" w14:textId="77777777" w:rsidR="00035D24" w:rsidRPr="00DE3967" w:rsidRDefault="00345D9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035D24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5529" w:type="dxa"/>
            <w:gridSpan w:val="5"/>
            <w:shd w:val="clear" w:color="auto" w:fill="BFBFBF"/>
            <w:vAlign w:val="center"/>
          </w:tcPr>
          <w:p w14:paraId="4F31A301" w14:textId="77777777" w:rsidR="00035D24" w:rsidRPr="00DE3967" w:rsidRDefault="00035D2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3E473C39" w14:textId="77777777" w:rsidR="00035D24" w:rsidRPr="00DE3967" w:rsidRDefault="00035D2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4DDE2EE6" w14:textId="77777777" w:rsidR="00035D24" w:rsidRPr="00DE3967" w:rsidRDefault="00035D24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CE6B77" w:rsidRPr="00DE3967" w14:paraId="1703B5A3" w14:textId="77777777" w:rsidTr="00DE3967">
        <w:trPr>
          <w:trHeight w:val="60"/>
        </w:trPr>
        <w:tc>
          <w:tcPr>
            <w:tcW w:w="4707" w:type="dxa"/>
            <w:vMerge/>
            <w:shd w:val="clear" w:color="auto" w:fill="BFBFBF"/>
            <w:vAlign w:val="center"/>
          </w:tcPr>
          <w:p w14:paraId="7D86ED33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2097" w:type="dxa"/>
            <w:vMerge/>
            <w:shd w:val="clear" w:color="auto" w:fill="BFBFBF"/>
            <w:vAlign w:val="center"/>
          </w:tcPr>
          <w:p w14:paraId="3C46A9E0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05" w:type="dxa"/>
            <w:shd w:val="clear" w:color="auto" w:fill="BFBFBF"/>
            <w:vAlign w:val="center"/>
          </w:tcPr>
          <w:p w14:paraId="7DEFC306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7219B669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5F77D673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136AE0CF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063F0F50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3C3B26B0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4447F15F" w14:textId="77777777" w:rsidR="00CE6B77" w:rsidRPr="00DE3967" w:rsidRDefault="00CE6B7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2B53DA" w:rsidRPr="00DE3967" w14:paraId="71936E1E" w14:textId="77777777" w:rsidTr="00DE3967">
        <w:trPr>
          <w:trHeight w:val="270"/>
        </w:trPr>
        <w:tc>
          <w:tcPr>
            <w:tcW w:w="4707" w:type="dxa"/>
            <w:shd w:val="clear" w:color="auto" w:fill="BFBFBF" w:themeFill="background1" w:themeFillShade="BF"/>
            <w:vAlign w:val="center"/>
          </w:tcPr>
          <w:p w14:paraId="045BE5D1" w14:textId="77777777" w:rsidR="002B53DA" w:rsidRPr="00DE3967" w:rsidRDefault="002B53DA" w:rsidP="00DE396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Размещение дорожных знаков и указателей на улицах населённого пункта, в первую очередь на перекрёстках (расчётный срок)</w:t>
            </w:r>
          </w:p>
        </w:tc>
        <w:tc>
          <w:tcPr>
            <w:tcW w:w="2097" w:type="dxa"/>
            <w:shd w:val="clear" w:color="auto" w:fill="auto"/>
            <w:vAlign w:val="center"/>
          </w:tcPr>
          <w:p w14:paraId="548C2DDC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20C82DD6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3A932736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3A540C7F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457041B9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7E962B06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FD76B2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3BF6BB2" w14:textId="77777777" w:rsidR="002B53DA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3B6858" w:rsidRPr="00DE3967" w14:paraId="0B774141" w14:textId="77777777" w:rsidTr="00DE3967">
        <w:trPr>
          <w:trHeight w:val="345"/>
        </w:trPr>
        <w:tc>
          <w:tcPr>
            <w:tcW w:w="4707" w:type="dxa"/>
            <w:shd w:val="clear" w:color="auto" w:fill="BFBFBF"/>
            <w:vAlign w:val="center"/>
          </w:tcPr>
          <w:p w14:paraId="3FF468AA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2097" w:type="dxa"/>
            <w:shd w:val="clear" w:color="auto" w:fill="BFBFBF"/>
            <w:vAlign w:val="center"/>
          </w:tcPr>
          <w:p w14:paraId="1E600DAA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BFBFBF"/>
            <w:vAlign w:val="center"/>
          </w:tcPr>
          <w:p w14:paraId="65F8E64E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18A83D58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094607E1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5EA8EAF9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114B410E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0F0B6D76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44730442" w14:textId="77777777" w:rsidR="003B6858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согласно проекта</w:t>
            </w:r>
          </w:p>
        </w:tc>
      </w:tr>
    </w:tbl>
    <w:p w14:paraId="790F15F4" w14:textId="77777777" w:rsidR="00D85CBD" w:rsidRPr="00D85CBD" w:rsidRDefault="00D85CBD" w:rsidP="00D85CBD">
      <w:pPr>
        <w:shd w:val="clear" w:color="auto" w:fill="FFFFFF"/>
        <w:autoSpaceDE w:val="0"/>
        <w:autoSpaceDN w:val="0"/>
        <w:adjustRightInd w:val="0"/>
        <w:spacing w:before="240" w:line="240" w:lineRule="auto"/>
        <w:contextualSpacing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D85CBD">
        <w:rPr>
          <w:rFonts w:ascii="Times New Roman" w:hAnsi="Times New Roman"/>
          <w:b/>
          <w:i/>
          <w:color w:val="000000"/>
          <w:sz w:val="28"/>
          <w:szCs w:val="28"/>
        </w:rPr>
        <w:t xml:space="preserve">4.7.2 </w:t>
      </w:r>
      <w:r w:rsidRPr="00D85CBD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внедрению интеллектуальных транспортных систем</w:t>
      </w:r>
    </w:p>
    <w:p w14:paraId="52CA2C73" w14:textId="77777777" w:rsidR="00D85CBD" w:rsidRPr="008D3279" w:rsidRDefault="00D85CBD" w:rsidP="00D85CBD">
      <w:pPr>
        <w:spacing w:before="240"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Таблица 4.7.2.1 – </w:t>
      </w:r>
      <w:r w:rsidRPr="008D3279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Мероприятия по внедрению интеллектуальных транспортных систем</w:t>
      </w:r>
    </w:p>
    <w:tbl>
      <w:tblPr>
        <w:tblW w:w="144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7"/>
        <w:gridCol w:w="2097"/>
        <w:gridCol w:w="1105"/>
        <w:gridCol w:w="1106"/>
        <w:gridCol w:w="1106"/>
        <w:gridCol w:w="1106"/>
        <w:gridCol w:w="1106"/>
        <w:gridCol w:w="1134"/>
        <w:gridCol w:w="1021"/>
      </w:tblGrid>
      <w:tr w:rsidR="000D2423" w:rsidRPr="00E03062" w14:paraId="2B050640" w14:textId="77777777" w:rsidTr="00DE3967">
        <w:trPr>
          <w:trHeight w:val="76"/>
        </w:trPr>
        <w:tc>
          <w:tcPr>
            <w:tcW w:w="4707" w:type="dxa"/>
            <w:vMerge w:val="restart"/>
            <w:shd w:val="clear" w:color="auto" w:fill="BFBFBF"/>
            <w:vAlign w:val="center"/>
          </w:tcPr>
          <w:p w14:paraId="31180687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2097" w:type="dxa"/>
            <w:vMerge w:val="restart"/>
            <w:shd w:val="clear" w:color="auto" w:fill="BFBFBF"/>
            <w:vAlign w:val="center"/>
          </w:tcPr>
          <w:p w14:paraId="01BF3F37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20E8D01D" w14:textId="77777777" w:rsidR="000D2423" w:rsidRPr="00DE3967" w:rsidRDefault="00345D9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0D2423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5529" w:type="dxa"/>
            <w:gridSpan w:val="5"/>
            <w:shd w:val="clear" w:color="auto" w:fill="BFBFBF"/>
            <w:vAlign w:val="center"/>
          </w:tcPr>
          <w:p w14:paraId="1E84A5AE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61D4D714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3D4C166C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0D2423" w:rsidRPr="00E03062" w14:paraId="7A0F39B4" w14:textId="77777777" w:rsidTr="00DE3967">
        <w:trPr>
          <w:trHeight w:val="60"/>
        </w:trPr>
        <w:tc>
          <w:tcPr>
            <w:tcW w:w="4707" w:type="dxa"/>
            <w:vMerge/>
            <w:shd w:val="clear" w:color="auto" w:fill="BFBFBF"/>
            <w:vAlign w:val="center"/>
          </w:tcPr>
          <w:p w14:paraId="7ACD96FE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2097" w:type="dxa"/>
            <w:vMerge/>
            <w:shd w:val="clear" w:color="auto" w:fill="BFBFBF"/>
            <w:vAlign w:val="center"/>
          </w:tcPr>
          <w:p w14:paraId="3C2694FF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05" w:type="dxa"/>
            <w:shd w:val="clear" w:color="auto" w:fill="BFBFBF"/>
            <w:vAlign w:val="center"/>
          </w:tcPr>
          <w:p w14:paraId="2F2EC4E4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304438E5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44476968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02A387D0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569DDF8C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2029г.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0195E56B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6E8EDF08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0D2423" w:rsidRPr="00E03062" w14:paraId="69CDAD4D" w14:textId="77777777" w:rsidTr="00DE3967">
        <w:trPr>
          <w:trHeight w:val="228"/>
        </w:trPr>
        <w:tc>
          <w:tcPr>
            <w:tcW w:w="4707" w:type="dxa"/>
            <w:shd w:val="clear" w:color="auto" w:fill="BFBFBF" w:themeFill="background1" w:themeFillShade="BF"/>
            <w:vAlign w:val="center"/>
          </w:tcPr>
          <w:p w14:paraId="3525A740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2097" w:type="dxa"/>
            <w:shd w:val="clear" w:color="auto" w:fill="auto"/>
            <w:vAlign w:val="center"/>
          </w:tcPr>
          <w:p w14:paraId="008E1BA5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66C730CD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02A81A98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0610EA4D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51F93E7A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vAlign w:val="center"/>
          </w:tcPr>
          <w:p w14:paraId="61DEA91F" w14:textId="77777777" w:rsidR="000D2423" w:rsidRPr="00DE3967" w:rsidRDefault="003B685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60B00E0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5F2D5974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  <w:tr w:rsidR="000D2423" w:rsidRPr="00E03062" w14:paraId="49BD7F0D" w14:textId="77777777" w:rsidTr="00DE3967">
        <w:trPr>
          <w:trHeight w:val="132"/>
        </w:trPr>
        <w:tc>
          <w:tcPr>
            <w:tcW w:w="4707" w:type="dxa"/>
            <w:shd w:val="clear" w:color="auto" w:fill="BFBFBF"/>
            <w:vAlign w:val="center"/>
          </w:tcPr>
          <w:p w14:paraId="127E4DF9" w14:textId="77777777" w:rsidR="000D2423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2097" w:type="dxa"/>
            <w:shd w:val="clear" w:color="auto" w:fill="BFBFBF"/>
            <w:vAlign w:val="center"/>
          </w:tcPr>
          <w:p w14:paraId="12820B9F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BFBFBF"/>
            <w:vAlign w:val="center"/>
          </w:tcPr>
          <w:p w14:paraId="22049526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24DAAA19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73BC4C02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19BCDB25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7D2FDC00" w14:textId="77777777" w:rsidR="000D2423" w:rsidRPr="00DE3967" w:rsidRDefault="003B685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3017E9BB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206E7CFB" w14:textId="77777777" w:rsidR="000D2423" w:rsidRPr="00DE3967" w:rsidRDefault="000D242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</w:tbl>
    <w:p w14:paraId="05BFF5B6" w14:textId="77777777" w:rsidR="00D85CBD" w:rsidRPr="00290681" w:rsidRDefault="00290681" w:rsidP="00290681">
      <w:pPr>
        <w:spacing w:before="24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290681">
        <w:rPr>
          <w:rFonts w:ascii="Times New Roman" w:hAnsi="Times New Roman"/>
          <w:b/>
          <w:i/>
          <w:color w:val="000000"/>
          <w:sz w:val="28"/>
          <w:szCs w:val="28"/>
        </w:rPr>
        <w:t xml:space="preserve">4.7.3 </w:t>
      </w:r>
      <w:r w:rsidRPr="00290681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снижению негативного воздействия транспорта на окружающую среду и здоровье населения</w:t>
      </w:r>
    </w:p>
    <w:p w14:paraId="3041EE62" w14:textId="77777777" w:rsidR="004E6FBB" w:rsidRPr="000A0291" w:rsidRDefault="004E6FBB" w:rsidP="004E6FBB">
      <w:pPr>
        <w:spacing w:before="240"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Pr="000A0291">
        <w:rPr>
          <w:rFonts w:ascii="Times New Roman" w:hAnsi="Times New Roman"/>
          <w:b/>
          <w:i/>
          <w:sz w:val="28"/>
          <w:szCs w:val="28"/>
        </w:rPr>
        <w:t>4.</w:t>
      </w:r>
      <w:r>
        <w:rPr>
          <w:rFonts w:ascii="Times New Roman" w:hAnsi="Times New Roman"/>
          <w:b/>
          <w:i/>
          <w:sz w:val="28"/>
          <w:szCs w:val="28"/>
        </w:rPr>
        <w:t>7.3.1 –</w:t>
      </w:r>
      <w:r w:rsidRPr="000A0291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290681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снижению негативного воздействия транспорта на окружающую среду и здоровье населения</w:t>
      </w:r>
    </w:p>
    <w:tbl>
      <w:tblPr>
        <w:tblW w:w="1448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7"/>
        <w:gridCol w:w="2097"/>
        <w:gridCol w:w="1105"/>
        <w:gridCol w:w="1106"/>
        <w:gridCol w:w="1106"/>
        <w:gridCol w:w="1106"/>
        <w:gridCol w:w="1106"/>
        <w:gridCol w:w="1204"/>
        <w:gridCol w:w="951"/>
      </w:tblGrid>
      <w:tr w:rsidR="00566063" w:rsidRPr="00E03062" w14:paraId="11F53826" w14:textId="77777777" w:rsidTr="00DE3967">
        <w:trPr>
          <w:trHeight w:val="130"/>
        </w:trPr>
        <w:tc>
          <w:tcPr>
            <w:tcW w:w="4707" w:type="dxa"/>
            <w:vMerge w:val="restart"/>
            <w:shd w:val="clear" w:color="auto" w:fill="BFBFBF"/>
            <w:vAlign w:val="center"/>
          </w:tcPr>
          <w:p w14:paraId="6C62DFF8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2097" w:type="dxa"/>
            <w:vMerge w:val="restart"/>
            <w:shd w:val="clear" w:color="auto" w:fill="BFBFBF"/>
            <w:vAlign w:val="center"/>
          </w:tcPr>
          <w:p w14:paraId="28371A0B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64EECFAA" w14:textId="77777777" w:rsidR="00566063" w:rsidRPr="00DE3967" w:rsidRDefault="00345D9C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566063" w:rsidRPr="00DE3967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5529" w:type="dxa"/>
            <w:gridSpan w:val="5"/>
            <w:shd w:val="clear" w:color="auto" w:fill="BFBFBF"/>
            <w:vAlign w:val="center"/>
          </w:tcPr>
          <w:p w14:paraId="38A1AB63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204" w:type="dxa"/>
            <w:shd w:val="clear" w:color="auto" w:fill="BFBFBF"/>
            <w:vAlign w:val="center"/>
          </w:tcPr>
          <w:p w14:paraId="2D38CDC2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951" w:type="dxa"/>
            <w:shd w:val="clear" w:color="auto" w:fill="BFBFBF"/>
            <w:vAlign w:val="center"/>
          </w:tcPr>
          <w:p w14:paraId="773A4851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566063" w:rsidRPr="00E03062" w14:paraId="635689C0" w14:textId="77777777" w:rsidTr="00DE3967">
        <w:trPr>
          <w:trHeight w:val="297"/>
        </w:trPr>
        <w:tc>
          <w:tcPr>
            <w:tcW w:w="4707" w:type="dxa"/>
            <w:vMerge/>
            <w:shd w:val="clear" w:color="auto" w:fill="auto"/>
            <w:vAlign w:val="center"/>
          </w:tcPr>
          <w:p w14:paraId="0777D2DD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1AE11F96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05" w:type="dxa"/>
            <w:shd w:val="clear" w:color="auto" w:fill="BFBFBF" w:themeFill="background1" w:themeFillShade="BF"/>
            <w:vAlign w:val="center"/>
          </w:tcPr>
          <w:p w14:paraId="498572EA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1F966868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683018BF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183255B8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5E0F30C2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204" w:type="dxa"/>
            <w:shd w:val="clear" w:color="auto" w:fill="BFBFBF" w:themeFill="background1" w:themeFillShade="BF"/>
            <w:vAlign w:val="center"/>
          </w:tcPr>
          <w:p w14:paraId="07CE762B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951" w:type="dxa"/>
            <w:shd w:val="clear" w:color="auto" w:fill="BFBFBF" w:themeFill="background1" w:themeFillShade="BF"/>
            <w:vAlign w:val="center"/>
          </w:tcPr>
          <w:p w14:paraId="1698147C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566063" w:rsidRPr="00E03062" w14:paraId="5B976A37" w14:textId="77777777" w:rsidTr="00DE3967">
        <w:trPr>
          <w:trHeight w:val="252"/>
        </w:trPr>
        <w:tc>
          <w:tcPr>
            <w:tcW w:w="4707" w:type="dxa"/>
            <w:shd w:val="clear" w:color="auto" w:fill="BFBFBF" w:themeFill="background1" w:themeFillShade="BF"/>
            <w:vAlign w:val="center"/>
          </w:tcPr>
          <w:p w14:paraId="09EF6724" w14:textId="77777777" w:rsidR="00566063" w:rsidRPr="00DE3967" w:rsidRDefault="00566063" w:rsidP="00DE3967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снижению негативного воздействия транспорта на окружающую среду и здоровье населения</w:t>
            </w:r>
          </w:p>
        </w:tc>
        <w:tc>
          <w:tcPr>
            <w:tcW w:w="2097" w:type="dxa"/>
            <w:shd w:val="clear" w:color="auto" w:fill="auto"/>
            <w:vAlign w:val="center"/>
          </w:tcPr>
          <w:p w14:paraId="40548221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051112B8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7B07D171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75FAC985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3111DBB1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vAlign w:val="center"/>
          </w:tcPr>
          <w:p w14:paraId="1525F031" w14:textId="77777777" w:rsidR="00566063" w:rsidRPr="00DE3967" w:rsidRDefault="003B685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04" w:type="dxa"/>
            <w:shd w:val="clear" w:color="auto" w:fill="auto"/>
            <w:vAlign w:val="center"/>
          </w:tcPr>
          <w:p w14:paraId="6B7C47F0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51" w:type="dxa"/>
            <w:shd w:val="clear" w:color="auto" w:fill="auto"/>
            <w:vAlign w:val="center"/>
          </w:tcPr>
          <w:p w14:paraId="19E0AE9D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  <w:tr w:rsidR="00566063" w:rsidRPr="00E03062" w14:paraId="437B950D" w14:textId="77777777" w:rsidTr="00DE3967">
        <w:trPr>
          <w:trHeight w:val="60"/>
        </w:trPr>
        <w:tc>
          <w:tcPr>
            <w:tcW w:w="4707" w:type="dxa"/>
            <w:shd w:val="clear" w:color="auto" w:fill="BFBFBF"/>
            <w:vAlign w:val="center"/>
          </w:tcPr>
          <w:p w14:paraId="5AD2AE20" w14:textId="77777777" w:rsidR="00566063" w:rsidRPr="00DE3967" w:rsidRDefault="00DE3967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2097" w:type="dxa"/>
            <w:shd w:val="clear" w:color="auto" w:fill="BFBFBF"/>
            <w:vAlign w:val="center"/>
          </w:tcPr>
          <w:p w14:paraId="5F6EDBE9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BFBFBF"/>
            <w:vAlign w:val="center"/>
          </w:tcPr>
          <w:p w14:paraId="3AF77521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425533A7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59AB5E24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1E476811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3470179D" w14:textId="77777777" w:rsidR="00566063" w:rsidRPr="00DE3967" w:rsidRDefault="003B6858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204" w:type="dxa"/>
            <w:shd w:val="clear" w:color="auto" w:fill="BFBFBF"/>
            <w:vAlign w:val="center"/>
          </w:tcPr>
          <w:p w14:paraId="4B46A7CB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51" w:type="dxa"/>
            <w:shd w:val="clear" w:color="auto" w:fill="BFBFBF"/>
            <w:vAlign w:val="center"/>
          </w:tcPr>
          <w:p w14:paraId="709FF4B4" w14:textId="77777777" w:rsidR="00566063" w:rsidRPr="00DE3967" w:rsidRDefault="00566063" w:rsidP="00DE396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E3967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</w:tbl>
    <w:p w14:paraId="7711F0B5" w14:textId="77777777" w:rsidR="004E6FBB" w:rsidRPr="00E56DA6" w:rsidRDefault="00E56DA6" w:rsidP="00E56DA6">
      <w:pPr>
        <w:spacing w:before="240"/>
        <w:jc w:val="center"/>
        <w:rPr>
          <w:rFonts w:ascii="Times New Roman" w:hAnsi="Times New Roman"/>
          <w:b/>
          <w:i/>
          <w:sz w:val="28"/>
          <w:szCs w:val="28"/>
        </w:rPr>
      </w:pPr>
      <w:r w:rsidRPr="00E56DA6">
        <w:rPr>
          <w:rFonts w:ascii="Times New Roman" w:hAnsi="Times New Roman"/>
          <w:b/>
          <w:i/>
          <w:color w:val="000000"/>
          <w:sz w:val="28"/>
          <w:szCs w:val="28"/>
        </w:rPr>
        <w:lastRenderedPageBreak/>
        <w:t xml:space="preserve">4.7.4 </w:t>
      </w:r>
      <w:r w:rsidRPr="00E56DA6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</w:t>
      </w:r>
    </w:p>
    <w:p w14:paraId="064C398E" w14:textId="77777777" w:rsidR="00B351A4" w:rsidRPr="000A0291" w:rsidRDefault="00543ADE" w:rsidP="000A0291">
      <w:pPr>
        <w:spacing w:before="240"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Таблица </w:t>
      </w:r>
      <w:r w:rsidR="000A0291" w:rsidRPr="000A0291">
        <w:rPr>
          <w:rFonts w:ascii="Times New Roman" w:hAnsi="Times New Roman"/>
          <w:b/>
          <w:i/>
          <w:sz w:val="28"/>
          <w:szCs w:val="28"/>
        </w:rPr>
        <w:t>4.</w:t>
      </w:r>
      <w:r w:rsidR="00C05109">
        <w:rPr>
          <w:rFonts w:ascii="Times New Roman" w:hAnsi="Times New Roman"/>
          <w:b/>
          <w:i/>
          <w:sz w:val="28"/>
          <w:szCs w:val="28"/>
        </w:rPr>
        <w:t>7.4.1</w:t>
      </w:r>
      <w:r>
        <w:rPr>
          <w:rFonts w:ascii="Times New Roman" w:hAnsi="Times New Roman"/>
          <w:b/>
          <w:i/>
          <w:sz w:val="28"/>
          <w:szCs w:val="28"/>
        </w:rPr>
        <w:t xml:space="preserve"> –</w:t>
      </w:r>
      <w:r w:rsidR="00352FC4" w:rsidRPr="000A0291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360A2B" w:rsidRPr="00360A2B">
        <w:rPr>
          <w:rFonts w:ascii="Times New Roman" w:eastAsia="Times New Roman" w:hAnsi="Times New Roman"/>
          <w:b/>
          <w:i/>
          <w:sz w:val="28"/>
          <w:szCs w:val="20"/>
          <w:lang w:eastAsia="ru-RU"/>
        </w:rPr>
        <w:t>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</w:t>
      </w:r>
    </w:p>
    <w:tbl>
      <w:tblPr>
        <w:tblW w:w="143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7"/>
        <w:gridCol w:w="2097"/>
        <w:gridCol w:w="1105"/>
        <w:gridCol w:w="1106"/>
        <w:gridCol w:w="1106"/>
        <w:gridCol w:w="1106"/>
        <w:gridCol w:w="1106"/>
        <w:gridCol w:w="1021"/>
        <w:gridCol w:w="992"/>
      </w:tblGrid>
      <w:tr w:rsidR="00C8253B" w:rsidRPr="001D72B2" w14:paraId="77105F7E" w14:textId="77777777" w:rsidTr="001D72B2">
        <w:trPr>
          <w:trHeight w:val="330"/>
        </w:trPr>
        <w:tc>
          <w:tcPr>
            <w:tcW w:w="4707" w:type="dxa"/>
            <w:vMerge w:val="restart"/>
            <w:shd w:val="clear" w:color="auto" w:fill="BFBFBF"/>
            <w:vAlign w:val="center"/>
          </w:tcPr>
          <w:p w14:paraId="3548C258" w14:textId="77777777" w:rsidR="00C8253B" w:rsidRPr="001D72B2" w:rsidRDefault="00C8253B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 проекта</w:t>
            </w:r>
          </w:p>
        </w:tc>
        <w:tc>
          <w:tcPr>
            <w:tcW w:w="2097" w:type="dxa"/>
            <w:vMerge w:val="restart"/>
            <w:shd w:val="clear" w:color="auto" w:fill="BFBFBF"/>
            <w:vAlign w:val="center"/>
          </w:tcPr>
          <w:p w14:paraId="435487EE" w14:textId="77777777" w:rsidR="00C8253B" w:rsidRPr="001D72B2" w:rsidRDefault="00C8253B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Объем финансирования</w:t>
            </w:r>
            <w:r w:rsid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,</w:t>
            </w:r>
          </w:p>
          <w:p w14:paraId="1CEF86C3" w14:textId="77777777" w:rsidR="00C8253B" w:rsidRPr="001D72B2" w:rsidRDefault="00345D9C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т</w:t>
            </w:r>
            <w:r w:rsidR="00C8253B" w:rsidRPr="001D72B2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ыс. руб</w:t>
            </w:r>
          </w:p>
        </w:tc>
        <w:tc>
          <w:tcPr>
            <w:tcW w:w="5529" w:type="dxa"/>
            <w:gridSpan w:val="5"/>
            <w:shd w:val="clear" w:color="auto" w:fill="BFBFBF"/>
            <w:vAlign w:val="center"/>
          </w:tcPr>
          <w:p w14:paraId="2C119D64" w14:textId="77777777" w:rsidR="00C8253B" w:rsidRPr="001D72B2" w:rsidRDefault="00C8253B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 ЭТАП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3ACFC1CC" w14:textId="77777777" w:rsidR="00C8253B" w:rsidRPr="001D72B2" w:rsidRDefault="00C8253B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 ЭТАП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4F4A78FD" w14:textId="77777777" w:rsidR="00C8253B" w:rsidRPr="001D72B2" w:rsidRDefault="00C8253B" w:rsidP="00E030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З ЭТАП</w:t>
            </w:r>
          </w:p>
        </w:tc>
      </w:tr>
      <w:tr w:rsidR="00C8253B" w:rsidRPr="001D72B2" w14:paraId="1B7A6EC4" w14:textId="77777777" w:rsidTr="001D72B2">
        <w:trPr>
          <w:trHeight w:val="297"/>
        </w:trPr>
        <w:tc>
          <w:tcPr>
            <w:tcW w:w="4707" w:type="dxa"/>
            <w:vMerge/>
            <w:shd w:val="clear" w:color="auto" w:fill="auto"/>
            <w:vAlign w:val="center"/>
          </w:tcPr>
          <w:p w14:paraId="4A2C5FF5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2097" w:type="dxa"/>
            <w:vMerge/>
            <w:shd w:val="clear" w:color="auto" w:fill="auto"/>
            <w:vAlign w:val="center"/>
          </w:tcPr>
          <w:p w14:paraId="236A0529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05" w:type="dxa"/>
            <w:shd w:val="clear" w:color="auto" w:fill="BFBFBF" w:themeFill="background1" w:themeFillShade="BF"/>
            <w:vAlign w:val="center"/>
          </w:tcPr>
          <w:p w14:paraId="3554B07D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2024г.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0D0386E7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2025г.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5B5AF713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2026г.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4BC585B8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2027г.</w:t>
            </w:r>
          </w:p>
        </w:tc>
        <w:tc>
          <w:tcPr>
            <w:tcW w:w="1106" w:type="dxa"/>
            <w:shd w:val="clear" w:color="auto" w:fill="BFBFBF" w:themeFill="background1" w:themeFillShade="BF"/>
            <w:vAlign w:val="center"/>
          </w:tcPr>
          <w:p w14:paraId="73A7BA4F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1021" w:type="dxa"/>
            <w:shd w:val="clear" w:color="auto" w:fill="BFBFBF" w:themeFill="background1" w:themeFillShade="BF"/>
            <w:vAlign w:val="center"/>
          </w:tcPr>
          <w:p w14:paraId="04A35A12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14:paraId="09C31146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C8253B" w:rsidRPr="001D72B2" w14:paraId="56D84160" w14:textId="77777777" w:rsidTr="001D72B2">
        <w:trPr>
          <w:trHeight w:val="351"/>
        </w:trPr>
        <w:tc>
          <w:tcPr>
            <w:tcW w:w="4707" w:type="dxa"/>
            <w:shd w:val="clear" w:color="auto" w:fill="BFBFBF" w:themeFill="background1" w:themeFillShade="BF"/>
            <w:vAlign w:val="center"/>
          </w:tcPr>
          <w:p w14:paraId="42F821DB" w14:textId="77777777" w:rsidR="00C8253B" w:rsidRPr="001D72B2" w:rsidRDefault="00C8253B" w:rsidP="00914472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Проведение опросов по удовлетворенности транспортным комплексом, оценка населения качеством предоставляемых услуг транспортным комплексом, уровнем развития транспортной инфраструктуры</w:t>
            </w:r>
          </w:p>
        </w:tc>
        <w:tc>
          <w:tcPr>
            <w:tcW w:w="2097" w:type="dxa"/>
            <w:shd w:val="clear" w:color="auto" w:fill="auto"/>
            <w:vAlign w:val="center"/>
          </w:tcPr>
          <w:p w14:paraId="4437A16E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2538CEC1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0F609B22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082C12BD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auto"/>
            <w:vAlign w:val="center"/>
          </w:tcPr>
          <w:p w14:paraId="1DD796A8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vAlign w:val="center"/>
          </w:tcPr>
          <w:p w14:paraId="72BB7522" w14:textId="77777777" w:rsidR="00C8253B" w:rsidRPr="001D72B2" w:rsidRDefault="003B6858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21" w:type="dxa"/>
            <w:shd w:val="clear" w:color="auto" w:fill="auto"/>
            <w:vAlign w:val="center"/>
          </w:tcPr>
          <w:p w14:paraId="1C898BD8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3C6A5EC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  <w:tr w:rsidR="00C8253B" w:rsidRPr="001D72B2" w14:paraId="7EECB06A" w14:textId="77777777" w:rsidTr="001D72B2">
        <w:trPr>
          <w:trHeight w:val="345"/>
        </w:trPr>
        <w:tc>
          <w:tcPr>
            <w:tcW w:w="4707" w:type="dxa"/>
            <w:shd w:val="clear" w:color="auto" w:fill="BFBFBF"/>
            <w:vAlign w:val="center"/>
          </w:tcPr>
          <w:p w14:paraId="4150D644" w14:textId="77777777" w:rsidR="00C8253B" w:rsidRPr="001D72B2" w:rsidRDefault="001D72B2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ИТОГО:</w:t>
            </w:r>
          </w:p>
        </w:tc>
        <w:tc>
          <w:tcPr>
            <w:tcW w:w="2097" w:type="dxa"/>
            <w:shd w:val="clear" w:color="auto" w:fill="BFBFBF"/>
            <w:vAlign w:val="center"/>
          </w:tcPr>
          <w:p w14:paraId="5538D91A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BFBFBF"/>
            <w:vAlign w:val="center"/>
          </w:tcPr>
          <w:p w14:paraId="00ED9197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34F70AD9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0467FB22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2419ED3B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6" w:type="dxa"/>
            <w:shd w:val="clear" w:color="auto" w:fill="BFBFBF"/>
            <w:vAlign w:val="center"/>
          </w:tcPr>
          <w:p w14:paraId="11AEB02A" w14:textId="77777777" w:rsidR="00C8253B" w:rsidRPr="001D72B2" w:rsidRDefault="003B6858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21" w:type="dxa"/>
            <w:shd w:val="clear" w:color="auto" w:fill="BFBFBF"/>
            <w:vAlign w:val="center"/>
          </w:tcPr>
          <w:p w14:paraId="75A8EE2B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6CC5E4F0" w14:textId="77777777" w:rsidR="00C8253B" w:rsidRPr="001D72B2" w:rsidRDefault="00C8253B" w:rsidP="00C825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</w:tbl>
    <w:p w14:paraId="5938BBA2" w14:textId="77777777" w:rsidR="006F3B2F" w:rsidRDefault="006F3B2F" w:rsidP="00422E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708309B2" w14:textId="77777777" w:rsidR="006F3B2F" w:rsidRDefault="006F3B2F" w:rsidP="00422E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E17D551" w14:textId="77777777" w:rsidR="006F3B2F" w:rsidRDefault="006F3B2F" w:rsidP="004F06F1">
      <w:pPr>
        <w:framePr w:w="14776" w:wrap="auto" w:hAnchor="text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  <w:sectPr w:rsidR="006F3B2F" w:rsidSect="00181F59">
          <w:pgSz w:w="16838" w:h="11906" w:orient="landscape"/>
          <w:pgMar w:top="1134" w:right="851" w:bottom="1134" w:left="1418" w:header="709" w:footer="709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235F74BF" w14:textId="77777777" w:rsidR="00F77906" w:rsidRPr="00DC060E" w:rsidRDefault="00F2567F" w:rsidP="00F2567F">
      <w:pPr>
        <w:spacing w:after="150" w:line="276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8E5C03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lastRenderedPageBreak/>
        <w:t>РАЗДЕЛ 5.</w:t>
      </w:r>
      <w:r w:rsidR="00345D9C">
        <w:rPr>
          <w:rFonts w:ascii="Times New Roman" w:eastAsia="Times New Roman" w:hAnsi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Pr="008E5C03">
        <w:rPr>
          <w:rFonts w:ascii="Times New Roman" w:hAnsi="Times New Roman"/>
          <w:b/>
          <w:i/>
          <w:sz w:val="28"/>
          <w:szCs w:val="28"/>
        </w:rPr>
        <w:t xml:space="preserve">ОЦЕНКА ОБЪЕМОВ И ИСТОЧНИКОВ ФИНАНСИРОВАНИЯ МЕРОПРИЯТИЙ ПО ПРОЕКТИРОВАНИЮ, СТРОИТЕЛЬСТВУ, РЕКОНСТРУКЦИИ ОБЪЕКТОВ ТРАНСПОРТНОЙ </w:t>
      </w:r>
      <w:r w:rsidRPr="00DC060E">
        <w:rPr>
          <w:rFonts w:ascii="Times New Roman" w:hAnsi="Times New Roman"/>
          <w:b/>
          <w:i/>
          <w:sz w:val="28"/>
          <w:szCs w:val="28"/>
        </w:rPr>
        <w:t>ИНФРАСТРУКТУРЫ ПРЕДЛАГАЕМОГО К РЕАЛИЗАЦИИ ВАРИАНТА РАЗВИТИЯ ТРАНСПОРТНОЙ ИНФРАСТРУКТУРЫ</w:t>
      </w:r>
    </w:p>
    <w:p w14:paraId="200E81A8" w14:textId="77777777" w:rsidR="00C97818" w:rsidRPr="00590877" w:rsidRDefault="00C97818" w:rsidP="00C97818">
      <w:pPr>
        <w:spacing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Таблица 5.1 –</w:t>
      </w:r>
      <w:r w:rsidRPr="00590877">
        <w:rPr>
          <w:rFonts w:ascii="Times New Roman" w:hAnsi="Times New Roman"/>
          <w:b/>
          <w:i/>
          <w:sz w:val="28"/>
          <w:szCs w:val="28"/>
        </w:rPr>
        <w:t xml:space="preserve"> Финансовые потребности для реализации мероприятий Программы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840"/>
        <w:gridCol w:w="1559"/>
        <w:gridCol w:w="851"/>
        <w:gridCol w:w="850"/>
        <w:gridCol w:w="993"/>
        <w:gridCol w:w="992"/>
        <w:gridCol w:w="992"/>
        <w:gridCol w:w="992"/>
        <w:gridCol w:w="993"/>
      </w:tblGrid>
      <w:tr w:rsidR="00A37616" w:rsidRPr="001D72B2" w14:paraId="18D09081" w14:textId="77777777" w:rsidTr="001D72B2">
        <w:trPr>
          <w:trHeight w:val="62"/>
        </w:trPr>
        <w:tc>
          <w:tcPr>
            <w:tcW w:w="534" w:type="dxa"/>
            <w:vMerge w:val="restart"/>
            <w:shd w:val="clear" w:color="auto" w:fill="BFBFBF"/>
            <w:noWrap/>
            <w:vAlign w:val="center"/>
            <w:hideMark/>
          </w:tcPr>
          <w:p w14:paraId="6790BB55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5840" w:type="dxa"/>
            <w:vMerge w:val="restart"/>
            <w:shd w:val="clear" w:color="auto" w:fill="BFBFBF"/>
            <w:vAlign w:val="center"/>
            <w:hideMark/>
          </w:tcPr>
          <w:p w14:paraId="366F99A6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Наименование инвестиционного проекта</w:t>
            </w:r>
          </w:p>
        </w:tc>
        <w:tc>
          <w:tcPr>
            <w:tcW w:w="1559" w:type="dxa"/>
            <w:vMerge w:val="restart"/>
            <w:shd w:val="clear" w:color="auto" w:fill="BFBFBF"/>
            <w:vAlign w:val="center"/>
            <w:hideMark/>
          </w:tcPr>
          <w:p w14:paraId="7266531D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Объем финансирования</w:t>
            </w:r>
          </w:p>
          <w:p w14:paraId="5A8F6942" w14:textId="77777777" w:rsidR="00A37616" w:rsidRPr="001D72B2" w:rsidRDefault="00345D9C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т</w:t>
            </w:r>
            <w:r w:rsidR="00A37616"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 xml:space="preserve">ыс. </w:t>
            </w:r>
            <w:proofErr w:type="spellStart"/>
            <w:r w:rsidR="00A37616"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руб</w:t>
            </w:r>
            <w:proofErr w:type="spellEnd"/>
          </w:p>
        </w:tc>
        <w:tc>
          <w:tcPr>
            <w:tcW w:w="4678" w:type="dxa"/>
            <w:gridSpan w:val="5"/>
            <w:shd w:val="clear" w:color="auto" w:fill="BFBFBF"/>
            <w:vAlign w:val="center"/>
            <w:hideMark/>
          </w:tcPr>
          <w:p w14:paraId="4AC5EE34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 ЭТАП</w:t>
            </w:r>
          </w:p>
        </w:tc>
        <w:tc>
          <w:tcPr>
            <w:tcW w:w="992" w:type="dxa"/>
            <w:shd w:val="clear" w:color="auto" w:fill="BFBFBF"/>
            <w:vAlign w:val="center"/>
            <w:hideMark/>
          </w:tcPr>
          <w:p w14:paraId="265029F1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 ЭТАП</w:t>
            </w:r>
          </w:p>
        </w:tc>
        <w:tc>
          <w:tcPr>
            <w:tcW w:w="993" w:type="dxa"/>
            <w:shd w:val="clear" w:color="auto" w:fill="BFBFBF"/>
            <w:vAlign w:val="center"/>
            <w:hideMark/>
          </w:tcPr>
          <w:p w14:paraId="6C65CF5A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З ЭТАП</w:t>
            </w:r>
          </w:p>
        </w:tc>
      </w:tr>
      <w:tr w:rsidR="00A37616" w:rsidRPr="001D72B2" w14:paraId="43615C90" w14:textId="77777777" w:rsidTr="001D72B2">
        <w:trPr>
          <w:trHeight w:val="62"/>
        </w:trPr>
        <w:tc>
          <w:tcPr>
            <w:tcW w:w="534" w:type="dxa"/>
            <w:vMerge/>
            <w:shd w:val="clear" w:color="auto" w:fill="BFBFBF"/>
            <w:noWrap/>
            <w:vAlign w:val="center"/>
            <w:hideMark/>
          </w:tcPr>
          <w:p w14:paraId="1444726B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840" w:type="dxa"/>
            <w:vMerge/>
            <w:shd w:val="clear" w:color="auto" w:fill="BFBFBF"/>
            <w:vAlign w:val="center"/>
            <w:hideMark/>
          </w:tcPr>
          <w:p w14:paraId="20E62646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BFBFBF"/>
            <w:vAlign w:val="center"/>
            <w:hideMark/>
          </w:tcPr>
          <w:p w14:paraId="38571622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shd w:val="clear" w:color="auto" w:fill="BFBFBF"/>
            <w:vAlign w:val="center"/>
            <w:hideMark/>
          </w:tcPr>
          <w:p w14:paraId="7FF8F3DC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2024г.</w:t>
            </w:r>
          </w:p>
        </w:tc>
        <w:tc>
          <w:tcPr>
            <w:tcW w:w="850" w:type="dxa"/>
            <w:shd w:val="clear" w:color="auto" w:fill="BFBFBF"/>
            <w:vAlign w:val="center"/>
          </w:tcPr>
          <w:p w14:paraId="0CB03324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2025г.</w:t>
            </w:r>
          </w:p>
        </w:tc>
        <w:tc>
          <w:tcPr>
            <w:tcW w:w="993" w:type="dxa"/>
            <w:shd w:val="clear" w:color="auto" w:fill="BFBFBF"/>
            <w:vAlign w:val="center"/>
          </w:tcPr>
          <w:p w14:paraId="5EA69510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2026г.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37B16E5D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2027г.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2CE3C0AD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992" w:type="dxa"/>
            <w:shd w:val="clear" w:color="auto" w:fill="BFBFBF"/>
            <w:vAlign w:val="center"/>
            <w:hideMark/>
          </w:tcPr>
          <w:p w14:paraId="38636CFD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993" w:type="dxa"/>
            <w:shd w:val="clear" w:color="auto" w:fill="BFBFBF"/>
            <w:vAlign w:val="center"/>
            <w:hideMark/>
          </w:tcPr>
          <w:p w14:paraId="5958EBF8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A37616" w:rsidRPr="001D72B2" w14:paraId="1EBA848F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0928E77E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014584D3" w14:textId="77777777" w:rsidR="00A37616" w:rsidRPr="001D72B2" w:rsidRDefault="00A37616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развитию транспортной инфраструктуры по видам транспорта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63054108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B9CBA74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26A9E4AF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5EB6E0AB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8D5EAD2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vAlign w:val="center"/>
          </w:tcPr>
          <w:p w14:paraId="319E46F1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0145E6C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48772B07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</w:tr>
      <w:tr w:rsidR="00CA24F9" w:rsidRPr="001D72B2" w14:paraId="1D58CD9F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747C33B1" w14:textId="77777777" w:rsidR="00CA24F9" w:rsidRPr="001D72B2" w:rsidRDefault="00CA24F9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5BD81405" w14:textId="77777777" w:rsidR="00CA24F9" w:rsidRPr="001D72B2" w:rsidRDefault="00CA24F9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развитию транспорта общего пользования, созданию транспортно</w:t>
            </w:r>
            <w:r w:rsidR="001D72B2"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-</w:t>
            </w: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пересадочных узлов</w:t>
            </w:r>
          </w:p>
        </w:tc>
        <w:tc>
          <w:tcPr>
            <w:tcW w:w="1559" w:type="dxa"/>
            <w:shd w:val="clear" w:color="auto" w:fill="D9D9D9"/>
            <w:vAlign w:val="center"/>
            <w:hideMark/>
          </w:tcPr>
          <w:p w14:paraId="0B84F470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1" w:type="dxa"/>
            <w:shd w:val="clear" w:color="auto" w:fill="D9D9D9"/>
            <w:vAlign w:val="center"/>
          </w:tcPr>
          <w:p w14:paraId="06A22064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0" w:type="dxa"/>
            <w:shd w:val="clear" w:color="auto" w:fill="D9D9D9"/>
            <w:vAlign w:val="center"/>
          </w:tcPr>
          <w:p w14:paraId="14C15C8B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59080D85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24FB9D08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63C3FD18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  <w:hideMark/>
          </w:tcPr>
          <w:p w14:paraId="70D15C9B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D9D9D9"/>
            <w:vAlign w:val="center"/>
            <w:hideMark/>
          </w:tcPr>
          <w:p w14:paraId="2ADA8CD0" w14:textId="77777777" w:rsidR="00CA24F9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-</w:t>
            </w:r>
          </w:p>
        </w:tc>
      </w:tr>
      <w:tr w:rsidR="00341E44" w:rsidRPr="001D72B2" w14:paraId="34717AC6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72D5203B" w14:textId="77777777" w:rsidR="00341E44" w:rsidRPr="001D72B2" w:rsidRDefault="00341E44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75425E9B" w14:textId="77777777" w:rsidR="00341E44" w:rsidRPr="001D72B2" w:rsidRDefault="00341E44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развитию инфраструктуры для легкового автомобильного транспорта, включая развитие единого парковочного пространства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0E346529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0B198B52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6E028FD2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3544C9E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40C47CE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vAlign w:val="center"/>
          </w:tcPr>
          <w:p w14:paraId="662B6DCB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B1FFB49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4F7E0A3" w14:textId="77777777" w:rsidR="00341E44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</w:tr>
      <w:tr w:rsidR="0032777F" w:rsidRPr="001D72B2" w14:paraId="1D75011B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007FC232" w14:textId="77777777" w:rsidR="0032777F" w:rsidRPr="001D72B2" w:rsidRDefault="0032777F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4049977C" w14:textId="77777777" w:rsidR="0032777F" w:rsidRPr="001D72B2" w:rsidRDefault="0032777F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развитию инфраструктуры пешеходного и велосипедного движения</w:t>
            </w:r>
          </w:p>
        </w:tc>
        <w:tc>
          <w:tcPr>
            <w:tcW w:w="1559" w:type="dxa"/>
            <w:shd w:val="clear" w:color="auto" w:fill="D9D9D9"/>
            <w:vAlign w:val="center"/>
            <w:hideMark/>
          </w:tcPr>
          <w:p w14:paraId="6245470A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1" w:type="dxa"/>
            <w:shd w:val="clear" w:color="auto" w:fill="D9D9D9"/>
            <w:vAlign w:val="center"/>
            <w:hideMark/>
          </w:tcPr>
          <w:p w14:paraId="16C32B85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14:paraId="58693B79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D9D9D9"/>
            <w:vAlign w:val="center"/>
            <w:hideMark/>
          </w:tcPr>
          <w:p w14:paraId="581B6699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  <w:hideMark/>
          </w:tcPr>
          <w:p w14:paraId="2E3BED06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C00D92B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  <w:hideMark/>
          </w:tcPr>
          <w:p w14:paraId="5798263A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D9D9D9"/>
            <w:vAlign w:val="center"/>
            <w:hideMark/>
          </w:tcPr>
          <w:p w14:paraId="02FF7696" w14:textId="77777777" w:rsidR="0032777F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</w:tr>
      <w:tr w:rsidR="00A37616" w:rsidRPr="001D72B2" w14:paraId="6D8B6034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2CB82D86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30B72773" w14:textId="77777777" w:rsidR="00A37616" w:rsidRPr="001D72B2" w:rsidRDefault="00A37616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развитию инфраструктуры для грузового транспорта, транспортных средств коммунальных и дорожных служб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7D714256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7D0ADC18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14:paraId="24AA727E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39F7034C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544644F0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vAlign w:val="center"/>
          </w:tcPr>
          <w:p w14:paraId="26CF8C39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034322CE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auto"/>
            <w:noWrap/>
            <w:vAlign w:val="center"/>
            <w:hideMark/>
          </w:tcPr>
          <w:p w14:paraId="419ADFE0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</w:tr>
      <w:tr w:rsidR="006239AA" w:rsidRPr="001D72B2" w14:paraId="779C95CE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16F694D8" w14:textId="77777777" w:rsidR="006239AA" w:rsidRPr="001D72B2" w:rsidRDefault="006239AA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0CB8CFF4" w14:textId="77777777" w:rsidR="006239AA" w:rsidRPr="001D72B2" w:rsidRDefault="006239AA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развитию сети дорог поселения</w:t>
            </w:r>
          </w:p>
        </w:tc>
        <w:tc>
          <w:tcPr>
            <w:tcW w:w="1559" w:type="dxa"/>
            <w:shd w:val="clear" w:color="auto" w:fill="D9D9D9"/>
            <w:vAlign w:val="center"/>
            <w:hideMark/>
          </w:tcPr>
          <w:p w14:paraId="290E80EF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1" w:type="dxa"/>
            <w:shd w:val="clear" w:color="auto" w:fill="D9D9D9"/>
            <w:vAlign w:val="center"/>
            <w:hideMark/>
          </w:tcPr>
          <w:p w14:paraId="2C751AA1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14:paraId="238B691C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D9D9D9"/>
            <w:vAlign w:val="center"/>
            <w:hideMark/>
          </w:tcPr>
          <w:p w14:paraId="364C09C0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  <w:hideMark/>
          </w:tcPr>
          <w:p w14:paraId="1E1ED588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FF28086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  <w:hideMark/>
          </w:tcPr>
          <w:p w14:paraId="35395E69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D9D9D9"/>
            <w:vAlign w:val="center"/>
            <w:hideMark/>
          </w:tcPr>
          <w:p w14:paraId="74E7B1CA" w14:textId="77777777" w:rsidR="006239A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</w:tr>
      <w:tr w:rsidR="002B53DA" w:rsidRPr="001D72B2" w14:paraId="5A99AC29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4D2BF0C1" w14:textId="77777777" w:rsidR="002B53DA" w:rsidRPr="001D72B2" w:rsidRDefault="002B53DA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29BFEBC4" w14:textId="77777777" w:rsidR="002B53DA" w:rsidRPr="001D72B2" w:rsidRDefault="002B53DA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2C474E7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5C58C53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A50DCB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50EDCB9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6364C9F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vAlign w:val="center"/>
          </w:tcPr>
          <w:p w14:paraId="0C263812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3141C8E1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43C43E5F" w14:textId="77777777" w:rsidR="002B53DA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</w:tr>
      <w:tr w:rsidR="00A37616" w:rsidRPr="001D72B2" w14:paraId="79978CD2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  <w:hideMark/>
          </w:tcPr>
          <w:p w14:paraId="546E7F14" w14:textId="77777777" w:rsidR="00A37616" w:rsidRPr="001D72B2" w:rsidRDefault="00A37616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  <w:hideMark/>
          </w:tcPr>
          <w:p w14:paraId="2E0E0878" w14:textId="77777777" w:rsidR="00A37616" w:rsidRPr="001D72B2" w:rsidRDefault="00A37616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</w:t>
            </w:r>
          </w:p>
        </w:tc>
        <w:tc>
          <w:tcPr>
            <w:tcW w:w="1559" w:type="dxa"/>
            <w:shd w:val="clear" w:color="auto" w:fill="D9D9D9"/>
            <w:vAlign w:val="center"/>
            <w:hideMark/>
          </w:tcPr>
          <w:p w14:paraId="6B67B424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1" w:type="dxa"/>
            <w:shd w:val="clear" w:color="auto" w:fill="D9D9D9"/>
            <w:vAlign w:val="center"/>
            <w:hideMark/>
          </w:tcPr>
          <w:p w14:paraId="0476AD09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0" w:type="dxa"/>
            <w:shd w:val="clear" w:color="auto" w:fill="D9D9D9"/>
            <w:vAlign w:val="center"/>
            <w:hideMark/>
          </w:tcPr>
          <w:p w14:paraId="57D8F1BC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D9D9D9"/>
            <w:vAlign w:val="center"/>
            <w:hideMark/>
          </w:tcPr>
          <w:p w14:paraId="38BE8D5E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D9D9D9"/>
            <w:vAlign w:val="center"/>
            <w:hideMark/>
          </w:tcPr>
          <w:p w14:paraId="01422159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610610C6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D9D9D9"/>
            <w:vAlign w:val="center"/>
            <w:hideMark/>
          </w:tcPr>
          <w:p w14:paraId="40BE53AC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D9D9D9"/>
            <w:vAlign w:val="center"/>
            <w:hideMark/>
          </w:tcPr>
          <w:p w14:paraId="609CC752" w14:textId="77777777" w:rsidR="00A37616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</w:tr>
      <w:tr w:rsidR="00D61330" w:rsidRPr="001D72B2" w14:paraId="02BE4605" w14:textId="77777777" w:rsidTr="001D72B2">
        <w:trPr>
          <w:trHeight w:val="62"/>
        </w:trPr>
        <w:tc>
          <w:tcPr>
            <w:tcW w:w="534" w:type="dxa"/>
            <w:shd w:val="clear" w:color="auto" w:fill="BFBFBF"/>
            <w:noWrap/>
            <w:vAlign w:val="center"/>
          </w:tcPr>
          <w:p w14:paraId="4602540B" w14:textId="77777777" w:rsidR="00D61330" w:rsidRPr="001D72B2" w:rsidRDefault="00D61330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840" w:type="dxa"/>
            <w:shd w:val="clear" w:color="auto" w:fill="BFBFBF" w:themeFill="background1" w:themeFillShade="BF"/>
            <w:vAlign w:val="center"/>
          </w:tcPr>
          <w:p w14:paraId="625EF84B" w14:textId="77777777" w:rsidR="00D61330" w:rsidRPr="001D72B2" w:rsidRDefault="00D61330" w:rsidP="001D72B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Мероприятия по внедрению интеллектуальных транспортных систем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0684E54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C91DABC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2813FA1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372DB88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5CB44C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vAlign w:val="center"/>
          </w:tcPr>
          <w:p w14:paraId="677D6A73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69A960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D939B6B" w14:textId="77777777" w:rsidR="00D61330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</w:tr>
      <w:tr w:rsidR="00AE2282" w:rsidRPr="001D72B2" w14:paraId="6F734B72" w14:textId="77777777" w:rsidTr="001D72B2">
        <w:trPr>
          <w:trHeight w:val="62"/>
        </w:trPr>
        <w:tc>
          <w:tcPr>
            <w:tcW w:w="6374" w:type="dxa"/>
            <w:gridSpan w:val="2"/>
            <w:shd w:val="clear" w:color="auto" w:fill="BFBFBF"/>
            <w:noWrap/>
            <w:vAlign w:val="center"/>
            <w:hideMark/>
          </w:tcPr>
          <w:p w14:paraId="5890E1BE" w14:textId="77777777" w:rsidR="00AE228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559" w:type="dxa"/>
            <w:shd w:val="clear" w:color="auto" w:fill="BFBFBF"/>
            <w:vAlign w:val="center"/>
            <w:hideMark/>
          </w:tcPr>
          <w:p w14:paraId="49310B25" w14:textId="77777777" w:rsidR="00AE2282" w:rsidRPr="001D72B2" w:rsidRDefault="00AE228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  <w:t>14168,669</w:t>
            </w:r>
          </w:p>
        </w:tc>
        <w:tc>
          <w:tcPr>
            <w:tcW w:w="851" w:type="dxa"/>
            <w:shd w:val="clear" w:color="auto" w:fill="BFBFBF"/>
            <w:vAlign w:val="center"/>
            <w:hideMark/>
          </w:tcPr>
          <w:p w14:paraId="7985621B" w14:textId="77777777" w:rsidR="00AE2282" w:rsidRPr="001D72B2" w:rsidRDefault="00AE2282" w:rsidP="001D72B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hAnsi="Times New Roman"/>
                <w:b/>
                <w:bCs/>
                <w:i/>
                <w:iCs/>
                <w:color w:val="000000"/>
                <w:sz w:val="16"/>
                <w:szCs w:val="16"/>
              </w:rPr>
              <w:t>6868,67</w:t>
            </w:r>
          </w:p>
        </w:tc>
        <w:tc>
          <w:tcPr>
            <w:tcW w:w="850" w:type="dxa"/>
            <w:shd w:val="clear" w:color="auto" w:fill="BFBFBF"/>
            <w:vAlign w:val="center"/>
            <w:hideMark/>
          </w:tcPr>
          <w:p w14:paraId="0D119395" w14:textId="77777777" w:rsidR="00AE2282" w:rsidRPr="001D72B2" w:rsidRDefault="00AE2282" w:rsidP="001D72B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hAnsi="Times New Roman"/>
                <w:b/>
                <w:bCs/>
                <w:i/>
                <w:iCs/>
                <w:color w:val="000000"/>
                <w:sz w:val="16"/>
                <w:szCs w:val="16"/>
              </w:rPr>
              <w:t>7300,00</w:t>
            </w:r>
          </w:p>
        </w:tc>
        <w:tc>
          <w:tcPr>
            <w:tcW w:w="993" w:type="dxa"/>
            <w:shd w:val="clear" w:color="auto" w:fill="BFBFBF"/>
            <w:vAlign w:val="center"/>
            <w:hideMark/>
          </w:tcPr>
          <w:p w14:paraId="765772A6" w14:textId="77777777" w:rsidR="00AE2282" w:rsidRPr="001D72B2" w:rsidRDefault="00345D9C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BFBFBF"/>
            <w:vAlign w:val="center"/>
            <w:hideMark/>
          </w:tcPr>
          <w:p w14:paraId="13D63B00" w14:textId="77777777" w:rsidR="00AE2282" w:rsidRPr="001D72B2" w:rsidRDefault="00345D9C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1CA229AC" w14:textId="77777777" w:rsidR="00AE2282" w:rsidRPr="001D72B2" w:rsidRDefault="00345D9C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2" w:type="dxa"/>
            <w:shd w:val="clear" w:color="auto" w:fill="BFBFBF"/>
            <w:vAlign w:val="center"/>
            <w:hideMark/>
          </w:tcPr>
          <w:p w14:paraId="14256794" w14:textId="77777777" w:rsidR="00AE2282" w:rsidRPr="001D72B2" w:rsidRDefault="00345D9C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  <w:tc>
          <w:tcPr>
            <w:tcW w:w="993" w:type="dxa"/>
            <w:shd w:val="clear" w:color="auto" w:fill="BFBFBF"/>
            <w:vAlign w:val="center"/>
            <w:hideMark/>
          </w:tcPr>
          <w:p w14:paraId="7A03662A" w14:textId="77777777" w:rsidR="00AE2282" w:rsidRPr="001D72B2" w:rsidRDefault="00345D9C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noProof/>
                <w:sz w:val="16"/>
                <w:szCs w:val="16"/>
                <w:lang w:eastAsia="ru-RU"/>
              </w:rPr>
              <w:t>согласно проекта</w:t>
            </w:r>
          </w:p>
        </w:tc>
      </w:tr>
    </w:tbl>
    <w:p w14:paraId="35224DB9" w14:textId="77777777" w:rsidR="00C97818" w:rsidRDefault="00C97818" w:rsidP="00C97818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14:paraId="000C8F0C" w14:textId="77777777" w:rsidR="001D72B2" w:rsidRDefault="001D72B2" w:rsidP="00C97818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</w:rPr>
        <w:sectPr w:rsidR="001D72B2" w:rsidSect="00181F59">
          <w:headerReference w:type="default" r:id="rId29"/>
          <w:pgSz w:w="16838" w:h="11906" w:orient="landscape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7CD874DB" w14:textId="77777777" w:rsidR="0003376C" w:rsidRPr="00193C42" w:rsidRDefault="00C97818" w:rsidP="001D72B2">
      <w:pPr>
        <w:autoSpaceDE w:val="0"/>
        <w:autoSpaceDN w:val="0"/>
        <w:adjustRightInd w:val="0"/>
        <w:spacing w:before="240" w:after="0" w:line="240" w:lineRule="auto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color w:val="000000"/>
          <w:sz w:val="28"/>
          <w:szCs w:val="28"/>
        </w:rPr>
        <w:lastRenderedPageBreak/>
        <w:t>Таблица 5.2</w:t>
      </w: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708"/>
        <w:gridCol w:w="1134"/>
        <w:gridCol w:w="1417"/>
        <w:gridCol w:w="851"/>
        <w:gridCol w:w="992"/>
        <w:gridCol w:w="992"/>
        <w:gridCol w:w="1560"/>
        <w:gridCol w:w="1134"/>
        <w:gridCol w:w="1105"/>
      </w:tblGrid>
      <w:tr w:rsidR="0003376C" w:rsidRPr="001D72B2" w14:paraId="02E20FF2" w14:textId="77777777" w:rsidTr="00345D9C">
        <w:trPr>
          <w:trHeight w:val="62"/>
        </w:trPr>
        <w:tc>
          <w:tcPr>
            <w:tcW w:w="674" w:type="dxa"/>
            <w:vMerge w:val="restart"/>
            <w:shd w:val="clear" w:color="auto" w:fill="BFBFBF"/>
            <w:vAlign w:val="center"/>
          </w:tcPr>
          <w:p w14:paraId="1707E9ED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№ п/п</w:t>
            </w:r>
          </w:p>
        </w:tc>
        <w:tc>
          <w:tcPr>
            <w:tcW w:w="4708" w:type="dxa"/>
            <w:vMerge w:val="restart"/>
            <w:shd w:val="clear" w:color="auto" w:fill="BFBFBF"/>
            <w:vAlign w:val="center"/>
          </w:tcPr>
          <w:p w14:paraId="25A5EDA9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Наименование инвестиционного</w:t>
            </w:r>
          </w:p>
          <w:p w14:paraId="699B2796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проекта</w:t>
            </w:r>
          </w:p>
        </w:tc>
        <w:tc>
          <w:tcPr>
            <w:tcW w:w="1134" w:type="dxa"/>
            <w:vMerge w:val="restart"/>
            <w:shd w:val="clear" w:color="auto" w:fill="BFBFBF"/>
            <w:vAlign w:val="center"/>
          </w:tcPr>
          <w:p w14:paraId="004A925E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Технические параметры проекта</w:t>
            </w:r>
          </w:p>
        </w:tc>
        <w:tc>
          <w:tcPr>
            <w:tcW w:w="1417" w:type="dxa"/>
            <w:vMerge w:val="restart"/>
            <w:shd w:val="clear" w:color="auto" w:fill="BFBFBF"/>
            <w:vAlign w:val="center"/>
          </w:tcPr>
          <w:p w14:paraId="47DDD0B4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Срок</w:t>
            </w:r>
          </w:p>
          <w:p w14:paraId="239C57D8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реализации проекта</w:t>
            </w:r>
          </w:p>
        </w:tc>
        <w:tc>
          <w:tcPr>
            <w:tcW w:w="5529" w:type="dxa"/>
            <w:gridSpan w:val="5"/>
            <w:shd w:val="clear" w:color="auto" w:fill="BFBFBF"/>
            <w:vAlign w:val="center"/>
          </w:tcPr>
          <w:p w14:paraId="3FE2C226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Финансовые затраты</w:t>
            </w:r>
          </w:p>
        </w:tc>
        <w:tc>
          <w:tcPr>
            <w:tcW w:w="1105" w:type="dxa"/>
            <w:vMerge w:val="restart"/>
            <w:shd w:val="clear" w:color="auto" w:fill="BFBFBF"/>
            <w:vAlign w:val="center"/>
          </w:tcPr>
          <w:p w14:paraId="793F0CFC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Примечание</w:t>
            </w:r>
          </w:p>
        </w:tc>
      </w:tr>
      <w:tr w:rsidR="0003376C" w:rsidRPr="001D72B2" w14:paraId="78F69A1F" w14:textId="77777777" w:rsidTr="00345D9C">
        <w:trPr>
          <w:trHeight w:val="62"/>
        </w:trPr>
        <w:tc>
          <w:tcPr>
            <w:tcW w:w="674" w:type="dxa"/>
            <w:vMerge/>
            <w:shd w:val="clear" w:color="auto" w:fill="BFBFBF"/>
            <w:vAlign w:val="center"/>
          </w:tcPr>
          <w:p w14:paraId="358A55B6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4708" w:type="dxa"/>
            <w:vMerge/>
            <w:shd w:val="clear" w:color="auto" w:fill="BFBFBF"/>
            <w:vAlign w:val="center"/>
          </w:tcPr>
          <w:p w14:paraId="1706F3B3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BFBFBF"/>
            <w:vAlign w:val="center"/>
          </w:tcPr>
          <w:p w14:paraId="00BFD693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BFBFBF"/>
            <w:vAlign w:val="center"/>
          </w:tcPr>
          <w:p w14:paraId="5A976FE3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shd w:val="clear" w:color="auto" w:fill="BFBFBF"/>
            <w:vAlign w:val="center"/>
          </w:tcPr>
          <w:p w14:paraId="7EAC30ED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ВСЕГО</w:t>
            </w:r>
          </w:p>
        </w:tc>
        <w:tc>
          <w:tcPr>
            <w:tcW w:w="4678" w:type="dxa"/>
            <w:gridSpan w:val="4"/>
            <w:shd w:val="clear" w:color="auto" w:fill="BFBFBF"/>
            <w:vAlign w:val="center"/>
          </w:tcPr>
          <w:p w14:paraId="2EDDFB1F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в том числе:</w:t>
            </w:r>
          </w:p>
        </w:tc>
        <w:tc>
          <w:tcPr>
            <w:tcW w:w="1105" w:type="dxa"/>
            <w:vMerge/>
            <w:shd w:val="clear" w:color="auto" w:fill="BFBFBF"/>
            <w:vAlign w:val="center"/>
          </w:tcPr>
          <w:p w14:paraId="14F79407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</w:tr>
      <w:tr w:rsidR="0003376C" w:rsidRPr="001D72B2" w14:paraId="3D96A209" w14:textId="77777777" w:rsidTr="00345D9C">
        <w:trPr>
          <w:trHeight w:val="62"/>
        </w:trPr>
        <w:tc>
          <w:tcPr>
            <w:tcW w:w="674" w:type="dxa"/>
            <w:vMerge/>
            <w:shd w:val="clear" w:color="auto" w:fill="BFBFBF"/>
            <w:vAlign w:val="center"/>
          </w:tcPr>
          <w:p w14:paraId="27837F57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4708" w:type="dxa"/>
            <w:vMerge/>
            <w:shd w:val="clear" w:color="auto" w:fill="BFBFBF"/>
            <w:vAlign w:val="center"/>
          </w:tcPr>
          <w:p w14:paraId="7AB8EB9E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BFBFBF"/>
            <w:vAlign w:val="center"/>
          </w:tcPr>
          <w:p w14:paraId="23340363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417" w:type="dxa"/>
            <w:vMerge/>
            <w:shd w:val="clear" w:color="auto" w:fill="BFBFBF"/>
            <w:vAlign w:val="center"/>
          </w:tcPr>
          <w:p w14:paraId="1D72B187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BFBFBF"/>
            <w:vAlign w:val="center"/>
          </w:tcPr>
          <w:p w14:paraId="5411433C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BFBFBF"/>
            <w:vAlign w:val="center"/>
          </w:tcPr>
          <w:p w14:paraId="354D41AB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shd w:val="clear" w:color="auto" w:fill="BFBFBF"/>
            <w:vAlign w:val="center"/>
          </w:tcPr>
          <w:p w14:paraId="6FDD1409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Районный бюджет</w:t>
            </w:r>
          </w:p>
        </w:tc>
        <w:tc>
          <w:tcPr>
            <w:tcW w:w="1560" w:type="dxa"/>
            <w:shd w:val="clear" w:color="auto" w:fill="BFBFBF"/>
            <w:vAlign w:val="center"/>
          </w:tcPr>
          <w:p w14:paraId="0F569216" w14:textId="77777777" w:rsidR="0003376C" w:rsidRPr="001D72B2" w:rsidRDefault="00A54E56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Республиканский</w:t>
            </w:r>
            <w:r w:rsidR="0003376C"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 xml:space="preserve"> бюджет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072F105D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Иные источники</w:t>
            </w:r>
          </w:p>
        </w:tc>
        <w:tc>
          <w:tcPr>
            <w:tcW w:w="1105" w:type="dxa"/>
            <w:vMerge/>
            <w:shd w:val="clear" w:color="auto" w:fill="BFBFBF"/>
            <w:vAlign w:val="center"/>
          </w:tcPr>
          <w:p w14:paraId="3393865E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</w:p>
        </w:tc>
      </w:tr>
      <w:tr w:rsidR="0003376C" w:rsidRPr="001D72B2" w14:paraId="7B2BE47D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56D2FD99" w14:textId="77777777" w:rsidR="0003376C" w:rsidRPr="001D72B2" w:rsidRDefault="00543ADE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7757B79C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Мероприятия по развитию транспортной инфраструктуры по видам транспорта</w:t>
            </w:r>
          </w:p>
        </w:tc>
      </w:tr>
      <w:tr w:rsidR="00FD3652" w:rsidRPr="001D72B2" w14:paraId="13C07F28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5DE98353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1.1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625FE0FD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4741F3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B9BA4E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2D1091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E13010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FDC828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9F47820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2B15C69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5932FA7D" w14:textId="77777777" w:rsidR="00FD3652" w:rsidRPr="001D72B2" w:rsidRDefault="00FD365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</w:tr>
      <w:tr w:rsidR="0003376C" w:rsidRPr="001D72B2" w14:paraId="3F713088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5ADACAAA" w14:textId="77777777" w:rsidR="0003376C" w:rsidRPr="001D72B2" w:rsidRDefault="00543ADE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169DD140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Мероприятия по развитию транспорта общего пользования, созданию транспортно</w:t>
            </w:r>
            <w:r w:rsid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-</w:t>
            </w: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пересадочных узлов</w:t>
            </w:r>
          </w:p>
        </w:tc>
      </w:tr>
      <w:tr w:rsidR="0028759A" w:rsidRPr="001D72B2" w14:paraId="1F197693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745FB8A8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173BEA69" w14:textId="77777777" w:rsidR="0028759A" w:rsidRPr="00345D9C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345D9C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 xml:space="preserve">Оборудование </w:t>
            </w:r>
            <w:r w:rsidRPr="00345D9C">
              <w:rPr>
                <w:rFonts w:ascii="Times New Roman" w:eastAsia="Times New Roman" w:hAnsi="Times New Roman"/>
                <w:b/>
                <w:i/>
                <w:sz w:val="16"/>
                <w:szCs w:val="16"/>
                <w:shd w:val="clear" w:color="auto" w:fill="BFBFBF" w:themeFill="background1" w:themeFillShade="BF"/>
              </w:rPr>
              <w:t>остановочных площадок и установка павильонов для общественного транспорта (первая очередь</w:t>
            </w:r>
            <w:r w:rsidRPr="00345D9C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)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9C8ED7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120BFFF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первая очередь 2024-2030гг.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727713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4EDAC8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62C246B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67DD6B7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A30D04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7E370075" w14:textId="77777777" w:rsidR="0028759A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03376C" w:rsidRPr="001D72B2" w14:paraId="5DCBE7F4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2EE6B8CD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3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644C4A51" w14:textId="77777777" w:rsidR="0003376C" w:rsidRPr="001D72B2" w:rsidRDefault="0003376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Мероприятия по развитию инфраструктуры для легкового автомобильного транспорта, включая развитие</w:t>
            </w:r>
            <w:r w:rsid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 xml:space="preserve"> </w:t>
            </w: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Единого парковочного пространства</w:t>
            </w:r>
          </w:p>
        </w:tc>
      </w:tr>
      <w:tr w:rsidR="0028759A" w:rsidRPr="001D72B2" w14:paraId="76E6F30E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728E765F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3.1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5E600894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360F87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5FE67E4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BE451FF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12A7801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4AAC70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CC5F1B9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D7000D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0329D542" w14:textId="77777777" w:rsidR="0028759A" w:rsidRPr="001D72B2" w:rsidRDefault="0028759A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</w:tr>
      <w:tr w:rsidR="001D72B2" w:rsidRPr="001D72B2" w14:paraId="68657F6F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15075521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4.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555992E7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Мероприятия по развитию инфраструктуры пешеходного и велосипедного передвижения</w:t>
            </w:r>
          </w:p>
        </w:tc>
      </w:tr>
      <w:tr w:rsidR="001D72B2" w:rsidRPr="001D72B2" w14:paraId="57CAEE8D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18D6A529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4.1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7D8AD595" w14:textId="77777777" w:rsidR="001D72B2" w:rsidRPr="00345D9C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345D9C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Комплексное строительство дорог и тротуаров при освоении новых территорий для жилищного и промышленного строительства (весь период)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309E1A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E2E37B8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весь период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1C5361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B7794B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B50FE9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9301311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586091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7D7DA25E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1D72B2" w:rsidRPr="001D72B2" w14:paraId="0A372263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1F2E818C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5.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562CA808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Мероприятия по развитию инфраструктуры для грузового транспорта, транспортных средств коммунальных и дорожных служб</w:t>
            </w:r>
          </w:p>
        </w:tc>
      </w:tr>
      <w:tr w:rsidR="001D72B2" w:rsidRPr="001D72B2" w14:paraId="4E6884BE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002EDD87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5.1</w:t>
            </w:r>
          </w:p>
        </w:tc>
        <w:tc>
          <w:tcPr>
            <w:tcW w:w="4708" w:type="dxa"/>
            <w:shd w:val="clear" w:color="auto" w:fill="auto"/>
            <w:vAlign w:val="center"/>
          </w:tcPr>
          <w:p w14:paraId="20F521F1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23E03C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5E432D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43E60B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CDD25E4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0352E6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9902ECC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604205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26D181AD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noProof/>
                <w:sz w:val="16"/>
                <w:szCs w:val="16"/>
                <w:lang w:eastAsia="ru-RU"/>
              </w:rPr>
              <w:t>–</w:t>
            </w:r>
          </w:p>
        </w:tc>
      </w:tr>
      <w:tr w:rsidR="001D72B2" w:rsidRPr="001D72B2" w14:paraId="760C8A4B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1AB93E06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6.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4F8D2D38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Мероприятия по развитию сети дорог поселения</w:t>
            </w:r>
          </w:p>
        </w:tc>
      </w:tr>
      <w:tr w:rsidR="001D72B2" w:rsidRPr="001D72B2" w14:paraId="0D5A61BE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5A224DFD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6.1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7116CEBB" w14:textId="77777777" w:rsidR="001D72B2" w:rsidRPr="00345D9C" w:rsidRDefault="001D72B2" w:rsidP="00345D9C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Проведение паспортизации и инвентаризации автомобильных дорог местного значения, определение полос отвода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05C463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F4BC588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первая очередь 2024-2032гг.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8E5DBC1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2C63CA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FD0CC8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0E02AAD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D1F668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6BE6B92A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1D72B2" w:rsidRPr="001D72B2" w14:paraId="42C1B389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5F6475A3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6.2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2C01D039" w14:textId="77777777" w:rsidR="001D72B2" w:rsidRPr="00345D9C" w:rsidRDefault="001D72B2" w:rsidP="00345D9C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Регистрация земельных участков, занятых автомобильными дорогами местного значения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5C9DE4A9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305A0BF3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первая очередь 2024-2032гг.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14:paraId="098939FB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7081F758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44FAEEC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69A6C28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3D81690B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D9D9D9" w:themeFill="background1" w:themeFillShade="D9"/>
            <w:vAlign w:val="center"/>
          </w:tcPr>
          <w:p w14:paraId="28A7A716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1D72B2" w:rsidRPr="001D72B2" w14:paraId="75A8A85B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1C115F9F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6.3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618E09DC" w14:textId="77777777" w:rsidR="001D72B2" w:rsidRPr="00345D9C" w:rsidRDefault="001D72B2" w:rsidP="00345D9C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 xml:space="preserve">Разработка и принятие муниципальной целевой программы поэтапного строительства и реконструкции улиц в селе </w:t>
            </w:r>
            <w:proofErr w:type="spellStart"/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Кичмалка</w:t>
            </w:r>
            <w:proofErr w:type="spellEnd"/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 xml:space="preserve"> на основе решений настоящего генерального плана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11D387B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0C8E50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первая очередь 2024-2032гг.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BC85C6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86500BA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5D9CCE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F962132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8430E4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2354575F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1D72B2" w:rsidRPr="001D72B2" w14:paraId="6DF89EA4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624FAAE2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6.4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255B9BCF" w14:textId="77777777" w:rsidR="001D72B2" w:rsidRPr="00345D9C" w:rsidRDefault="001D72B2" w:rsidP="00345D9C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реконструкции, ремонта, устройства твёрдого покрытия на улицах села</w:t>
            </w:r>
            <w:r w:rsidRPr="00345D9C">
              <w:rPr>
                <w:rFonts w:ascii="Times New Roman" w:hAnsi="Times New Roman"/>
                <w:b/>
                <w:i/>
                <w:sz w:val="16"/>
                <w:szCs w:val="16"/>
              </w:rPr>
              <w:t xml:space="preserve"> </w:t>
            </w:r>
            <w:proofErr w:type="spellStart"/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Кичмалка</w:t>
            </w:r>
            <w:proofErr w:type="spellEnd"/>
          </w:p>
        </w:tc>
        <w:tc>
          <w:tcPr>
            <w:tcW w:w="1134" w:type="dxa"/>
            <w:shd w:val="clear" w:color="auto" w:fill="D9D9D9"/>
            <w:vAlign w:val="center"/>
          </w:tcPr>
          <w:p w14:paraId="467529C4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D9D9D9"/>
            <w:vAlign w:val="center"/>
          </w:tcPr>
          <w:p w14:paraId="17D02EAE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весь период</w:t>
            </w:r>
          </w:p>
        </w:tc>
        <w:tc>
          <w:tcPr>
            <w:tcW w:w="851" w:type="dxa"/>
            <w:shd w:val="clear" w:color="auto" w:fill="D9D9D9"/>
            <w:vAlign w:val="center"/>
          </w:tcPr>
          <w:p w14:paraId="289B80F6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70AF163C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7F4F6D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D9D9D9"/>
            <w:vAlign w:val="center"/>
          </w:tcPr>
          <w:p w14:paraId="5BAE06BE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3E459E29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D9D9D9"/>
            <w:vAlign w:val="center"/>
          </w:tcPr>
          <w:p w14:paraId="0FD15D6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1D72B2" w:rsidRPr="001D72B2" w14:paraId="4E571A1E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75EAE732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6.5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4FB45F7A" w14:textId="77777777" w:rsidR="001D72B2" w:rsidRPr="00345D9C" w:rsidRDefault="001D72B2" w:rsidP="00345D9C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комплексного строительства дорог и тротуаров при освоении новых территорий для жилищного строительства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BF9DF7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31BF3FC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весь период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6BC990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2069F0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8CE0BF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196E0F3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406A6D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063F8828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1D72B2" w:rsidRPr="001D72B2" w14:paraId="662DEAEA" w14:textId="77777777" w:rsidTr="00345D9C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7E91E033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6.6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3D53113E" w14:textId="77777777" w:rsidR="001D72B2" w:rsidRPr="00345D9C" w:rsidRDefault="001D72B2" w:rsidP="00345D9C">
            <w:pPr>
              <w:tabs>
                <w:tab w:val="num" w:pos="2310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Организация поперечных профилей всех улиц поселка с водоотводом в соответствие с настоящим генеральным планом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36C95629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417" w:type="dxa"/>
            <w:shd w:val="clear" w:color="auto" w:fill="D9D9D9"/>
            <w:vAlign w:val="center"/>
          </w:tcPr>
          <w:p w14:paraId="64FB262E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весь период</w:t>
            </w:r>
          </w:p>
        </w:tc>
        <w:tc>
          <w:tcPr>
            <w:tcW w:w="851" w:type="dxa"/>
            <w:shd w:val="clear" w:color="auto" w:fill="D9D9D9"/>
            <w:vAlign w:val="center"/>
          </w:tcPr>
          <w:p w14:paraId="11F490E6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6E678764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4C1FE3E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D9D9D9"/>
            <w:vAlign w:val="center"/>
          </w:tcPr>
          <w:p w14:paraId="71434E30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3E1B741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D9D9D9"/>
            <w:vAlign w:val="center"/>
          </w:tcPr>
          <w:p w14:paraId="3E413228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  <w:tr w:rsidR="001D72B2" w:rsidRPr="001D72B2" w14:paraId="26EC6FFE" w14:textId="77777777" w:rsidTr="00345D9C">
        <w:trPr>
          <w:trHeight w:val="289"/>
        </w:trPr>
        <w:tc>
          <w:tcPr>
            <w:tcW w:w="674" w:type="dxa"/>
            <w:shd w:val="clear" w:color="auto" w:fill="BFBFBF"/>
            <w:vAlign w:val="center"/>
          </w:tcPr>
          <w:p w14:paraId="0A9A10AB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7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537E14AF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      </w:r>
          </w:p>
        </w:tc>
      </w:tr>
      <w:tr w:rsidR="001D72B2" w:rsidRPr="001D72B2" w14:paraId="5F54A3E3" w14:textId="77777777" w:rsidTr="00345D9C">
        <w:trPr>
          <w:trHeight w:val="62"/>
        </w:trPr>
        <w:tc>
          <w:tcPr>
            <w:tcW w:w="674" w:type="dxa"/>
            <w:shd w:val="clear" w:color="auto" w:fill="BFBFBF" w:themeFill="background1" w:themeFillShade="BF"/>
            <w:vAlign w:val="center"/>
          </w:tcPr>
          <w:p w14:paraId="579124C2" w14:textId="77777777" w:rsidR="001D72B2" w:rsidRPr="001D72B2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7.1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763C1D3C" w14:textId="77777777" w:rsidR="001D72B2" w:rsidRPr="00345D9C" w:rsidRDefault="001D72B2" w:rsidP="00345D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</w:pPr>
            <w:r w:rsidRPr="00345D9C">
              <w:rPr>
                <w:rFonts w:ascii="Times New Roman" w:hAnsi="Times New Roman"/>
                <w:b/>
                <w:i/>
                <w:color w:val="000000"/>
                <w:sz w:val="16"/>
                <w:szCs w:val="16"/>
              </w:rPr>
              <w:t>Размещение дорожных знаков и указателей на улицах населённого пункта, в первую очередь на перекрёстках (расчётный срок)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B3A832D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весь период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EC7434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D6C7387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498C422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A907C5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69BEBFB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6B8C6BC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59AD103C" w14:textId="77777777" w:rsidR="001D72B2" w:rsidRPr="001D72B2" w:rsidRDefault="00345D9C" w:rsidP="00345D9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согласно проекта</w:t>
            </w:r>
          </w:p>
        </w:tc>
      </w:tr>
    </w:tbl>
    <w:p w14:paraId="4D20305A" w14:textId="77777777" w:rsidR="001D72B2" w:rsidRDefault="001D72B2" w:rsidP="001D72B2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i/>
          <w:sz w:val="16"/>
          <w:szCs w:val="16"/>
        </w:rPr>
        <w:sectPr w:rsidR="001D72B2" w:rsidSect="00181F59">
          <w:pgSz w:w="16838" w:h="11906" w:orient="landscape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4708"/>
        <w:gridCol w:w="1134"/>
        <w:gridCol w:w="1417"/>
        <w:gridCol w:w="851"/>
        <w:gridCol w:w="992"/>
        <w:gridCol w:w="992"/>
        <w:gridCol w:w="1560"/>
        <w:gridCol w:w="1134"/>
        <w:gridCol w:w="1105"/>
      </w:tblGrid>
      <w:tr w:rsidR="001D72B2" w:rsidRPr="001D72B2" w14:paraId="4659AF52" w14:textId="77777777" w:rsidTr="001D72B2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66EBD452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lastRenderedPageBreak/>
              <w:t>8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003D2FA6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</w:t>
            </w:r>
          </w:p>
        </w:tc>
      </w:tr>
      <w:tr w:rsidR="001D72B2" w:rsidRPr="001D72B2" w14:paraId="12E4F128" w14:textId="77777777" w:rsidTr="001D72B2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79A7C995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8.1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34ED5DD4" w14:textId="77777777" w:rsidR="001D72B2" w:rsidRPr="00345D9C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345D9C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Проведение опросов по удовлетворенности транспортным комплексом, оценка населения качеством предоставляемых услуг транспортным комплексом, уровнем развития транспортной инфраструктуры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355BDF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71222EC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2024–2042 гг.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DD29852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2A3A70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109A73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6021DB8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3B0412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5517F37D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  <w:tr w:rsidR="001D72B2" w:rsidRPr="001D72B2" w14:paraId="21A2F16D" w14:textId="77777777" w:rsidTr="001D72B2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740450D6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9</w:t>
            </w:r>
          </w:p>
        </w:tc>
        <w:tc>
          <w:tcPr>
            <w:tcW w:w="13893" w:type="dxa"/>
            <w:gridSpan w:val="9"/>
            <w:shd w:val="clear" w:color="auto" w:fill="BFBFBF"/>
            <w:vAlign w:val="center"/>
          </w:tcPr>
          <w:p w14:paraId="649E229E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Мероприятия по внедрению интеллектуальных транспортных систем</w:t>
            </w:r>
          </w:p>
        </w:tc>
      </w:tr>
      <w:tr w:rsidR="001D72B2" w:rsidRPr="001D72B2" w14:paraId="0DD21418" w14:textId="77777777" w:rsidTr="001D72B2">
        <w:trPr>
          <w:trHeight w:val="62"/>
        </w:trPr>
        <w:tc>
          <w:tcPr>
            <w:tcW w:w="674" w:type="dxa"/>
            <w:shd w:val="clear" w:color="auto" w:fill="BFBFBF"/>
            <w:vAlign w:val="center"/>
          </w:tcPr>
          <w:p w14:paraId="031496E7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9.1</w:t>
            </w:r>
          </w:p>
        </w:tc>
        <w:tc>
          <w:tcPr>
            <w:tcW w:w="4708" w:type="dxa"/>
            <w:shd w:val="clear" w:color="auto" w:fill="BFBFBF" w:themeFill="background1" w:themeFillShade="BF"/>
            <w:vAlign w:val="center"/>
          </w:tcPr>
          <w:p w14:paraId="47EDC727" w14:textId="77777777" w:rsidR="001D72B2" w:rsidRPr="00345D9C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</w:pPr>
            <w:r w:rsidRPr="00345D9C">
              <w:rPr>
                <w:rFonts w:ascii="Times New Roman" w:eastAsia="Times New Roman" w:hAnsi="Times New Roman"/>
                <w:b/>
                <w:i/>
                <w:sz w:val="16"/>
                <w:szCs w:val="16"/>
                <w:lang w:eastAsia="ru-RU"/>
              </w:rPr>
              <w:t>Мероприятия по внедрению интеллектуальных транспортных систем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7FDF598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4C38B35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CC03291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60B501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0C900E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5FF0E67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D84A6E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  <w:tc>
          <w:tcPr>
            <w:tcW w:w="1105" w:type="dxa"/>
            <w:shd w:val="clear" w:color="auto" w:fill="auto"/>
            <w:vAlign w:val="center"/>
          </w:tcPr>
          <w:p w14:paraId="48AC1C9A" w14:textId="77777777" w:rsidR="001D72B2" w:rsidRPr="001D72B2" w:rsidRDefault="001D72B2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sz w:val="16"/>
                <w:szCs w:val="16"/>
              </w:rPr>
              <w:t>–</w:t>
            </w:r>
          </w:p>
        </w:tc>
      </w:tr>
    </w:tbl>
    <w:p w14:paraId="4F598F85" w14:textId="77777777" w:rsidR="0003376C" w:rsidRDefault="0003376C" w:rsidP="0003376C">
      <w:pPr>
        <w:spacing w:after="0"/>
      </w:pPr>
    </w:p>
    <w:p w14:paraId="39E3C100" w14:textId="77777777" w:rsidR="001D72B2" w:rsidRPr="000878F0" w:rsidRDefault="001D72B2" w:rsidP="0003376C">
      <w:pPr>
        <w:spacing w:after="0"/>
        <w:rPr>
          <w:vanish/>
        </w:rPr>
      </w:pPr>
    </w:p>
    <w:p w14:paraId="716FF51D" w14:textId="77777777" w:rsidR="00543ADE" w:rsidRDefault="00543ADE" w:rsidP="001A4EED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  <w:sectPr w:rsidR="00543ADE" w:rsidSect="00181F59">
          <w:pgSz w:w="16838" w:h="11906" w:orient="landscape"/>
          <w:pgMar w:top="1134" w:right="851" w:bottom="1134" w:left="1418" w:header="708" w:footer="708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6F1B4AC0" w14:textId="77777777" w:rsidR="006047BC" w:rsidRPr="00196E75" w:rsidRDefault="00F2567F" w:rsidP="003D558E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  <w:r w:rsidRPr="009B7B5B">
        <w:rPr>
          <w:b/>
          <w:i/>
          <w:color w:val="000000"/>
          <w:sz w:val="28"/>
          <w:szCs w:val="28"/>
        </w:rPr>
        <w:lastRenderedPageBreak/>
        <w:t xml:space="preserve">РАЗДЕЛ 6. </w:t>
      </w:r>
      <w:r w:rsidR="003D558E" w:rsidRPr="009B7B5B">
        <w:rPr>
          <w:rFonts w:eastAsia="Calibri"/>
          <w:b/>
          <w:i/>
          <w:sz w:val="28"/>
          <w:szCs w:val="28"/>
        </w:rPr>
        <w:t>ОЦЕНКА ЭФФЕКТИВНОСТИ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</w:t>
      </w:r>
    </w:p>
    <w:p w14:paraId="050F9347" w14:textId="77777777" w:rsidR="0035396D" w:rsidRPr="003D558E" w:rsidRDefault="00F03220" w:rsidP="001D72B2">
      <w:pPr>
        <w:pStyle w:val="a5"/>
        <w:shd w:val="clear" w:color="auto" w:fill="FFFFFF"/>
        <w:spacing w:before="0" w:beforeAutospacing="0" w:after="0" w:afterAutospacing="0"/>
        <w:ind w:firstLine="708"/>
        <w:jc w:val="right"/>
        <w:rPr>
          <w:b/>
          <w:i/>
          <w:sz w:val="28"/>
          <w:szCs w:val="28"/>
          <w:lang w:val="ru-RU"/>
        </w:rPr>
      </w:pPr>
      <w:r w:rsidRPr="003D558E">
        <w:rPr>
          <w:b/>
          <w:i/>
          <w:sz w:val="28"/>
          <w:szCs w:val="28"/>
        </w:rPr>
        <w:t xml:space="preserve">Таблица </w:t>
      </w:r>
      <w:r w:rsidR="00D576C3">
        <w:rPr>
          <w:b/>
          <w:i/>
          <w:sz w:val="28"/>
          <w:szCs w:val="28"/>
          <w:lang w:val="ru-RU"/>
        </w:rPr>
        <w:t>6.1</w:t>
      </w: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4531"/>
        <w:gridCol w:w="4146"/>
        <w:gridCol w:w="821"/>
        <w:gridCol w:w="849"/>
        <w:gridCol w:w="910"/>
        <w:gridCol w:w="821"/>
        <w:gridCol w:w="821"/>
        <w:gridCol w:w="848"/>
        <w:gridCol w:w="849"/>
      </w:tblGrid>
      <w:tr w:rsidR="00923B43" w:rsidRPr="001D72B2" w14:paraId="353B91CD" w14:textId="77777777" w:rsidTr="001D72B2">
        <w:trPr>
          <w:trHeight w:val="60"/>
        </w:trPr>
        <w:tc>
          <w:tcPr>
            <w:tcW w:w="4531" w:type="dxa"/>
            <w:vMerge w:val="restart"/>
            <w:shd w:val="clear" w:color="auto" w:fill="BFBFBF"/>
            <w:vAlign w:val="center"/>
          </w:tcPr>
          <w:p w14:paraId="4191B115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  <w:p w14:paraId="0D434581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Мероприятия</w:t>
            </w:r>
          </w:p>
        </w:tc>
        <w:tc>
          <w:tcPr>
            <w:tcW w:w="4146" w:type="dxa"/>
            <w:vMerge w:val="restart"/>
            <w:shd w:val="clear" w:color="auto" w:fill="BFBFBF"/>
            <w:vAlign w:val="center"/>
          </w:tcPr>
          <w:p w14:paraId="68CE154A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Наименование индикатора</w:t>
            </w:r>
          </w:p>
        </w:tc>
        <w:tc>
          <w:tcPr>
            <w:tcW w:w="4222" w:type="dxa"/>
            <w:gridSpan w:val="5"/>
            <w:shd w:val="clear" w:color="auto" w:fill="BFBFBF"/>
            <w:vAlign w:val="center"/>
          </w:tcPr>
          <w:p w14:paraId="4513B743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Этап 1</w:t>
            </w:r>
          </w:p>
        </w:tc>
        <w:tc>
          <w:tcPr>
            <w:tcW w:w="848" w:type="dxa"/>
            <w:shd w:val="clear" w:color="auto" w:fill="BFBFBF"/>
            <w:vAlign w:val="center"/>
          </w:tcPr>
          <w:p w14:paraId="206A5717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Этап 2</w:t>
            </w:r>
          </w:p>
        </w:tc>
        <w:tc>
          <w:tcPr>
            <w:tcW w:w="849" w:type="dxa"/>
            <w:shd w:val="clear" w:color="auto" w:fill="BFBFBF"/>
            <w:vAlign w:val="center"/>
          </w:tcPr>
          <w:p w14:paraId="2A9BC75A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Этап 3</w:t>
            </w:r>
          </w:p>
        </w:tc>
      </w:tr>
      <w:tr w:rsidR="001D72B2" w:rsidRPr="001D72B2" w14:paraId="593367AB" w14:textId="77777777" w:rsidTr="001D72B2">
        <w:trPr>
          <w:trHeight w:val="106"/>
        </w:trPr>
        <w:tc>
          <w:tcPr>
            <w:tcW w:w="4531" w:type="dxa"/>
            <w:vMerge/>
            <w:shd w:val="clear" w:color="auto" w:fill="BFBFBF"/>
            <w:vAlign w:val="center"/>
          </w:tcPr>
          <w:p w14:paraId="49553199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vMerge/>
            <w:shd w:val="clear" w:color="auto" w:fill="BFBFBF"/>
            <w:vAlign w:val="center"/>
          </w:tcPr>
          <w:p w14:paraId="645CA966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821" w:type="dxa"/>
            <w:shd w:val="clear" w:color="auto" w:fill="BFBFBF"/>
            <w:vAlign w:val="center"/>
          </w:tcPr>
          <w:p w14:paraId="51DBA0B2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2024г.</w:t>
            </w:r>
          </w:p>
        </w:tc>
        <w:tc>
          <w:tcPr>
            <w:tcW w:w="849" w:type="dxa"/>
            <w:shd w:val="clear" w:color="auto" w:fill="BFBFBF"/>
            <w:vAlign w:val="center"/>
          </w:tcPr>
          <w:p w14:paraId="71B0A30E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2025г.</w:t>
            </w:r>
          </w:p>
        </w:tc>
        <w:tc>
          <w:tcPr>
            <w:tcW w:w="910" w:type="dxa"/>
            <w:shd w:val="clear" w:color="auto" w:fill="BFBFBF"/>
            <w:vAlign w:val="center"/>
          </w:tcPr>
          <w:p w14:paraId="206C3A7D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2026г.</w:t>
            </w:r>
          </w:p>
        </w:tc>
        <w:tc>
          <w:tcPr>
            <w:tcW w:w="821" w:type="dxa"/>
            <w:shd w:val="clear" w:color="auto" w:fill="BFBFBF"/>
            <w:vAlign w:val="center"/>
          </w:tcPr>
          <w:p w14:paraId="730C7E30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2027г.</w:t>
            </w:r>
          </w:p>
        </w:tc>
        <w:tc>
          <w:tcPr>
            <w:tcW w:w="821" w:type="dxa"/>
            <w:shd w:val="clear" w:color="auto" w:fill="BFBFBF"/>
            <w:vAlign w:val="center"/>
          </w:tcPr>
          <w:p w14:paraId="4151DACB" w14:textId="77777777" w:rsidR="00923B43" w:rsidRPr="001D72B2" w:rsidRDefault="00923B43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2028г.</w:t>
            </w:r>
          </w:p>
        </w:tc>
        <w:tc>
          <w:tcPr>
            <w:tcW w:w="848" w:type="dxa"/>
            <w:shd w:val="clear" w:color="auto" w:fill="BFBFBF"/>
            <w:vAlign w:val="center"/>
          </w:tcPr>
          <w:p w14:paraId="7C437230" w14:textId="77777777" w:rsidR="00923B43" w:rsidRPr="001D72B2" w:rsidRDefault="00923B43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2029-2034гг.</w:t>
            </w:r>
          </w:p>
        </w:tc>
        <w:tc>
          <w:tcPr>
            <w:tcW w:w="849" w:type="dxa"/>
            <w:shd w:val="clear" w:color="auto" w:fill="BFBFBF"/>
            <w:vAlign w:val="center"/>
          </w:tcPr>
          <w:p w14:paraId="4280907A" w14:textId="77777777" w:rsidR="00923B43" w:rsidRPr="001D72B2" w:rsidRDefault="00923B43" w:rsidP="001D72B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</w:pP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2035-</w:t>
            </w:r>
            <w:r w:rsidR="003827F2"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2042</w:t>
            </w:r>
            <w:r w:rsidRPr="001D72B2">
              <w:rPr>
                <w:rFonts w:ascii="Times New Roman" w:eastAsia="Times New Roman" w:hAnsi="Times New Roman"/>
                <w:b/>
                <w:i/>
                <w:sz w:val="16"/>
                <w:szCs w:val="16"/>
              </w:rPr>
              <w:t>гг.</w:t>
            </w:r>
          </w:p>
        </w:tc>
      </w:tr>
      <w:tr w:rsidR="001D72B2" w:rsidRPr="001D72B2" w14:paraId="37C39EB3" w14:textId="77777777" w:rsidTr="001D72B2">
        <w:tc>
          <w:tcPr>
            <w:tcW w:w="4531" w:type="dxa"/>
            <w:vMerge w:val="restart"/>
            <w:shd w:val="clear" w:color="auto" w:fill="BFBFBF" w:themeFill="background1" w:themeFillShade="BF"/>
            <w:vAlign w:val="center"/>
          </w:tcPr>
          <w:p w14:paraId="241CF2AD" w14:textId="77777777" w:rsidR="00F10378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Мероприятия по развитию транспо</w:t>
            </w:r>
            <w:r w:rsidR="00F10378" w:rsidRPr="001D72B2">
              <w:rPr>
                <w:b/>
                <w:i/>
                <w:color w:val="000000"/>
                <w:sz w:val="16"/>
                <w:szCs w:val="16"/>
                <w:lang w:val="ru-RU"/>
              </w:rPr>
              <w:t>ртной инфраструктуры по видам транспорта</w:t>
            </w:r>
          </w:p>
        </w:tc>
        <w:tc>
          <w:tcPr>
            <w:tcW w:w="4146" w:type="dxa"/>
            <w:shd w:val="clear" w:color="auto" w:fill="FFFFFF"/>
            <w:vAlign w:val="center"/>
          </w:tcPr>
          <w:p w14:paraId="05968B60" w14:textId="77777777" w:rsidR="00F10378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грузовые причалы местного значения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7B6DA203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37ED3983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22C42A23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5A91487F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12970A6E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4777CCB7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59F56F81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</w:tr>
      <w:tr w:rsidR="001D72B2" w:rsidRPr="001D72B2" w14:paraId="04EBEA1B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66AC1603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FFFFFF"/>
            <w:vAlign w:val="center"/>
          </w:tcPr>
          <w:p w14:paraId="72D55AE3" w14:textId="77777777" w:rsidR="00F10378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пристани причалы местного значения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7E0CA295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45C63287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5F8D3D62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4878B85C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5A458081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375FC1F6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6FA0BFD3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</w:tr>
      <w:tr w:rsidR="001D72B2" w:rsidRPr="001D72B2" w14:paraId="7C05DBE1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6980C960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FFFFFF"/>
            <w:vAlign w:val="center"/>
          </w:tcPr>
          <w:p w14:paraId="0CBA513A" w14:textId="77777777" w:rsidR="00F10378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базы – стоянки маломерного флота местного значения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62CAE061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1C0EDFED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01B15627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0B42BB7C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1A1F4910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3D429A15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3F1DF9D3" w14:textId="77777777" w:rsidR="00F10378" w:rsidRPr="001D72B2" w:rsidRDefault="00F10378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</w:tr>
      <w:tr w:rsidR="001D72B2" w:rsidRPr="001D72B2" w14:paraId="36B976EC" w14:textId="77777777" w:rsidTr="001D72B2">
        <w:tc>
          <w:tcPr>
            <w:tcW w:w="4531" w:type="dxa"/>
            <w:vMerge w:val="restart"/>
            <w:shd w:val="clear" w:color="auto" w:fill="BFBFBF" w:themeFill="background1" w:themeFillShade="BF"/>
            <w:vAlign w:val="center"/>
          </w:tcPr>
          <w:p w14:paraId="07D14AD7" w14:textId="77777777" w:rsidR="00C80EB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sz w:val="16"/>
                <w:szCs w:val="16"/>
                <w:lang w:val="ru-RU"/>
              </w:rPr>
              <w:t>Мероприятия по развитию транспорта общего польз</w:t>
            </w:r>
            <w:r w:rsidR="00C80EB3" w:rsidRPr="001D72B2">
              <w:rPr>
                <w:b/>
                <w:i/>
                <w:sz w:val="16"/>
                <w:szCs w:val="16"/>
                <w:lang w:val="ru-RU"/>
              </w:rPr>
              <w:t>ования, созданию транспортно-пересадочных узлов</w:t>
            </w:r>
          </w:p>
        </w:tc>
        <w:tc>
          <w:tcPr>
            <w:tcW w:w="4146" w:type="dxa"/>
            <w:shd w:val="clear" w:color="auto" w:fill="D9D9D9"/>
            <w:vAlign w:val="center"/>
          </w:tcPr>
          <w:p w14:paraId="0330D694" w14:textId="77777777" w:rsidR="00C80EB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число транспортно-пересадочных узлов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03A48F49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5B199ABE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910" w:type="dxa"/>
            <w:shd w:val="clear" w:color="auto" w:fill="D9D9D9"/>
            <w:vAlign w:val="center"/>
          </w:tcPr>
          <w:p w14:paraId="005256D7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71DA28E7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59602BF7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8" w:type="dxa"/>
            <w:shd w:val="clear" w:color="auto" w:fill="D9D9D9"/>
            <w:vAlign w:val="center"/>
          </w:tcPr>
          <w:p w14:paraId="5983894E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263768BA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</w:tr>
      <w:tr w:rsidR="001D72B2" w:rsidRPr="001D72B2" w14:paraId="59D35D0B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0413FCED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D9D9D9"/>
            <w:vAlign w:val="center"/>
          </w:tcPr>
          <w:p w14:paraId="0DDAC4A0" w14:textId="77777777" w:rsidR="00C80EB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количество рейсов автомобильного транспорта в год, ед.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1CB5EE44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1095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0A826CC4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1095</w:t>
            </w:r>
          </w:p>
        </w:tc>
        <w:tc>
          <w:tcPr>
            <w:tcW w:w="910" w:type="dxa"/>
            <w:shd w:val="clear" w:color="auto" w:fill="D9D9D9"/>
            <w:vAlign w:val="center"/>
          </w:tcPr>
          <w:p w14:paraId="4893484F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1095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5549E5E0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1095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0F04A0CA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1095</w:t>
            </w:r>
          </w:p>
        </w:tc>
        <w:tc>
          <w:tcPr>
            <w:tcW w:w="848" w:type="dxa"/>
            <w:shd w:val="clear" w:color="auto" w:fill="D9D9D9"/>
            <w:vAlign w:val="center"/>
          </w:tcPr>
          <w:p w14:paraId="3F9913C4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1095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6E980A63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1095</w:t>
            </w:r>
          </w:p>
        </w:tc>
      </w:tr>
      <w:tr w:rsidR="001D72B2" w:rsidRPr="001D72B2" w14:paraId="3B3855BA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1CA54A30" w14:textId="77777777" w:rsidR="00C80EB3" w:rsidRPr="001D72B2" w:rsidRDefault="00C80EB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D9D9D9"/>
            <w:vAlign w:val="center"/>
          </w:tcPr>
          <w:p w14:paraId="0C1BC917" w14:textId="77777777" w:rsidR="00C80EB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количество автобусных станций (вместимость пассажирского зала 50 мест)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20FE2CEE" w14:textId="77777777" w:rsidR="00C80EB3" w:rsidRPr="001D72B2" w:rsidRDefault="00C80EB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520E7B6E" w14:textId="77777777" w:rsidR="00C80EB3" w:rsidRPr="001D72B2" w:rsidRDefault="00C80EB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10" w:type="dxa"/>
            <w:shd w:val="clear" w:color="auto" w:fill="D9D9D9"/>
            <w:vAlign w:val="center"/>
          </w:tcPr>
          <w:p w14:paraId="10A2040E" w14:textId="77777777" w:rsidR="00C80EB3" w:rsidRPr="001D72B2" w:rsidRDefault="00C80EB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32823F70" w14:textId="77777777" w:rsidR="00C80EB3" w:rsidRPr="001D72B2" w:rsidRDefault="00C80EB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49C887ED" w14:textId="77777777" w:rsidR="00C80EB3" w:rsidRPr="001D72B2" w:rsidRDefault="00C80EB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48" w:type="dxa"/>
            <w:shd w:val="clear" w:color="auto" w:fill="D9D9D9"/>
            <w:vAlign w:val="center"/>
          </w:tcPr>
          <w:p w14:paraId="2D135994" w14:textId="77777777" w:rsidR="00C80EB3" w:rsidRPr="001D72B2" w:rsidRDefault="00C80EB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5A604B5F" w14:textId="77777777" w:rsidR="00C80EB3" w:rsidRPr="001D72B2" w:rsidRDefault="00C80EB3" w:rsidP="001D72B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1D72B2" w:rsidRPr="001D72B2" w14:paraId="7D52D1A0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7B3D8EB8" w14:textId="77777777" w:rsidR="00ED478F" w:rsidRPr="001D72B2" w:rsidRDefault="00ED478F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D9D9D9"/>
            <w:vAlign w:val="center"/>
          </w:tcPr>
          <w:p w14:paraId="039913FF" w14:textId="77777777" w:rsidR="00ED478F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</w:rPr>
              <w:t>число остановочных площадок</w:t>
            </w:r>
            <w:r w:rsidRPr="001D72B2">
              <w:rPr>
                <w:sz w:val="16"/>
                <w:szCs w:val="16"/>
                <w:lang w:val="ru-RU"/>
              </w:rPr>
              <w:t xml:space="preserve"> для общ. </w:t>
            </w:r>
            <w:proofErr w:type="spellStart"/>
            <w:r w:rsidRPr="001D72B2">
              <w:rPr>
                <w:sz w:val="16"/>
                <w:szCs w:val="16"/>
                <w:lang w:val="ru-RU"/>
              </w:rPr>
              <w:t>тр-тр</w:t>
            </w:r>
            <w:proofErr w:type="spellEnd"/>
          </w:p>
        </w:tc>
        <w:tc>
          <w:tcPr>
            <w:tcW w:w="821" w:type="dxa"/>
            <w:shd w:val="clear" w:color="auto" w:fill="D9D9D9"/>
            <w:vAlign w:val="center"/>
          </w:tcPr>
          <w:p w14:paraId="22A0C786" w14:textId="77777777" w:rsidR="00ED478F" w:rsidRPr="001D72B2" w:rsidRDefault="00ED478F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0D1327C4" w14:textId="77777777" w:rsidR="00ED478F" w:rsidRPr="001D72B2" w:rsidRDefault="00ED478F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910" w:type="dxa"/>
            <w:shd w:val="clear" w:color="auto" w:fill="D9D9D9"/>
            <w:vAlign w:val="center"/>
          </w:tcPr>
          <w:p w14:paraId="32E933A4" w14:textId="77777777" w:rsidR="00ED478F" w:rsidRPr="001D72B2" w:rsidRDefault="00ED478F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376EDF37" w14:textId="77777777" w:rsidR="00ED478F" w:rsidRPr="001D72B2" w:rsidRDefault="00ED478F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33760325" w14:textId="77777777" w:rsidR="00ED478F" w:rsidRPr="001D72B2" w:rsidRDefault="00ED478F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8" w:type="dxa"/>
            <w:shd w:val="clear" w:color="auto" w:fill="D9D9D9"/>
            <w:vAlign w:val="center"/>
          </w:tcPr>
          <w:p w14:paraId="516364D4" w14:textId="77777777" w:rsidR="00ED478F" w:rsidRPr="001D72B2" w:rsidRDefault="00ED478F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6D1FF04E" w14:textId="77777777" w:rsidR="00ED478F" w:rsidRPr="001D72B2" w:rsidRDefault="00ED478F" w:rsidP="001D72B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D72B2" w:rsidRPr="001D72B2" w14:paraId="426C3B8C" w14:textId="77777777" w:rsidTr="001D72B2">
        <w:tc>
          <w:tcPr>
            <w:tcW w:w="4531" w:type="dxa"/>
            <w:vMerge w:val="restart"/>
            <w:shd w:val="clear" w:color="auto" w:fill="BFBFBF" w:themeFill="background1" w:themeFillShade="BF"/>
            <w:vAlign w:val="center"/>
          </w:tcPr>
          <w:p w14:paraId="6D40D98A" w14:textId="77777777" w:rsidR="00481A7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sz w:val="16"/>
                <w:szCs w:val="16"/>
                <w:lang w:val="ru-RU"/>
              </w:rPr>
              <w:t>Мероприятия по развитию инфраструктуры для легкового автомобильного транспорта, включ</w:t>
            </w:r>
            <w:r w:rsidR="00481A73" w:rsidRPr="001D72B2">
              <w:rPr>
                <w:b/>
                <w:i/>
                <w:sz w:val="16"/>
                <w:szCs w:val="16"/>
                <w:lang w:val="ru-RU"/>
              </w:rPr>
              <w:t>ая развитие единого парковочного пространства</w:t>
            </w:r>
          </w:p>
        </w:tc>
        <w:tc>
          <w:tcPr>
            <w:tcW w:w="4146" w:type="dxa"/>
            <w:shd w:val="clear" w:color="auto" w:fill="FFFFFF"/>
            <w:vAlign w:val="center"/>
          </w:tcPr>
          <w:p w14:paraId="6BE66B0E" w14:textId="77777777" w:rsidR="00481A7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парковочное пространство, мест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01A5F5E5" w14:textId="77777777" w:rsidR="00481A73" w:rsidRPr="001D72B2" w:rsidRDefault="00481A7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56D704C4" w14:textId="77777777" w:rsidR="00481A73" w:rsidRPr="001D72B2" w:rsidRDefault="00481A7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11DEC459" w14:textId="77777777" w:rsidR="00481A73" w:rsidRPr="001D72B2" w:rsidRDefault="00481A7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2A1F53EA" w14:textId="77777777" w:rsidR="00481A73" w:rsidRPr="001D72B2" w:rsidRDefault="00481A7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0EE2F9B9" w14:textId="77777777" w:rsidR="00481A73" w:rsidRPr="001D72B2" w:rsidRDefault="00481A7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3492ED26" w14:textId="77777777" w:rsidR="00481A73" w:rsidRPr="001D72B2" w:rsidRDefault="00481A7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03A09477" w14:textId="77777777" w:rsidR="00481A73" w:rsidRPr="001D72B2" w:rsidRDefault="00481A7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1D72B2" w:rsidRPr="001D72B2" w14:paraId="3E0F3842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4D354B0A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FFFFFF"/>
            <w:vAlign w:val="center"/>
          </w:tcPr>
          <w:p w14:paraId="108CAF07" w14:textId="77777777" w:rsidR="00B7679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кол</w:t>
            </w:r>
            <w:r w:rsidR="00B76793" w:rsidRPr="001D72B2">
              <w:rPr>
                <w:sz w:val="16"/>
                <w:szCs w:val="16"/>
                <w:lang w:val="ru-RU"/>
              </w:rPr>
              <w:t>ичество АЗС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002364B5" w14:textId="77777777" w:rsidR="00B76793" w:rsidRPr="001D72B2" w:rsidRDefault="00B76793" w:rsidP="001D72B2">
            <w:pPr>
              <w:spacing w:after="0" w:line="240" w:lineRule="auto"/>
              <w:contextualSpacing/>
              <w:jc w:val="center"/>
              <w:outlineLvl w:val="2"/>
              <w:rPr>
                <w:rFonts w:ascii="Times New Roman" w:hAnsi="Times New Roman"/>
                <w:sz w:val="16"/>
                <w:szCs w:val="16"/>
              </w:rPr>
            </w:pPr>
            <w:r w:rsidRPr="001D72B2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68DB19F7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38800B00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2332C0F0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6D208B08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14829590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70B07F44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</w:tr>
      <w:tr w:rsidR="001D72B2" w:rsidRPr="001D72B2" w14:paraId="4E063AAD" w14:textId="77777777" w:rsidTr="001D72B2">
        <w:tc>
          <w:tcPr>
            <w:tcW w:w="4531" w:type="dxa"/>
            <w:shd w:val="clear" w:color="auto" w:fill="BFBFBF" w:themeFill="background1" w:themeFillShade="BF"/>
            <w:vAlign w:val="center"/>
          </w:tcPr>
          <w:p w14:paraId="68EE0CD2" w14:textId="77777777" w:rsidR="00923B4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sz w:val="16"/>
                <w:szCs w:val="16"/>
                <w:lang w:val="ru-RU"/>
              </w:rPr>
              <w:t xml:space="preserve">Мероприятия по развитию инфраструктуры для </w:t>
            </w:r>
            <w:r w:rsidR="00923B43" w:rsidRPr="001D72B2">
              <w:rPr>
                <w:b/>
                <w:i/>
                <w:sz w:val="16"/>
                <w:szCs w:val="16"/>
                <w:lang w:val="ru-RU"/>
              </w:rPr>
              <w:t>грузового транспорта, транспортных средств коммунальных и дорожных служб;</w:t>
            </w:r>
          </w:p>
        </w:tc>
        <w:tc>
          <w:tcPr>
            <w:tcW w:w="4146" w:type="dxa"/>
            <w:shd w:val="clear" w:color="auto" w:fill="D9D9D9"/>
            <w:vAlign w:val="center"/>
          </w:tcPr>
          <w:p w14:paraId="0F6ED41F" w14:textId="77777777" w:rsidR="00923B4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число мест стоянок большегрузного транспорта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29CC5818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1F5C585A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910" w:type="dxa"/>
            <w:shd w:val="clear" w:color="auto" w:fill="D9D9D9"/>
            <w:vAlign w:val="center"/>
          </w:tcPr>
          <w:p w14:paraId="34B6410C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4EEA46B8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0CA7E720" w14:textId="77777777" w:rsidR="00923B43" w:rsidRPr="001D72B2" w:rsidRDefault="00481A7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8" w:type="dxa"/>
            <w:shd w:val="clear" w:color="auto" w:fill="D9D9D9"/>
            <w:vAlign w:val="center"/>
          </w:tcPr>
          <w:p w14:paraId="205A67C8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474C1D20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</w:tr>
      <w:tr w:rsidR="001D72B2" w:rsidRPr="001D72B2" w14:paraId="58A0FAA5" w14:textId="77777777" w:rsidTr="001D72B2">
        <w:tc>
          <w:tcPr>
            <w:tcW w:w="4531" w:type="dxa"/>
            <w:shd w:val="clear" w:color="auto" w:fill="BFBFBF" w:themeFill="background1" w:themeFillShade="BF"/>
            <w:vAlign w:val="center"/>
          </w:tcPr>
          <w:p w14:paraId="6005E7D2" w14:textId="77777777" w:rsidR="00481A7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sz w:val="16"/>
                <w:szCs w:val="16"/>
                <w:lang w:val="ru-RU"/>
              </w:rPr>
              <w:t>Мероприятия по развитию инфраструктуры пешеходного и велосипедного передвижения</w:t>
            </w:r>
          </w:p>
        </w:tc>
        <w:tc>
          <w:tcPr>
            <w:tcW w:w="4146" w:type="dxa"/>
            <w:shd w:val="clear" w:color="auto" w:fill="FFFFFF"/>
            <w:vAlign w:val="center"/>
          </w:tcPr>
          <w:p w14:paraId="5D9B4F7C" w14:textId="77777777" w:rsidR="00481A7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протяженность тротуаров, соответствующих нормативным показателям (км.)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2A452CFA" w14:textId="77777777" w:rsidR="00481A7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3ADB3FFF" w14:textId="77777777" w:rsidR="00481A73" w:rsidRPr="001D72B2" w:rsidRDefault="00481A7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0832F6ED" w14:textId="77777777" w:rsidR="00481A73" w:rsidRPr="001D72B2" w:rsidRDefault="00481A7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26379B0C" w14:textId="77777777" w:rsidR="00481A73" w:rsidRPr="001D72B2" w:rsidRDefault="00481A7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3E43D0A2" w14:textId="77777777" w:rsidR="00481A73" w:rsidRPr="001D72B2" w:rsidRDefault="00481A7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4AA7B64F" w14:textId="77777777" w:rsidR="00481A73" w:rsidRPr="001D72B2" w:rsidRDefault="00481A7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1F09DE47" w14:textId="77777777" w:rsidR="00481A73" w:rsidRPr="001D72B2" w:rsidRDefault="00481A7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</w:tr>
      <w:tr w:rsidR="001D72B2" w:rsidRPr="001D72B2" w14:paraId="31AB9C12" w14:textId="77777777" w:rsidTr="001D72B2">
        <w:tc>
          <w:tcPr>
            <w:tcW w:w="4531" w:type="dxa"/>
            <w:shd w:val="clear" w:color="auto" w:fill="BFBFBF" w:themeFill="background1" w:themeFillShade="BF"/>
            <w:vAlign w:val="center"/>
          </w:tcPr>
          <w:p w14:paraId="32BC7644" w14:textId="77777777" w:rsidR="00B7679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sz w:val="16"/>
                <w:szCs w:val="16"/>
                <w:lang w:val="ru-RU"/>
              </w:rPr>
              <w:t>Мероприятия по развитию сети дорог поселения</w:t>
            </w:r>
          </w:p>
        </w:tc>
        <w:tc>
          <w:tcPr>
            <w:tcW w:w="4146" w:type="dxa"/>
            <w:shd w:val="clear" w:color="auto" w:fill="D9D9D9"/>
            <w:vAlign w:val="center"/>
          </w:tcPr>
          <w:p w14:paraId="0311DEE1" w14:textId="77777777" w:rsidR="00B7679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 xml:space="preserve">развитие улично-дорожной </w:t>
            </w:r>
            <w:r w:rsidR="00B76793" w:rsidRPr="001D72B2">
              <w:rPr>
                <w:sz w:val="16"/>
                <w:szCs w:val="16"/>
                <w:lang w:val="ru-RU"/>
              </w:rPr>
              <w:t>сети, км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5FA01ED9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1CCC651F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910" w:type="dxa"/>
            <w:shd w:val="clear" w:color="auto" w:fill="D9D9D9"/>
            <w:vAlign w:val="center"/>
          </w:tcPr>
          <w:p w14:paraId="68500B29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61C906E0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D9D9D9"/>
            <w:vAlign w:val="center"/>
          </w:tcPr>
          <w:p w14:paraId="78199730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8" w:type="dxa"/>
            <w:shd w:val="clear" w:color="auto" w:fill="D9D9D9"/>
            <w:vAlign w:val="center"/>
          </w:tcPr>
          <w:p w14:paraId="08CA0826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9" w:type="dxa"/>
            <w:shd w:val="clear" w:color="auto" w:fill="D9D9D9"/>
            <w:vAlign w:val="center"/>
          </w:tcPr>
          <w:p w14:paraId="49A74916" w14:textId="77777777" w:rsidR="00B7679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</w:tr>
      <w:tr w:rsidR="001D72B2" w:rsidRPr="001D72B2" w14:paraId="36290D11" w14:textId="77777777" w:rsidTr="001D72B2">
        <w:tc>
          <w:tcPr>
            <w:tcW w:w="4531" w:type="dxa"/>
            <w:vMerge w:val="restart"/>
            <w:shd w:val="clear" w:color="auto" w:fill="BFBFBF" w:themeFill="background1" w:themeFillShade="BF"/>
            <w:vAlign w:val="center"/>
          </w:tcPr>
          <w:p w14:paraId="1F8F3888" w14:textId="77777777" w:rsidR="00923B4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b/>
                <w:i/>
                <w:sz w:val="16"/>
                <w:szCs w:val="16"/>
                <w:lang w:val="ru-RU"/>
              </w:rPr>
              <w:t>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      </w:r>
          </w:p>
        </w:tc>
        <w:tc>
          <w:tcPr>
            <w:tcW w:w="4146" w:type="dxa"/>
            <w:shd w:val="clear" w:color="auto" w:fill="FFFFFF"/>
            <w:vAlign w:val="center"/>
          </w:tcPr>
          <w:p w14:paraId="547872A7" w14:textId="77777777" w:rsidR="00923B43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число з</w:t>
            </w:r>
            <w:r w:rsidR="00923B43" w:rsidRPr="001D72B2">
              <w:rPr>
                <w:sz w:val="16"/>
                <w:szCs w:val="16"/>
                <w:lang w:val="ru-RU"/>
              </w:rPr>
              <w:t>арегистрированных ДТП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2BD341D1" w14:textId="77777777" w:rsidR="00923B43" w:rsidRPr="001D72B2" w:rsidRDefault="00B7679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6290BDE6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65D20BA0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4614E89E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2B2CDA07" w14:textId="77777777" w:rsidR="00923B43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72B51635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2821DD07" w14:textId="77777777" w:rsidR="00923B43" w:rsidRPr="001D72B2" w:rsidRDefault="00923B43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</w:tr>
      <w:tr w:rsidR="001D72B2" w:rsidRPr="001D72B2" w14:paraId="16615727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5FE70F81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FFFFFF"/>
            <w:vAlign w:val="center"/>
          </w:tcPr>
          <w:p w14:paraId="3E4AA8E5" w14:textId="77777777" w:rsidR="003769AD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 xml:space="preserve">количество светофорных </w:t>
            </w:r>
            <w:r w:rsidR="003769AD" w:rsidRPr="001D72B2">
              <w:rPr>
                <w:sz w:val="16"/>
                <w:szCs w:val="16"/>
                <w:lang w:val="ru-RU"/>
              </w:rPr>
              <w:t>объектов на УДС, шт.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513E3BA5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5B831CB4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4FF11795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6F228212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19E4EFAB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7ECB21CC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51DC9588" w14:textId="77777777" w:rsidR="003769AD" w:rsidRPr="001D72B2" w:rsidRDefault="003769AD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0</w:t>
            </w:r>
          </w:p>
        </w:tc>
      </w:tr>
      <w:tr w:rsidR="001D72B2" w:rsidRPr="001D72B2" w14:paraId="224C8C2B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2F59375B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FFFFFF"/>
            <w:vAlign w:val="center"/>
          </w:tcPr>
          <w:p w14:paraId="0CAD5CC7" w14:textId="77777777" w:rsidR="00A978DA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>количество н</w:t>
            </w:r>
            <w:r w:rsidR="00A978DA" w:rsidRPr="001D72B2">
              <w:rPr>
                <w:sz w:val="16"/>
                <w:szCs w:val="16"/>
                <w:lang w:val="ru-RU"/>
              </w:rPr>
              <w:t>анесенной дорожной разметки, м</w:t>
            </w:r>
            <w:r w:rsidR="00A978DA" w:rsidRPr="001D72B2">
              <w:rPr>
                <w:sz w:val="16"/>
                <w:szCs w:val="16"/>
                <w:vertAlign w:val="superscript"/>
                <w:lang w:val="ru-RU"/>
              </w:rPr>
              <w:t>2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71CCF30A" w14:textId="77777777" w:rsidR="00A978DA" w:rsidRPr="001D72B2" w:rsidRDefault="00B76793" w:rsidP="001D72B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5E94C20A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0BE4D9C5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65830FC3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7000AAB1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64A135FE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17A14E7B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</w:tr>
      <w:tr w:rsidR="001D72B2" w:rsidRPr="001D72B2" w14:paraId="0DF5534C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6DAA0C09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FFFFFF"/>
            <w:vAlign w:val="center"/>
          </w:tcPr>
          <w:p w14:paraId="2F9C9AE0" w14:textId="77777777" w:rsidR="00A978DA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 xml:space="preserve">количество установленных </w:t>
            </w:r>
            <w:r w:rsidR="00A978DA" w:rsidRPr="001D72B2">
              <w:rPr>
                <w:sz w:val="16"/>
                <w:szCs w:val="16"/>
                <w:lang w:val="ru-RU"/>
              </w:rPr>
              <w:t xml:space="preserve">дорожных знаков, </w:t>
            </w:r>
            <w:proofErr w:type="spellStart"/>
            <w:r w:rsidR="00A978DA" w:rsidRPr="001D72B2">
              <w:rPr>
                <w:sz w:val="16"/>
                <w:szCs w:val="16"/>
                <w:lang w:val="ru-RU"/>
              </w:rPr>
              <w:t>ед</w:t>
            </w:r>
            <w:proofErr w:type="spellEnd"/>
          </w:p>
        </w:tc>
        <w:tc>
          <w:tcPr>
            <w:tcW w:w="821" w:type="dxa"/>
            <w:shd w:val="clear" w:color="auto" w:fill="FFFFFF"/>
            <w:vAlign w:val="center"/>
          </w:tcPr>
          <w:p w14:paraId="25EE428B" w14:textId="77777777" w:rsidR="00A978DA" w:rsidRPr="001D72B2" w:rsidRDefault="00B76793" w:rsidP="001D72B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D72B2">
              <w:rPr>
                <w:rFonts w:ascii="Times New Roman" w:hAnsi="Times New Roman"/>
                <w:color w:val="000000"/>
                <w:sz w:val="16"/>
                <w:szCs w:val="16"/>
              </w:rPr>
              <w:t>н/д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407B86B1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5DEB16FB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1EDD7D7E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32240A3D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2BA99A3B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248E9BA2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согласно проекта</w:t>
            </w:r>
          </w:p>
        </w:tc>
      </w:tr>
      <w:tr w:rsidR="001D72B2" w:rsidRPr="001D72B2" w14:paraId="5E66582E" w14:textId="77777777" w:rsidTr="001D72B2">
        <w:tc>
          <w:tcPr>
            <w:tcW w:w="4531" w:type="dxa"/>
            <w:vMerge/>
            <w:shd w:val="clear" w:color="auto" w:fill="BFBFBF" w:themeFill="background1" w:themeFillShade="BF"/>
            <w:vAlign w:val="center"/>
          </w:tcPr>
          <w:p w14:paraId="17893BFD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b/>
                <w:i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4146" w:type="dxa"/>
            <w:shd w:val="clear" w:color="auto" w:fill="FFFFFF"/>
            <w:vAlign w:val="center"/>
          </w:tcPr>
          <w:p w14:paraId="06CF274A" w14:textId="77777777" w:rsidR="00A978DA" w:rsidRPr="001D72B2" w:rsidRDefault="001D72B2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sz w:val="16"/>
                <w:szCs w:val="16"/>
                <w:lang w:val="ru-RU"/>
              </w:rPr>
            </w:pPr>
            <w:r w:rsidRPr="001D72B2">
              <w:rPr>
                <w:sz w:val="16"/>
                <w:szCs w:val="16"/>
                <w:lang w:val="ru-RU"/>
              </w:rPr>
              <w:t xml:space="preserve">количество установленных </w:t>
            </w:r>
            <w:r w:rsidR="00A978DA" w:rsidRPr="001D72B2">
              <w:rPr>
                <w:sz w:val="16"/>
                <w:szCs w:val="16"/>
                <w:lang w:val="ru-RU"/>
              </w:rPr>
              <w:t>дополнительных LED светильников уличного освещения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5422F535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5C25DC5A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910" w:type="dxa"/>
            <w:shd w:val="clear" w:color="auto" w:fill="FFFFFF"/>
            <w:vAlign w:val="center"/>
          </w:tcPr>
          <w:p w14:paraId="33834A54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4EC745FE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21" w:type="dxa"/>
            <w:shd w:val="clear" w:color="auto" w:fill="FFFFFF"/>
            <w:vAlign w:val="center"/>
          </w:tcPr>
          <w:p w14:paraId="4DD4F412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48" w:type="dxa"/>
            <w:shd w:val="clear" w:color="auto" w:fill="FFFFFF"/>
            <w:vAlign w:val="center"/>
          </w:tcPr>
          <w:p w14:paraId="7DA4255C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-</w:t>
            </w:r>
          </w:p>
        </w:tc>
        <w:tc>
          <w:tcPr>
            <w:tcW w:w="849" w:type="dxa"/>
            <w:shd w:val="clear" w:color="auto" w:fill="FFFFFF"/>
            <w:vAlign w:val="center"/>
          </w:tcPr>
          <w:p w14:paraId="1D3A3DEC" w14:textId="77777777" w:rsidR="00A978DA" w:rsidRPr="001D72B2" w:rsidRDefault="00A978DA" w:rsidP="001D72B2">
            <w:pPr>
              <w:pStyle w:val="a5"/>
              <w:spacing w:before="0" w:beforeAutospacing="0" w:after="0" w:afterAutospacing="0"/>
              <w:contextualSpacing/>
              <w:jc w:val="center"/>
              <w:rPr>
                <w:color w:val="000000"/>
                <w:sz w:val="16"/>
                <w:szCs w:val="16"/>
                <w:lang w:val="ru-RU"/>
              </w:rPr>
            </w:pPr>
            <w:r w:rsidRPr="001D72B2">
              <w:rPr>
                <w:color w:val="000000"/>
                <w:sz w:val="16"/>
                <w:szCs w:val="16"/>
                <w:lang w:val="ru-RU"/>
              </w:rPr>
              <w:t>-</w:t>
            </w:r>
          </w:p>
        </w:tc>
      </w:tr>
    </w:tbl>
    <w:p w14:paraId="1751C790" w14:textId="77777777" w:rsidR="00F03220" w:rsidRPr="009F5CF3" w:rsidRDefault="0068659C" w:rsidP="001D72B2">
      <w:pPr>
        <w:widowControl w:val="0"/>
        <w:autoSpaceDE w:val="0"/>
        <w:autoSpaceDN w:val="0"/>
        <w:spacing w:after="0" w:line="312" w:lineRule="auto"/>
        <w:ind w:firstLine="709"/>
        <w:jc w:val="both"/>
        <w:rPr>
          <w:b/>
          <w:i/>
          <w:color w:val="000000"/>
          <w:sz w:val="26"/>
          <w:szCs w:val="26"/>
        </w:rPr>
      </w:pPr>
      <w:r w:rsidRPr="009F5CF3">
        <w:rPr>
          <w:rFonts w:ascii="Times New Roman" w:hAnsi="Times New Roman"/>
          <w:color w:val="000000"/>
          <w:sz w:val="26"/>
          <w:szCs w:val="26"/>
        </w:rPr>
        <w:t xml:space="preserve">Эффективность реализации муниципальной программы оценивается ежегодно на основе целевых показателей и индикаторов, исходя из соответствия фактических значений показателей (индикаторов) с их целевыми значениями, а также уровнем использования средств местного бюджета, предусмотренных в целях финансирования мероприятий муниципальной программы. </w:t>
      </w:r>
      <w:r w:rsidRPr="009F5CF3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Объемы финансирования мероприятий </w:t>
      </w:r>
      <w:r w:rsidRPr="009F5CF3">
        <w:rPr>
          <w:rFonts w:ascii="Times New Roman" w:eastAsia="Times New Roman" w:hAnsi="Times New Roman"/>
          <w:color w:val="000000"/>
          <w:spacing w:val="-1"/>
          <w:sz w:val="26"/>
          <w:szCs w:val="26"/>
          <w:lang w:eastAsia="ru-RU"/>
        </w:rPr>
        <w:t xml:space="preserve">Программы ежегодно подлежат уточнению </w:t>
      </w:r>
      <w:r w:rsidRPr="009F5CF3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при формировании бюджета на очередной финансовый год и плановый период.</w:t>
      </w:r>
    </w:p>
    <w:p w14:paraId="3761938A" w14:textId="77777777" w:rsidR="00F03220" w:rsidRPr="008E5C03" w:rsidRDefault="00F03220" w:rsidP="00AC01CA">
      <w:pPr>
        <w:pStyle w:val="a5"/>
        <w:shd w:val="clear" w:color="auto" w:fill="FFFFFF"/>
        <w:spacing w:line="276" w:lineRule="auto"/>
        <w:rPr>
          <w:b/>
          <w:i/>
          <w:color w:val="000000"/>
          <w:sz w:val="28"/>
          <w:szCs w:val="28"/>
        </w:rPr>
        <w:sectPr w:rsidR="00F03220" w:rsidRPr="008E5C03" w:rsidSect="00181F59">
          <w:pgSz w:w="16838" w:h="11906" w:orient="landscape"/>
          <w:pgMar w:top="1134" w:right="851" w:bottom="1134" w:left="1418" w:header="709" w:footer="709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3565DFC3" w14:textId="77777777" w:rsidR="008956B4" w:rsidRPr="008E5C03" w:rsidRDefault="008956B4" w:rsidP="001C181B">
      <w:pPr>
        <w:pStyle w:val="a5"/>
        <w:shd w:val="clear" w:color="auto" w:fill="FFFFFF"/>
        <w:spacing w:before="0" w:beforeAutospacing="0" w:after="240" w:afterAutospacing="0"/>
        <w:ind w:firstLine="709"/>
        <w:contextualSpacing/>
        <w:jc w:val="center"/>
        <w:rPr>
          <w:b/>
          <w:i/>
          <w:sz w:val="28"/>
          <w:szCs w:val="28"/>
        </w:rPr>
      </w:pPr>
      <w:r w:rsidRPr="008E5C03">
        <w:rPr>
          <w:b/>
          <w:i/>
          <w:color w:val="000000"/>
          <w:sz w:val="28"/>
          <w:szCs w:val="28"/>
        </w:rPr>
        <w:lastRenderedPageBreak/>
        <w:t>РАЗДЕЛ 7</w:t>
      </w:r>
      <w:r w:rsidR="00F2567F" w:rsidRPr="008E5C03">
        <w:rPr>
          <w:b/>
          <w:i/>
          <w:color w:val="000000"/>
          <w:sz w:val="28"/>
          <w:szCs w:val="28"/>
        </w:rPr>
        <w:t xml:space="preserve">. </w:t>
      </w:r>
      <w:r w:rsidR="00F2567F" w:rsidRPr="008E5C03">
        <w:rPr>
          <w:b/>
          <w:i/>
          <w:sz w:val="28"/>
          <w:szCs w:val="28"/>
        </w:rPr>
        <w:t xml:space="preserve">ПРЕДЛОЖЕНИЯ ПО ИНСТИТУЦИОНАЛЬНЫМ ПРЕОБРАЗОВАНИЯМ,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ИНФРАСТРУКТУРЫ НА ТЕРРИТОРИИ </w:t>
      </w:r>
      <w:r w:rsidR="009E3EAA">
        <w:rPr>
          <w:b/>
          <w:i/>
          <w:sz w:val="28"/>
          <w:szCs w:val="28"/>
        </w:rPr>
        <w:t xml:space="preserve">ПОСЕЛЕНИЯ </w:t>
      </w:r>
    </w:p>
    <w:p w14:paraId="20461262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В современных условиях для эффективного управления развитием территории муниципального образования недостаточно утвердить документ территориального планирования, отвечающий актуальным требованиям законодательства и имеющий обоснование основных решений с точки зрения удовлетворения потребностей населения в услугах объектов различных видов инфраструктуры.</w:t>
      </w:r>
    </w:p>
    <w:p w14:paraId="3B3C0B93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Ограниченность ресурсов местных бюджетов для создания объектов местного значения обуславл</w:t>
      </w:r>
      <w:r w:rsidR="00D8754F">
        <w:rPr>
          <w:rFonts w:ascii="Times New Roman" w:hAnsi="Times New Roman"/>
          <w:sz w:val="28"/>
          <w:szCs w:val="28"/>
        </w:rPr>
        <w:t>ивает</w:t>
      </w:r>
      <w:r w:rsidR="00D8754F">
        <w:rPr>
          <w:rFonts w:ascii="Times New Roman" w:hAnsi="Times New Roman"/>
          <w:sz w:val="28"/>
          <w:szCs w:val="28"/>
        </w:rPr>
        <w:tab/>
        <w:t xml:space="preserve">необходимость тщательного </w:t>
      </w:r>
      <w:r w:rsidRPr="00D8754F">
        <w:rPr>
          <w:rFonts w:ascii="Times New Roman" w:hAnsi="Times New Roman"/>
          <w:sz w:val="28"/>
          <w:szCs w:val="28"/>
        </w:rPr>
        <w:t>планирования реализации документов территориального планирования. Ведь только в случае успешной реализации обоснованных решений градостроительная политика может быть признана эффективной.</w:t>
      </w:r>
    </w:p>
    <w:p w14:paraId="0994D54E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В ноябре 2014 года в план мероприятий (</w:t>
      </w:r>
      <w:r w:rsidR="00181F59">
        <w:rPr>
          <w:rFonts w:ascii="Times New Roman" w:hAnsi="Times New Roman"/>
          <w:sz w:val="28"/>
          <w:szCs w:val="28"/>
        </w:rPr>
        <w:t>«</w:t>
      </w:r>
      <w:r w:rsidRPr="00D8754F">
        <w:rPr>
          <w:rFonts w:ascii="Times New Roman" w:hAnsi="Times New Roman"/>
          <w:sz w:val="28"/>
          <w:szCs w:val="28"/>
        </w:rPr>
        <w:t>дорожную карту</w:t>
      </w:r>
      <w:r w:rsidR="00181F59">
        <w:rPr>
          <w:rFonts w:ascii="Times New Roman" w:hAnsi="Times New Roman"/>
          <w:sz w:val="28"/>
          <w:szCs w:val="28"/>
        </w:rPr>
        <w:t>»</w:t>
      </w:r>
      <w:r w:rsidRPr="00D8754F">
        <w:rPr>
          <w:rFonts w:ascii="Times New Roman" w:hAnsi="Times New Roman"/>
          <w:sz w:val="28"/>
          <w:szCs w:val="28"/>
        </w:rPr>
        <w:t xml:space="preserve">) </w:t>
      </w:r>
      <w:r w:rsidR="00181F59">
        <w:rPr>
          <w:rFonts w:ascii="Times New Roman" w:hAnsi="Times New Roman"/>
          <w:sz w:val="28"/>
          <w:szCs w:val="28"/>
        </w:rPr>
        <w:t>«</w:t>
      </w:r>
      <w:r w:rsidRPr="00D8754F">
        <w:rPr>
          <w:rFonts w:ascii="Times New Roman" w:hAnsi="Times New Roman"/>
          <w:sz w:val="28"/>
          <w:szCs w:val="28"/>
        </w:rPr>
        <w:t>Совершенствование правового регулирования градостроительной деятельности и улучшение предпринимательского климата в сфере строительства</w:t>
      </w:r>
      <w:r w:rsidR="00181F59">
        <w:rPr>
          <w:rFonts w:ascii="Times New Roman" w:hAnsi="Times New Roman"/>
          <w:sz w:val="28"/>
          <w:szCs w:val="28"/>
        </w:rPr>
        <w:t>»</w:t>
      </w:r>
      <w:r w:rsidRPr="00D8754F">
        <w:rPr>
          <w:rFonts w:ascii="Times New Roman" w:hAnsi="Times New Roman"/>
          <w:sz w:val="28"/>
          <w:szCs w:val="28"/>
        </w:rPr>
        <w:t xml:space="preserve"> (утвержденный распоряжением Правительства РФ от 29 июля 2013 г. № 1336</w:t>
      </w:r>
      <w:r w:rsidR="00181F59">
        <w:rPr>
          <w:rFonts w:ascii="Times New Roman" w:hAnsi="Times New Roman"/>
          <w:sz w:val="28"/>
          <w:szCs w:val="28"/>
        </w:rPr>
        <w:t>–</w:t>
      </w:r>
      <w:r w:rsidRPr="00D8754F">
        <w:rPr>
          <w:rFonts w:ascii="Times New Roman" w:hAnsi="Times New Roman"/>
          <w:sz w:val="28"/>
          <w:szCs w:val="28"/>
        </w:rPr>
        <w:t>р) было включено мероприятие по установлению обязанности органов местного самоуправления утверждать программы развития транспортной и социальной инфраструктуры (далее также — Программы) в 6</w:t>
      </w:r>
      <w:r w:rsidR="00181F59">
        <w:rPr>
          <w:rFonts w:ascii="Times New Roman" w:hAnsi="Times New Roman"/>
          <w:sz w:val="28"/>
          <w:szCs w:val="28"/>
        </w:rPr>
        <w:t>–</w:t>
      </w:r>
      <w:r w:rsidRPr="00D8754F">
        <w:rPr>
          <w:rFonts w:ascii="Times New Roman" w:hAnsi="Times New Roman"/>
          <w:sz w:val="28"/>
          <w:szCs w:val="28"/>
        </w:rPr>
        <w:t>месячный срок с даты утверждения генеральных планов городских поселений и городских округов. Затем, в конце декабря 2014 года в Градостроительный кодекс РФ были внесены изменения, касающиеся программ комплексного развития социальной инфраструктуры.</w:t>
      </w:r>
    </w:p>
    <w:p w14:paraId="2DC7CF14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 xml:space="preserve">Сегодня, в соответствии со статьей 8 Градостроительного кодекса РФ, к полномочиям органов местного самоуправления городских округов и поселений в области градостроительной деятельности относятся разработка и утверждение </w:t>
      </w:r>
      <w:r w:rsidRPr="00D8754F">
        <w:rPr>
          <w:rFonts w:ascii="Times New Roman" w:hAnsi="Times New Roman"/>
          <w:sz w:val="28"/>
          <w:szCs w:val="28"/>
        </w:rPr>
        <w:lastRenderedPageBreak/>
        <w:t>программ комплексного развития транспортной инфраструктуры городских округов и поселений (соответственно).</w:t>
      </w:r>
    </w:p>
    <w:p w14:paraId="655FFF84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В соответствии со статьей 26 Градостроительного кодекса РФ, реализация генерального плана городского округа или поселения осуществляется путем выполнения мероприятий, которые предусмотрены, в том числе программами комплексного развития транспортной инфраструктуры муниципальных образований.</w:t>
      </w:r>
    </w:p>
    <w:p w14:paraId="2EDA4F35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 xml:space="preserve">Следует отметить, что разработка и утверждение программ комплексного </w:t>
      </w:r>
      <w:r w:rsidR="00685A45">
        <w:rPr>
          <w:rFonts w:ascii="Times New Roman" w:hAnsi="Times New Roman"/>
          <w:sz w:val="28"/>
          <w:szCs w:val="28"/>
        </w:rPr>
        <w:t>развития социальной инфраструктур</w:t>
      </w:r>
      <w:r w:rsidRPr="00D8754F">
        <w:rPr>
          <w:rFonts w:ascii="Times New Roman" w:hAnsi="Times New Roman"/>
          <w:sz w:val="28"/>
          <w:szCs w:val="28"/>
        </w:rPr>
        <w:t>ы сельских поселений, по общему правилу, относится к полномочиям органов местного самоуправления муниципального района в области градостроительной деятельности (в соответствии с частью 4 статьи 14 Федерального закона от 6 октября 2003 г. № 131</w:t>
      </w:r>
      <w:r w:rsidR="00181F59">
        <w:rPr>
          <w:rFonts w:ascii="Times New Roman" w:hAnsi="Times New Roman"/>
          <w:sz w:val="28"/>
          <w:szCs w:val="28"/>
        </w:rPr>
        <w:t>–</w:t>
      </w:r>
      <w:r w:rsidRPr="00D8754F">
        <w:rPr>
          <w:rFonts w:ascii="Times New Roman" w:hAnsi="Times New Roman"/>
          <w:sz w:val="28"/>
          <w:szCs w:val="28"/>
        </w:rPr>
        <w:t xml:space="preserve">03 </w:t>
      </w:r>
      <w:r w:rsidR="00181F59">
        <w:rPr>
          <w:rFonts w:ascii="Times New Roman" w:hAnsi="Times New Roman"/>
          <w:sz w:val="28"/>
          <w:szCs w:val="28"/>
        </w:rPr>
        <w:t>«</w:t>
      </w:r>
      <w:r w:rsidRPr="00D8754F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181F59">
        <w:rPr>
          <w:rFonts w:ascii="Times New Roman" w:hAnsi="Times New Roman"/>
          <w:sz w:val="28"/>
          <w:szCs w:val="28"/>
        </w:rPr>
        <w:t>»</w:t>
      </w:r>
      <w:r w:rsidRPr="00D8754F">
        <w:rPr>
          <w:rFonts w:ascii="Times New Roman" w:hAnsi="Times New Roman"/>
          <w:sz w:val="28"/>
          <w:szCs w:val="28"/>
        </w:rPr>
        <w:t>, пунктом 4 Требований к программам комплексного развития социальной инфраструктуры поселений, городских округов, утвержденных постановлением Правительства Российской Федерации от 1 октября 2015 г. № 1050). В то же время, разработка и утверждение таких прог</w:t>
      </w:r>
      <w:r w:rsidR="00D74226">
        <w:rPr>
          <w:rFonts w:ascii="Times New Roman" w:hAnsi="Times New Roman"/>
          <w:sz w:val="28"/>
          <w:szCs w:val="28"/>
        </w:rPr>
        <w:t>рамм в отношении городских округ</w:t>
      </w:r>
      <w:r w:rsidRPr="00D8754F">
        <w:rPr>
          <w:rFonts w:ascii="Times New Roman" w:hAnsi="Times New Roman"/>
          <w:sz w:val="28"/>
          <w:szCs w:val="28"/>
        </w:rPr>
        <w:t>ов и городских поселений, по общему правилу, должна обеспечиваться органами местного самоуправления соответствующих муниципальных образований.</w:t>
      </w:r>
    </w:p>
    <w:p w14:paraId="081D7F72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Программа комплексного развития транспортной инфраструктуры городского округа, поселения — документ, устанавливающий перечень мероприятий (инвестиционных проектов) по проектированию, строительству, реконструкции объектов транспортной инфраструктуры поселения, городского округа, которые предусмотрены государственными и муниципальными</w:t>
      </w:r>
      <w:r w:rsidR="00685A45">
        <w:rPr>
          <w:rFonts w:ascii="Times New Roman" w:hAnsi="Times New Roman"/>
          <w:sz w:val="28"/>
          <w:szCs w:val="28"/>
        </w:rPr>
        <w:t xml:space="preserve"> </w:t>
      </w:r>
      <w:r w:rsidRPr="00D8754F">
        <w:rPr>
          <w:rFonts w:ascii="Times New Roman" w:hAnsi="Times New Roman"/>
          <w:sz w:val="28"/>
          <w:szCs w:val="28"/>
        </w:rPr>
        <w:t>программами, стратегией социально</w:t>
      </w:r>
      <w:r w:rsidR="00345D9C">
        <w:rPr>
          <w:rFonts w:ascii="Times New Roman" w:hAnsi="Times New Roman"/>
          <w:sz w:val="28"/>
          <w:szCs w:val="28"/>
        </w:rPr>
        <w:t>-</w:t>
      </w:r>
      <w:r w:rsidRPr="00D8754F">
        <w:rPr>
          <w:rFonts w:ascii="Times New Roman" w:hAnsi="Times New Roman"/>
          <w:sz w:val="28"/>
          <w:szCs w:val="28"/>
        </w:rPr>
        <w:t>экономического развития муниципального образования и планом мероприятий по реализации стратегии социально</w:t>
      </w:r>
      <w:r w:rsidR="00181F59">
        <w:rPr>
          <w:rFonts w:ascii="Times New Roman" w:hAnsi="Times New Roman"/>
          <w:sz w:val="28"/>
          <w:szCs w:val="28"/>
        </w:rPr>
        <w:t>–</w:t>
      </w:r>
      <w:r w:rsidRPr="00D8754F">
        <w:rPr>
          <w:rFonts w:ascii="Times New Roman" w:hAnsi="Times New Roman"/>
          <w:sz w:val="28"/>
          <w:szCs w:val="28"/>
        </w:rPr>
        <w:t>экономического развития муниципального</w:t>
      </w:r>
      <w:r w:rsidR="00685A45">
        <w:rPr>
          <w:rFonts w:ascii="Times New Roman" w:hAnsi="Times New Roman"/>
          <w:sz w:val="28"/>
          <w:szCs w:val="28"/>
        </w:rPr>
        <w:t xml:space="preserve"> образования планом и программой</w:t>
      </w:r>
      <w:r w:rsidRPr="00D8754F">
        <w:rPr>
          <w:rFonts w:ascii="Times New Roman" w:hAnsi="Times New Roman"/>
          <w:sz w:val="28"/>
          <w:szCs w:val="28"/>
        </w:rPr>
        <w:t xml:space="preserve"> комплексного социально</w:t>
      </w:r>
      <w:r w:rsidR="00345D9C">
        <w:rPr>
          <w:rFonts w:ascii="Times New Roman" w:hAnsi="Times New Roman"/>
          <w:sz w:val="28"/>
          <w:szCs w:val="28"/>
        </w:rPr>
        <w:t>-</w:t>
      </w:r>
      <w:r w:rsidRPr="00D8754F">
        <w:rPr>
          <w:rFonts w:ascii="Times New Roman" w:hAnsi="Times New Roman"/>
          <w:sz w:val="28"/>
          <w:szCs w:val="28"/>
        </w:rPr>
        <w:t xml:space="preserve">экономического развития поселения, городского </w:t>
      </w:r>
      <w:r w:rsidRPr="00D8754F">
        <w:rPr>
          <w:rFonts w:ascii="Times New Roman" w:hAnsi="Times New Roman"/>
          <w:sz w:val="28"/>
          <w:szCs w:val="28"/>
        </w:rPr>
        <w:lastRenderedPageBreak/>
        <w:t>округа, инвестиционными программами субъектов естественных монополий, договорами о развитии застроенных территорий, договорами о комплексном освоении территорий, иными инвестиционными программами и договорами, предусматривающими обязательства застройщиков по завершению в установленные сроки мероприятий по проектированию, строительству, реконструкции объектов транспортной инфраструктуры.</w:t>
      </w:r>
    </w:p>
    <w:p w14:paraId="6EAEEE0F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Положения Градостроительного кодекса РФ и существование отдельных Требований указывает на то, что программа комплексного развития транспортной инфраструктуры по своему статусу не идентична программе, предусматривающей мероприятия по созданию объектов местного значения в сфере транспортной инфраструктуры.</w:t>
      </w:r>
    </w:p>
    <w:p w14:paraId="47EFB7C0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Программа комплексного развития транспортной инфраструктуры — это важный документ планирования обеспечивающий систематизацию всех мероприятий по проектированию, строительству, реконструкции объектов транспортной инфраструктуры различных видов.</w:t>
      </w:r>
    </w:p>
    <w:p w14:paraId="526915CB" w14:textId="77777777" w:rsidR="0076155A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Основными направлениями совершенствования нормативно</w:t>
      </w:r>
      <w:r w:rsidR="00181F59">
        <w:rPr>
          <w:rFonts w:ascii="Times New Roman" w:hAnsi="Times New Roman"/>
          <w:sz w:val="28"/>
          <w:szCs w:val="28"/>
        </w:rPr>
        <w:t>–</w:t>
      </w:r>
      <w:r w:rsidRPr="00D8754F">
        <w:rPr>
          <w:rFonts w:ascii="Times New Roman" w:hAnsi="Times New Roman"/>
          <w:sz w:val="28"/>
          <w:szCs w:val="28"/>
        </w:rPr>
        <w:t>правовой базы, необходимой для функционирования и развития транспортной инфраструктуры поселения являются:</w:t>
      </w:r>
    </w:p>
    <w:p w14:paraId="2475ECCE" w14:textId="77777777" w:rsidR="0076155A" w:rsidRDefault="0076155A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="00F24FF7" w:rsidRPr="00D8754F">
        <w:rPr>
          <w:rFonts w:ascii="Times New Roman" w:hAnsi="Times New Roman"/>
          <w:sz w:val="28"/>
          <w:szCs w:val="28"/>
        </w:rPr>
        <w:t>применение экономических мер, стимулирующих инвестиции в объекты транспортной инфраструктуры;</w:t>
      </w:r>
    </w:p>
    <w:p w14:paraId="5B0A6F6E" w14:textId="77777777" w:rsidR="0076155A" w:rsidRDefault="0076155A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="00F24FF7" w:rsidRPr="00D8754F">
        <w:rPr>
          <w:rFonts w:ascii="Times New Roman" w:hAnsi="Times New Roman"/>
          <w:sz w:val="28"/>
          <w:szCs w:val="28"/>
        </w:rPr>
        <w:t xml:space="preserve">координация мероприятии и проектов строительства и реконструкции объектов транспортной инфраструктуры между органами государственной власти (по уровню вертикальной интеграции) и бизнеса; </w:t>
      </w:r>
    </w:p>
    <w:p w14:paraId="3A61AB93" w14:textId="77777777" w:rsidR="0076155A" w:rsidRDefault="0076155A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="00F24FF7" w:rsidRPr="00D8754F">
        <w:rPr>
          <w:rFonts w:ascii="Times New Roman" w:hAnsi="Times New Roman"/>
          <w:sz w:val="28"/>
          <w:szCs w:val="28"/>
        </w:rPr>
        <w:t>координация усилий федеральных органов</w:t>
      </w:r>
      <w:r w:rsidR="00F24FF7" w:rsidRPr="00D8754F">
        <w:rPr>
          <w:rFonts w:ascii="Times New Roman" w:hAnsi="Times New Roman"/>
        </w:rPr>
        <w:t xml:space="preserve"> </w:t>
      </w:r>
      <w:r w:rsidR="00F24FF7" w:rsidRPr="00D8754F">
        <w:rPr>
          <w:rFonts w:ascii="Times New Roman" w:hAnsi="Times New Roman"/>
          <w:sz w:val="28"/>
          <w:szCs w:val="28"/>
        </w:rPr>
        <w:t>исполнительной власти, органов исполнительной власти, органов местного самоуправления, представителей бизнеса и общественных организаций в решении задач реализации мероприятий (инвестиционных проектов);</w:t>
      </w:r>
    </w:p>
    <w:p w14:paraId="4FFFED5C" w14:textId="77777777" w:rsidR="00BA41DB" w:rsidRDefault="00BA41DB" w:rsidP="00BA41D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– </w:t>
      </w:r>
      <w:r w:rsidR="00F24FF7" w:rsidRPr="00D8754F">
        <w:rPr>
          <w:rFonts w:ascii="Times New Roman" w:hAnsi="Times New Roman"/>
          <w:sz w:val="28"/>
          <w:szCs w:val="28"/>
        </w:rPr>
        <w:t>запуск системы статистического наблюдения и мониторинга необходимой обеспеченности</w:t>
      </w:r>
      <w:r w:rsidR="00767555">
        <w:rPr>
          <w:rFonts w:ascii="Times New Roman" w:hAnsi="Times New Roman"/>
          <w:sz w:val="28"/>
          <w:szCs w:val="28"/>
        </w:rPr>
        <w:t xml:space="preserve"> </w:t>
      </w:r>
      <w:r w:rsidR="00F24FF7" w:rsidRPr="00767555">
        <w:rPr>
          <w:rFonts w:ascii="Times New Roman" w:hAnsi="Times New Roman"/>
          <w:sz w:val="28"/>
          <w:szCs w:val="28"/>
        </w:rPr>
        <w:t>учреждениями транспортной инфраструктуры поселений в соответствии с утвержденными и обновляющимися нормативами;</w:t>
      </w:r>
    </w:p>
    <w:p w14:paraId="2841BCCA" w14:textId="77777777" w:rsidR="00F24FF7" w:rsidRPr="00D8754F" w:rsidRDefault="00BA41DB" w:rsidP="00BA41D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="00F24FF7" w:rsidRPr="00D8754F">
        <w:rPr>
          <w:rFonts w:ascii="Times New Roman" w:hAnsi="Times New Roman"/>
          <w:sz w:val="28"/>
          <w:szCs w:val="28"/>
        </w:rPr>
        <w:t>разработка стандартов и регламентов эксплуатации и (или) использования объектов транспортной инфраструктуры на всех этапах жизненного цикла объектов.</w:t>
      </w:r>
    </w:p>
    <w:p w14:paraId="7CF4471A" w14:textId="77777777" w:rsidR="00BA41DB" w:rsidRDefault="00F24FF7" w:rsidP="00BA41D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Для создания эффективной конкурентоспособной тр</w:t>
      </w:r>
      <w:r w:rsidR="004401EE">
        <w:rPr>
          <w:rFonts w:ascii="Times New Roman" w:hAnsi="Times New Roman"/>
          <w:sz w:val="28"/>
          <w:szCs w:val="28"/>
        </w:rPr>
        <w:t xml:space="preserve">анспортной системы необходимы 3 </w:t>
      </w:r>
      <w:r w:rsidRPr="00D8754F">
        <w:rPr>
          <w:rFonts w:ascii="Times New Roman" w:hAnsi="Times New Roman"/>
          <w:sz w:val="28"/>
          <w:szCs w:val="28"/>
        </w:rPr>
        <w:t>основные составляющие:</w:t>
      </w:r>
    </w:p>
    <w:p w14:paraId="4258B9B7" w14:textId="77777777" w:rsidR="00BA41DB" w:rsidRDefault="00BA41DB" w:rsidP="00BA41D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="00F24FF7" w:rsidRPr="00D8754F">
        <w:rPr>
          <w:rFonts w:ascii="Times New Roman" w:hAnsi="Times New Roman"/>
          <w:sz w:val="28"/>
          <w:szCs w:val="28"/>
        </w:rPr>
        <w:t>конкурентоспособные высококачественные транспортные услуги;</w:t>
      </w:r>
    </w:p>
    <w:p w14:paraId="60D97254" w14:textId="77777777" w:rsidR="00BA41DB" w:rsidRDefault="00BA41DB" w:rsidP="00BA41D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="00F24FF7" w:rsidRPr="00D8754F">
        <w:rPr>
          <w:rFonts w:ascii="Times New Roman" w:hAnsi="Times New Roman"/>
          <w:sz w:val="28"/>
          <w:szCs w:val="28"/>
        </w:rPr>
        <w:t>высокопроизводительные безопасные транспортная инфраструктура и транспортные средства, которые необходимы в той мере, в которой они обеспечат конкурентоспособные высококачественные транспортные услу</w:t>
      </w:r>
      <w:r w:rsidR="00767555">
        <w:rPr>
          <w:rFonts w:ascii="Times New Roman" w:hAnsi="Times New Roman"/>
          <w:sz w:val="28"/>
          <w:szCs w:val="28"/>
        </w:rPr>
        <w:t>ги;</w:t>
      </w:r>
    </w:p>
    <w:p w14:paraId="1103D9FC" w14:textId="77777777" w:rsidR="00F24FF7" w:rsidRPr="00D8754F" w:rsidRDefault="00BA41DB" w:rsidP="00BA41DB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="00F24FF7" w:rsidRPr="00D8754F">
        <w:rPr>
          <w:rFonts w:ascii="Times New Roman" w:hAnsi="Times New Roman"/>
          <w:sz w:val="28"/>
          <w:szCs w:val="28"/>
        </w:rPr>
        <w:t>создание условий для превышения уровня предложения транспортных услуг над спросом.</w:t>
      </w:r>
    </w:p>
    <w:p w14:paraId="5BCE4760" w14:textId="77777777" w:rsidR="004401EE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Развитие транспорта на территории поселения должно осуществляться на основе комплексного подхода, ориентированного на совместные усилия различных уровней власти: федеральных, региональных, муницип</w:t>
      </w:r>
      <w:r w:rsidR="004401EE">
        <w:rPr>
          <w:rFonts w:ascii="Times New Roman" w:hAnsi="Times New Roman"/>
          <w:sz w:val="28"/>
          <w:szCs w:val="28"/>
        </w:rPr>
        <w:t xml:space="preserve">альных. Транспортная система </w:t>
      </w:r>
      <w:r w:rsidR="009F5CF3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 xml:space="preserve">Кабардино-Балкарской Республики </w:t>
      </w:r>
      <w:r w:rsidRPr="00D8754F">
        <w:rPr>
          <w:rFonts w:ascii="Times New Roman" w:hAnsi="Times New Roman"/>
          <w:sz w:val="28"/>
          <w:szCs w:val="28"/>
        </w:rPr>
        <w:t>является элементом транспортной системы региона, поэтому решение всех задач, связанных с оптимизацией транспортной инфраструктуры на территории, не может быть решено только в рамках полномочий органов местного самоуправления муниципального</w:t>
      </w:r>
      <w:r w:rsidR="004401EE">
        <w:rPr>
          <w:rFonts w:ascii="Times New Roman" w:hAnsi="Times New Roman"/>
          <w:sz w:val="28"/>
          <w:szCs w:val="28"/>
        </w:rPr>
        <w:t xml:space="preserve"> </w:t>
      </w:r>
      <w:r w:rsidRPr="00D8754F">
        <w:rPr>
          <w:rFonts w:ascii="Times New Roman" w:hAnsi="Times New Roman"/>
          <w:sz w:val="28"/>
          <w:szCs w:val="28"/>
        </w:rPr>
        <w:t xml:space="preserve">образования. </w:t>
      </w:r>
    </w:p>
    <w:p w14:paraId="13951BDF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t>Данные в Программе предложения по развитию транспортной инфраструктуры предполагается реализовывать с участием бюджетов всех уровней. 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</w:t>
      </w:r>
      <w:r w:rsidR="004401EE">
        <w:rPr>
          <w:rFonts w:ascii="Times New Roman" w:hAnsi="Times New Roman"/>
          <w:sz w:val="28"/>
          <w:szCs w:val="28"/>
        </w:rPr>
        <w:t>п</w:t>
      </w:r>
      <w:r w:rsidRPr="00D8754F">
        <w:rPr>
          <w:rFonts w:ascii="Times New Roman" w:hAnsi="Times New Roman"/>
          <w:sz w:val="28"/>
          <w:szCs w:val="28"/>
        </w:rPr>
        <w:t>равления, подготовка инициативных предложений по развитию транспортной инфраструктуры.</w:t>
      </w:r>
    </w:p>
    <w:p w14:paraId="5A5B065D" w14:textId="77777777" w:rsidR="00F24FF7" w:rsidRPr="00D8754F" w:rsidRDefault="00F24FF7" w:rsidP="0076155A">
      <w:pPr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8754F">
        <w:rPr>
          <w:rFonts w:ascii="Times New Roman" w:hAnsi="Times New Roman"/>
          <w:sz w:val="28"/>
          <w:szCs w:val="28"/>
        </w:rPr>
        <w:lastRenderedPageBreak/>
        <w:t>Таким образом, ожидаемыми результатами реализации запланированных мероприятий будут являться ввод в эксплуатацию предусмотренных Программой объектов транспортной инфраструктуры в целях развития современной и эффективной транспортной инфрастру</w:t>
      </w:r>
      <w:r w:rsidR="005C415A">
        <w:rPr>
          <w:rFonts w:ascii="Times New Roman" w:hAnsi="Times New Roman"/>
          <w:sz w:val="28"/>
          <w:szCs w:val="28"/>
        </w:rPr>
        <w:t>к</w:t>
      </w:r>
      <w:r w:rsidRPr="00D8754F">
        <w:rPr>
          <w:rFonts w:ascii="Times New Roman" w:hAnsi="Times New Roman"/>
          <w:sz w:val="28"/>
          <w:szCs w:val="28"/>
        </w:rPr>
        <w:t xml:space="preserve">туры </w:t>
      </w:r>
      <w:r w:rsidR="009F5CF3">
        <w:rPr>
          <w:rFonts w:ascii="Times New Roman" w:hAnsi="Times New Roman"/>
          <w:sz w:val="28"/>
          <w:szCs w:val="28"/>
        </w:rPr>
        <w:t>с</w:t>
      </w:r>
      <w:r w:rsidR="009E3EAA">
        <w:rPr>
          <w:rFonts w:ascii="Times New Roman" w:hAnsi="Times New Roman"/>
          <w:sz w:val="28"/>
          <w:szCs w:val="28"/>
        </w:rPr>
        <w:t xml:space="preserve">ельского поселения </w:t>
      </w:r>
      <w:proofErr w:type="spellStart"/>
      <w:r w:rsidR="003827F2">
        <w:rPr>
          <w:rFonts w:ascii="Times New Roman" w:hAnsi="Times New Roman"/>
          <w:sz w:val="28"/>
          <w:szCs w:val="28"/>
        </w:rPr>
        <w:t>Кичмалка</w:t>
      </w:r>
      <w:proofErr w:type="spellEnd"/>
      <w:r w:rsidR="00181F59" w:rsidRPr="00181F59">
        <w:rPr>
          <w:rFonts w:ascii="Times New Roman" w:hAnsi="Times New Roman"/>
          <w:sz w:val="28"/>
          <w:szCs w:val="28"/>
        </w:rPr>
        <w:t xml:space="preserve"> </w:t>
      </w:r>
      <w:r w:rsidR="00F034A6">
        <w:rPr>
          <w:rFonts w:ascii="Times New Roman" w:hAnsi="Times New Roman"/>
          <w:sz w:val="28"/>
          <w:szCs w:val="28"/>
        </w:rPr>
        <w:t>Зольского</w:t>
      </w:r>
      <w:r w:rsidR="00181F59" w:rsidRPr="00181F59">
        <w:rPr>
          <w:rFonts w:ascii="Times New Roman" w:hAnsi="Times New Roman"/>
          <w:sz w:val="28"/>
          <w:szCs w:val="28"/>
        </w:rPr>
        <w:t xml:space="preserve"> муниципального района </w:t>
      </w:r>
      <w:r w:rsidR="00CB38E2">
        <w:rPr>
          <w:rFonts w:ascii="Times New Roman" w:hAnsi="Times New Roman"/>
          <w:sz w:val="28"/>
          <w:szCs w:val="28"/>
        </w:rPr>
        <w:t>Кабардино-Балкарской Республики</w:t>
      </w:r>
      <w:r w:rsidRPr="00D8754F">
        <w:rPr>
          <w:rFonts w:ascii="Times New Roman" w:hAnsi="Times New Roman"/>
          <w:sz w:val="28"/>
          <w:szCs w:val="28"/>
        </w:rPr>
        <w:t>, повышения уровня безопасности движения, доступности и качества оказываемых услуг транспортного комплекса для населения.</w:t>
      </w:r>
    </w:p>
    <w:p w14:paraId="710FFB25" w14:textId="6E68EFA6" w:rsidR="006A586F" w:rsidRPr="008956B4" w:rsidRDefault="006A586F" w:rsidP="00F24FF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6A586F" w:rsidRPr="008956B4" w:rsidSect="00181F59">
      <w:headerReference w:type="default" r:id="rId30"/>
      <w:pgSz w:w="11906" w:h="16838"/>
      <w:pgMar w:top="1134" w:right="851" w:bottom="1134" w:left="1418" w:header="709" w:footer="709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0F3BDC" w14:textId="77777777" w:rsidR="00634095" w:rsidRDefault="00634095" w:rsidP="00FF4FEB">
      <w:pPr>
        <w:spacing w:after="0" w:line="240" w:lineRule="auto"/>
      </w:pPr>
      <w:r>
        <w:separator/>
      </w:r>
    </w:p>
  </w:endnote>
  <w:endnote w:type="continuationSeparator" w:id="0">
    <w:p w14:paraId="554E4D8F" w14:textId="77777777" w:rsidR="00634095" w:rsidRDefault="00634095" w:rsidP="00FF4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CC"/>
    <w:family w:val="auto"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E7628E" w14:textId="77777777" w:rsidR="00E645A7" w:rsidRDefault="00E645A7">
    <w:pPr>
      <w:pStyle w:val="ad"/>
      <w:jc w:val="right"/>
    </w:pPr>
    <w:r>
      <w:fldChar w:fldCharType="begin"/>
    </w:r>
    <w:r>
      <w:instrText>PAGE   \* MERGEFORMAT</w:instrText>
    </w:r>
    <w:r>
      <w:fldChar w:fldCharType="separate"/>
    </w:r>
    <w:r w:rsidR="00345D9C">
      <w:rPr>
        <w:noProof/>
      </w:rPr>
      <w:t>76</w:t>
    </w:r>
    <w:r>
      <w:fldChar w:fldCharType="end"/>
    </w:r>
  </w:p>
  <w:p w14:paraId="1BBCCBB0" w14:textId="77777777" w:rsidR="00E645A7" w:rsidRDefault="00E645A7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32AE53" w14:textId="77777777" w:rsidR="00634095" w:rsidRDefault="00634095" w:rsidP="00FF4FEB">
      <w:pPr>
        <w:spacing w:after="0" w:line="240" w:lineRule="auto"/>
      </w:pPr>
      <w:r>
        <w:separator/>
      </w:r>
    </w:p>
  </w:footnote>
  <w:footnote w:type="continuationSeparator" w:id="0">
    <w:p w14:paraId="795EFA99" w14:textId="77777777" w:rsidR="00634095" w:rsidRDefault="00634095" w:rsidP="00FF4F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38F70D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3120" behindDoc="1" locked="0" layoutInCell="1" allowOverlap="0" wp14:anchorId="61C7C1CC" wp14:editId="47629649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6314440" cy="453390"/>
              <wp:effectExtent l="0" t="0" r="3810" b="0"/>
              <wp:wrapSquare wrapText="bothSides"/>
              <wp:docPr id="48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14440" cy="453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4E1C0B8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</w:p>
                        <w:p w14:paraId="23AB3F44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СЕЛЬСКОГО ПОСЕЛЕНИЯ КИЧМАЛКА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7BA6E72C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855EEDC" id="Прямоугольник 197" o:spid="_x0000_s1026" style="position:absolute;margin-left:65.75pt;margin-top:30.65pt;width:497.2pt;height:35.7pt;z-index:-251663360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СЕЛЬСКОГО ПОСЕЛЕНИЯ КИЧМАЛКА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65F0BA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66432" behindDoc="1" locked="0" layoutInCell="1" allowOverlap="0" wp14:anchorId="2C2C4CEE" wp14:editId="3A901B35">
              <wp:simplePos x="0" y="0"/>
              <wp:positionH relativeFrom="margin">
                <wp:align>right</wp:align>
              </wp:positionH>
              <wp:positionV relativeFrom="page">
                <wp:posOffset>389255</wp:posOffset>
              </wp:positionV>
              <wp:extent cx="9127490" cy="349250"/>
              <wp:effectExtent l="0" t="0" r="0" b="0"/>
              <wp:wrapSquare wrapText="bothSides"/>
              <wp:docPr id="6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127490" cy="34925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988560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СЕЛЬСКОГО ПОСЕЛЕНИЯ КИЧМАЛКА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5F41B5F3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7A680E9" id="_x0000_s1027" style="position:absolute;margin-left:667.5pt;margin-top:30.65pt;width:718.7pt;height:27.5pt;z-index:-251650048;visibility:visible;mso-wrap-style:square;mso-width-percent:0;mso-height-percent:0;mso-wrap-distance-left:9.35pt;mso-wrap-distance-top:0;mso-wrap-distance-right:9.35pt;mso-wrap-distance-bottom:0;mso-position-horizontal:right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СЕЛЬСКОГО ПОСЕЛЕНИЯ КИЧМАЛКА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48BCC2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64384" behindDoc="1" locked="0" layoutInCell="1" allowOverlap="0" wp14:anchorId="45708470" wp14:editId="0895A1C5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6314440" cy="453390"/>
              <wp:effectExtent l="0" t="0" r="3810" b="0"/>
              <wp:wrapSquare wrapText="bothSides"/>
              <wp:docPr id="2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14440" cy="453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2A0BD8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</w:p>
                        <w:p w14:paraId="36153536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СЕЛЬСКОГО ПОСЕЛЕНИЯ КИЧМАЛКА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66A726FD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1F89CD9" id="_x0000_s1028" style="position:absolute;margin-left:65.75pt;margin-top:30.65pt;width:497.2pt;height:35.7pt;z-index:-251652096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СЕЛЬСКОГО ПОСЕЛЕНИЯ КИЧМАЛКА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C1C768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4144" behindDoc="1" locked="0" layoutInCell="1" allowOverlap="0" wp14:anchorId="6F6BB750" wp14:editId="12647379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6314440" cy="453390"/>
              <wp:effectExtent l="0" t="0" r="3810" b="0"/>
              <wp:wrapSquare wrapText="bothSides"/>
              <wp:docPr id="46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14440" cy="453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914277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</w:p>
                        <w:p w14:paraId="10AFB0DE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3F20DBC3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159B8F0" id="_x0000_s1029" style="position:absolute;margin-left:65.75pt;margin-top:30.65pt;width:497.2pt;height:35.7pt;z-index:-251662336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84661B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7216" behindDoc="1" locked="0" layoutInCell="1" allowOverlap="0" wp14:anchorId="32AEA2BA" wp14:editId="70A59521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9326880" cy="453390"/>
              <wp:effectExtent l="0" t="0" r="1270" b="0"/>
              <wp:wrapSquare wrapText="bothSides"/>
              <wp:docPr id="45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326880" cy="453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882E09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</w:p>
                        <w:p w14:paraId="795B12C4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35EBE104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0" style="position:absolute;margin-left:65.75pt;margin-top:30.65pt;width:734.4pt;height:35.7pt;z-index:-251659264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3313E0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6192" behindDoc="1" locked="0" layoutInCell="1" allowOverlap="0" wp14:anchorId="1B5711D8" wp14:editId="765452DF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6314440" cy="453390"/>
              <wp:effectExtent l="0" t="0" r="3810" b="0"/>
              <wp:wrapSquare wrapText="bothSides"/>
              <wp:docPr id="44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14440" cy="453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2D23A6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</w:p>
                        <w:p w14:paraId="6FBD5DCF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4EC4CB7B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1" style="position:absolute;margin-left:65.75pt;margin-top:30.65pt;width:497.2pt;height:35.7pt;z-index:-251660288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DD83AC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1BFC3930" wp14:editId="362AA9CD">
              <wp:simplePos x="0" y="0"/>
              <wp:positionH relativeFrom="margin">
                <wp:align>right</wp:align>
              </wp:positionH>
              <wp:positionV relativeFrom="topMargin">
                <wp:align>bottom</wp:align>
              </wp:positionV>
              <wp:extent cx="9319895" cy="326003"/>
              <wp:effectExtent l="0" t="0" r="0" b="0"/>
              <wp:wrapSquare wrapText="bothSides"/>
              <wp:docPr id="43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319895" cy="326003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DB8503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138A83DB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2" style="position:absolute;margin-left:682.65pt;margin-top:0;width:733.85pt;height:25.65pt;z-index:-251657216;visibility:visible;mso-wrap-style:square;mso-width-percent:0;mso-height-percent:0;mso-wrap-distance-left:9.35pt;mso-wrap-distance-top:0;mso-wrap-distance-right:9.35pt;mso-wrap-distance-bottom:0;mso-position-horizontal:right;mso-position-horizontal-relative:margin;mso-position-vertical:bottom;mso-position-vertical-relative:top-margin-area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margin" anchory="margin"/>
            </v:rect>
          </w:pict>
        </mc:Fallback>
      </mc:AlternateContent>
    </w:r>
    <w:r>
      <w:tab/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321124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8240" behindDoc="1" locked="0" layoutInCell="1" allowOverlap="0" wp14:anchorId="1DC0DC44" wp14:editId="0ACED86D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6314440" cy="453390"/>
              <wp:effectExtent l="0" t="0" r="3810" b="0"/>
              <wp:wrapSquare wrapText="bothSides"/>
              <wp:docPr id="42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14440" cy="453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1D50CB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</w:p>
                        <w:p w14:paraId="5AB13AAF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5C253B97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3" style="position:absolute;margin-left:65.75pt;margin-top:30.65pt;width:497.2pt;height:35.7pt;z-index:-251658240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C8E417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61312" behindDoc="1" locked="0" layoutInCell="1" allowOverlap="0" wp14:anchorId="3C517828" wp14:editId="1C7B76F7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9319895" cy="326390"/>
              <wp:effectExtent l="0" t="0" r="0" b="0"/>
              <wp:wrapSquare wrapText="bothSides"/>
              <wp:docPr id="41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319895" cy="326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1E9EBD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46BC82B0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4" style="position:absolute;margin-left:65.75pt;margin-top:30.65pt;width:733.85pt;height:25.7pt;z-index:-251655168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B23BC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60288" behindDoc="1" locked="0" layoutInCell="1" allowOverlap="0" wp14:anchorId="478FB2CE" wp14:editId="6ECB50D7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9319895" cy="326390"/>
              <wp:effectExtent l="0" t="0" r="0" b="0"/>
              <wp:wrapSquare wrapText="bothSides"/>
              <wp:docPr id="40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319895" cy="326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82CC73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11E9FD52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5" style="position:absolute;margin-left:65.75pt;margin-top:30.65pt;width:733.85pt;height:25.7pt;z-index:-251656192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A0C1B9" w14:textId="77777777" w:rsidR="00E645A7" w:rsidRDefault="00E645A7" w:rsidP="00181F59">
    <w:pPr>
      <w:pStyle w:val="ab"/>
      <w:tabs>
        <w:tab w:val="clear" w:pos="4677"/>
        <w:tab w:val="clear" w:pos="9355"/>
        <w:tab w:val="left" w:pos="1828"/>
      </w:tabs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62336" behindDoc="1" locked="0" layoutInCell="1" allowOverlap="0" wp14:anchorId="08E9374E" wp14:editId="75FB4DBA">
              <wp:simplePos x="0" y="0"/>
              <wp:positionH relativeFrom="page">
                <wp:posOffset>835025</wp:posOffset>
              </wp:positionH>
              <wp:positionV relativeFrom="page">
                <wp:posOffset>389255</wp:posOffset>
              </wp:positionV>
              <wp:extent cx="6314440" cy="453390"/>
              <wp:effectExtent l="0" t="0" r="3810" b="0"/>
              <wp:wrapSquare wrapText="bothSides"/>
              <wp:docPr id="1" name="Прямоугольник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14440" cy="453390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3C7BBF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ПРОГРАММА КОМПЛЕКСНОГО РАЗВИТИЯ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ТРАНСПОРТНОЙ ИНФРАСТРУКТУРЫ</w:t>
                          </w:r>
                        </w:p>
                        <w:p w14:paraId="77643257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СЕЛЬСКОГО ПОСЕЛЕНИЯ БЕЛОКАМЕНСКОЕ ЗОЛЬСКОГО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МУНИЦИПАЛЬНОГО РА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й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ОНА</w:t>
                          </w:r>
                        </w:p>
                        <w:p w14:paraId="59EC1948" w14:textId="77777777" w:rsidR="00E645A7" w:rsidRPr="00181F59" w:rsidRDefault="00E645A7" w:rsidP="00033120">
                          <w:pPr>
                            <w:pStyle w:val="ab"/>
                            <w:shd w:val="clear" w:color="auto" w:fill="A6A6A6"/>
                            <w:jc w:val="center"/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КАБАРДИНО-БАЛКАРСКОЙ РЕСПУБЛИКИ 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НА ПЕРИОД С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2024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ПО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>2040</w:t>
                          </w:r>
                          <w:r w:rsidRPr="00181F59">
                            <w:rPr>
                              <w:rFonts w:ascii="Arial" w:hAnsi="Arial" w:cs="Arial"/>
                              <w:b/>
                              <w:i/>
                              <w:caps/>
                              <w:sz w:val="16"/>
                              <w:szCs w:val="16"/>
                            </w:rPr>
                            <w:t xml:space="preserve"> ГОДЫ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_x0000_s1036" style="position:absolute;margin-left:65.75pt;margin-top:30.65pt;width:497.2pt;height:35.7pt;z-index:-251654144;visibility:visible;mso-wrap-style:square;mso-width-percent:0;mso-height-percent:0;mso-wrap-distance-left:9.35pt;mso-wrap-distance-top:0;mso-wrap-distance-right:9.35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" o:allowoverlap="f" fillcolor="#a5a5a5" stroked="f" strokeweight="1pt">
              <v:textbox>
                <w:txbxContent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ПРОГРАММА КОМПЛЕКСНОГО РАЗВИТИЯ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ТРАНСПОРТНОЙ ИНФРАСТРУКТУРЫ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СЕЛЬСКОГО ПОСЕЛЕНИЯ БЕЛОКАМЕНСКОЕ ЗОЛЬСКОГО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МУНИЦИПАЛЬНОГО РА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й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ОНА</w:t>
                    </w:r>
                  </w:p>
                  <w:p w:rsidR="00E645A7" w:rsidRPr="00181F59" w:rsidRDefault="00E645A7" w:rsidP="00033120">
                    <w:pPr>
                      <w:pStyle w:val="ab"/>
                      <w:shd w:val="clear" w:color="auto" w:fill="A6A6A6"/>
                      <w:jc w:val="center"/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КАБАРДИНО-БАЛКАРСКОЙ РЕСПУБЛИКИ 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НА ПЕРИОД С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2024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ПО </w:t>
                    </w:r>
                    <w:r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>2040</w:t>
                    </w:r>
                    <w:r w:rsidRPr="00181F59">
                      <w:rPr>
                        <w:rFonts w:ascii="Arial" w:hAnsi="Arial" w:cs="Arial"/>
                        <w:b/>
                        <w:i/>
                        <w:caps/>
                        <w:sz w:val="16"/>
                        <w:szCs w:val="16"/>
                      </w:rPr>
                      <w:t xml:space="preserve"> ГОДЫ</w:t>
                    </w:r>
                  </w:p>
                </w:txbxContent>
              </v:textbox>
              <w10:wrap type="square" anchorx="page" anchory="page"/>
            </v:rect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 id="_x0000_i1054" style="width:7.5pt;height:6.55pt" coordsize="" o:spt="100" o:bullet="t" adj="0,,0" path="" stroked="f">
        <v:stroke joinstyle="miter"/>
        <v:imagedata r:id="rId1" o:title="image3"/>
        <v:formulas/>
        <v:path o:connecttype="segments"/>
      </v:shape>
    </w:pict>
  </w:numPicBullet>
  <w:numPicBullet w:numPicBulletId="1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5" type="#_x0000_t75" style="width:7.5pt;height:6.55pt;visibility:visible" o:bullet="t">
        <v:imagedata r:id="rId2" o:title=""/>
      </v:shape>
    </w:pict>
  </w:numPicBullet>
  <w:abstractNum w:abstractNumId="0" w15:restartNumberingAfterBreak="0">
    <w:nsid w:val="00000014"/>
    <w:multiLevelType w:val="multilevel"/>
    <w:tmpl w:val="00000014"/>
    <w:name w:val="WW8Num2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"/>
      <w:lvlJc w:val="left"/>
      <w:pPr>
        <w:tabs>
          <w:tab w:val="num" w:pos="1534"/>
        </w:tabs>
        <w:ind w:left="1534" w:hanging="360"/>
      </w:pPr>
      <w:rPr>
        <w:rFonts w:ascii="Symbol" w:hAnsi="Symbol" w:cs="Symbol"/>
        <w:sz w:val="20"/>
        <w:szCs w:val="20"/>
      </w:rPr>
    </w:lvl>
    <w:lvl w:ilvl="2">
      <w:start w:val="1"/>
      <w:numFmt w:val="bullet"/>
      <w:lvlText w:val=""/>
      <w:lvlJc w:val="left"/>
      <w:pPr>
        <w:tabs>
          <w:tab w:val="num" w:pos="2474"/>
        </w:tabs>
        <w:ind w:left="2474" w:hanging="360"/>
      </w:pPr>
      <w:rPr>
        <w:rFonts w:ascii="Symbol" w:hAnsi="Symbol" w:cs="Symbol"/>
        <w:sz w:val="20"/>
        <w:szCs w:val="20"/>
      </w:rPr>
    </w:lvl>
    <w:lvl w:ilvl="3">
      <w:start w:val="1"/>
      <w:numFmt w:val="bullet"/>
      <w:lvlText w:val=""/>
      <w:lvlJc w:val="left"/>
      <w:pPr>
        <w:tabs>
          <w:tab w:val="num" w:pos="3414"/>
        </w:tabs>
        <w:ind w:left="3414" w:hanging="360"/>
      </w:pPr>
      <w:rPr>
        <w:rFonts w:ascii="Symbol" w:hAnsi="Symbol" w:cs="Symbol"/>
        <w:sz w:val="20"/>
        <w:szCs w:val="20"/>
      </w:rPr>
    </w:lvl>
    <w:lvl w:ilvl="4">
      <w:start w:val="1"/>
      <w:numFmt w:val="bullet"/>
      <w:lvlText w:val=""/>
      <w:lvlJc w:val="left"/>
      <w:pPr>
        <w:tabs>
          <w:tab w:val="num" w:pos="4354"/>
        </w:tabs>
        <w:ind w:left="4354" w:hanging="360"/>
      </w:pPr>
      <w:rPr>
        <w:rFonts w:ascii="Symbol" w:hAnsi="Symbol" w:cs="Symbol"/>
        <w:sz w:val="20"/>
        <w:szCs w:val="20"/>
      </w:rPr>
    </w:lvl>
    <w:lvl w:ilvl="5">
      <w:start w:val="1"/>
      <w:numFmt w:val="bullet"/>
      <w:lvlText w:val=""/>
      <w:lvlJc w:val="left"/>
      <w:pPr>
        <w:tabs>
          <w:tab w:val="num" w:pos="5294"/>
        </w:tabs>
        <w:ind w:left="5294" w:hanging="360"/>
      </w:pPr>
      <w:rPr>
        <w:rFonts w:ascii="Symbol" w:hAnsi="Symbol" w:cs="Symbol"/>
        <w:sz w:val="20"/>
        <w:szCs w:val="20"/>
      </w:rPr>
    </w:lvl>
    <w:lvl w:ilvl="6">
      <w:start w:val="1"/>
      <w:numFmt w:val="bullet"/>
      <w:lvlText w:val=""/>
      <w:lvlJc w:val="left"/>
      <w:pPr>
        <w:tabs>
          <w:tab w:val="num" w:pos="6234"/>
        </w:tabs>
        <w:ind w:left="6234" w:hanging="360"/>
      </w:pPr>
      <w:rPr>
        <w:rFonts w:ascii="Symbol" w:hAnsi="Symbol" w:cs="Symbol"/>
        <w:sz w:val="20"/>
        <w:szCs w:val="20"/>
      </w:rPr>
    </w:lvl>
    <w:lvl w:ilvl="7">
      <w:start w:val="1"/>
      <w:numFmt w:val="bullet"/>
      <w:lvlText w:val=""/>
      <w:lvlJc w:val="left"/>
      <w:pPr>
        <w:tabs>
          <w:tab w:val="num" w:pos="7174"/>
        </w:tabs>
        <w:ind w:left="7174" w:hanging="360"/>
      </w:pPr>
      <w:rPr>
        <w:rFonts w:ascii="Symbol" w:hAnsi="Symbol" w:cs="Symbol"/>
        <w:sz w:val="20"/>
        <w:szCs w:val="20"/>
      </w:rPr>
    </w:lvl>
    <w:lvl w:ilvl="8">
      <w:start w:val="1"/>
      <w:numFmt w:val="bullet"/>
      <w:lvlText w:val=""/>
      <w:lvlJc w:val="left"/>
      <w:pPr>
        <w:tabs>
          <w:tab w:val="num" w:pos="8114"/>
        </w:tabs>
        <w:ind w:left="8114" w:hanging="360"/>
      </w:pPr>
      <w:rPr>
        <w:rFonts w:ascii="Symbol" w:hAnsi="Symbol" w:cs="Symbol"/>
        <w:sz w:val="20"/>
        <w:szCs w:val="20"/>
      </w:rPr>
    </w:lvl>
  </w:abstractNum>
  <w:abstractNum w:abstractNumId="1" w15:restartNumberingAfterBreak="0">
    <w:nsid w:val="00000070"/>
    <w:multiLevelType w:val="multilevel"/>
    <w:tmpl w:val="00000070"/>
    <w:name w:val="WW8Num113"/>
    <w:lvl w:ilvl="0">
      <w:start w:val="1"/>
      <w:numFmt w:val="bullet"/>
      <w:lvlText w:val=""/>
      <w:lvlJc w:val="left"/>
      <w:pPr>
        <w:tabs>
          <w:tab w:val="num" w:pos="1609"/>
        </w:tabs>
        <w:ind w:left="1609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/>
      </w:rPr>
    </w:lvl>
  </w:abstractNum>
  <w:abstractNum w:abstractNumId="2" w15:restartNumberingAfterBreak="0">
    <w:nsid w:val="01DB6257"/>
    <w:multiLevelType w:val="hybridMultilevel"/>
    <w:tmpl w:val="711CA39C"/>
    <w:lvl w:ilvl="0" w:tplc="F34067E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5C7C7C"/>
    <w:multiLevelType w:val="hybridMultilevel"/>
    <w:tmpl w:val="D02CA85E"/>
    <w:lvl w:ilvl="0" w:tplc="41FA6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7B0F10"/>
    <w:multiLevelType w:val="hybridMultilevel"/>
    <w:tmpl w:val="00F63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F6A09"/>
    <w:multiLevelType w:val="hybridMultilevel"/>
    <w:tmpl w:val="5FC0D42E"/>
    <w:lvl w:ilvl="0" w:tplc="D45ED93A">
      <w:start w:val="1"/>
      <w:numFmt w:val="bullet"/>
      <w:lvlText w:val="₋"/>
      <w:lvlJc w:val="left"/>
      <w:pPr>
        <w:ind w:left="1854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62"/>
        <w:szCs w:val="62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11906EF8"/>
    <w:multiLevelType w:val="hybridMultilevel"/>
    <w:tmpl w:val="016A7AC8"/>
    <w:lvl w:ilvl="0" w:tplc="D4F2D32C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4FA34AC">
      <w:start w:val="1"/>
      <w:numFmt w:val="lowerLetter"/>
      <w:lvlText w:val="%2"/>
      <w:lvlJc w:val="left"/>
      <w:pPr>
        <w:ind w:left="1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32AC1CC">
      <w:start w:val="1"/>
      <w:numFmt w:val="lowerRoman"/>
      <w:lvlText w:val="%3"/>
      <w:lvlJc w:val="left"/>
      <w:pPr>
        <w:ind w:left="2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C342068">
      <w:start w:val="1"/>
      <w:numFmt w:val="decimal"/>
      <w:lvlText w:val="%4"/>
      <w:lvlJc w:val="left"/>
      <w:pPr>
        <w:ind w:left="2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7F02BDE">
      <w:start w:val="1"/>
      <w:numFmt w:val="lowerLetter"/>
      <w:lvlText w:val="%5"/>
      <w:lvlJc w:val="left"/>
      <w:pPr>
        <w:ind w:left="3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D4E63D0">
      <w:start w:val="1"/>
      <w:numFmt w:val="lowerRoman"/>
      <w:lvlText w:val="%6"/>
      <w:lvlJc w:val="left"/>
      <w:pPr>
        <w:ind w:left="41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8BA813E">
      <w:start w:val="1"/>
      <w:numFmt w:val="decimal"/>
      <w:lvlText w:val="%7"/>
      <w:lvlJc w:val="left"/>
      <w:pPr>
        <w:ind w:left="48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141484">
      <w:start w:val="1"/>
      <w:numFmt w:val="lowerLetter"/>
      <w:lvlText w:val="%8"/>
      <w:lvlJc w:val="left"/>
      <w:pPr>
        <w:ind w:left="56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C06E7C2">
      <w:start w:val="1"/>
      <w:numFmt w:val="lowerRoman"/>
      <w:lvlText w:val="%9"/>
      <w:lvlJc w:val="left"/>
      <w:pPr>
        <w:ind w:left="6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3B418B3"/>
    <w:multiLevelType w:val="multilevel"/>
    <w:tmpl w:val="30D60B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45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3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8" w15:restartNumberingAfterBreak="0">
    <w:nsid w:val="196E3D5A"/>
    <w:multiLevelType w:val="hybridMultilevel"/>
    <w:tmpl w:val="D9203C3E"/>
    <w:lvl w:ilvl="0" w:tplc="102CE90C">
      <w:start w:val="1"/>
      <w:numFmt w:val="bullet"/>
      <w:lvlText w:val=""/>
      <w:lvlJc w:val="left"/>
      <w:pPr>
        <w:tabs>
          <w:tab w:val="num" w:pos="2130"/>
        </w:tabs>
        <w:ind w:left="2130" w:hanging="123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 w15:restartNumberingAfterBreak="0">
    <w:nsid w:val="1D045D4E"/>
    <w:multiLevelType w:val="hybridMultilevel"/>
    <w:tmpl w:val="89003D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F3964"/>
    <w:multiLevelType w:val="hybridMultilevel"/>
    <w:tmpl w:val="E6D4CFAC"/>
    <w:lvl w:ilvl="0" w:tplc="C60426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8C15E2"/>
    <w:multiLevelType w:val="hybridMultilevel"/>
    <w:tmpl w:val="6B8EBA3C"/>
    <w:lvl w:ilvl="0" w:tplc="A33A7C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C76F1B"/>
    <w:multiLevelType w:val="hybridMultilevel"/>
    <w:tmpl w:val="7924FFCC"/>
    <w:lvl w:ilvl="0" w:tplc="41FA6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8B440E"/>
    <w:multiLevelType w:val="hybridMultilevel"/>
    <w:tmpl w:val="6EB69F26"/>
    <w:lvl w:ilvl="0" w:tplc="F2880BC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5F7271"/>
    <w:multiLevelType w:val="hybridMultilevel"/>
    <w:tmpl w:val="4F06205C"/>
    <w:lvl w:ilvl="0" w:tplc="A33A7C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0C5FF1"/>
    <w:multiLevelType w:val="hybridMultilevel"/>
    <w:tmpl w:val="BD304E3E"/>
    <w:lvl w:ilvl="0" w:tplc="653AD08E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2FAF07F6"/>
    <w:multiLevelType w:val="hybridMultilevel"/>
    <w:tmpl w:val="48ECE8DC"/>
    <w:lvl w:ilvl="0" w:tplc="41FA6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274498"/>
    <w:multiLevelType w:val="multilevel"/>
    <w:tmpl w:val="5A701120"/>
    <w:lvl w:ilvl="0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155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0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6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2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2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8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45" w:hanging="2160"/>
      </w:pPr>
      <w:rPr>
        <w:rFonts w:hint="default"/>
      </w:rPr>
    </w:lvl>
  </w:abstractNum>
  <w:abstractNum w:abstractNumId="18" w15:restartNumberingAfterBreak="0">
    <w:nsid w:val="36A339FF"/>
    <w:multiLevelType w:val="hybridMultilevel"/>
    <w:tmpl w:val="1B2A8926"/>
    <w:lvl w:ilvl="0" w:tplc="0D6432F6">
      <w:start w:val="1"/>
      <w:numFmt w:val="bullet"/>
      <w:pStyle w:val="a"/>
      <w:lvlText w:val=""/>
      <w:lvlJc w:val="left"/>
      <w:pPr>
        <w:ind w:left="30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9" w15:restartNumberingAfterBreak="0">
    <w:nsid w:val="373360E2"/>
    <w:multiLevelType w:val="hybridMultilevel"/>
    <w:tmpl w:val="016A7AC8"/>
    <w:lvl w:ilvl="0" w:tplc="D4F2D32C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4FA34AC">
      <w:start w:val="1"/>
      <w:numFmt w:val="lowerLetter"/>
      <w:lvlText w:val="%2"/>
      <w:lvlJc w:val="left"/>
      <w:pPr>
        <w:ind w:left="1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32AC1CC">
      <w:start w:val="1"/>
      <w:numFmt w:val="lowerRoman"/>
      <w:lvlText w:val="%3"/>
      <w:lvlJc w:val="left"/>
      <w:pPr>
        <w:ind w:left="2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C342068">
      <w:start w:val="1"/>
      <w:numFmt w:val="decimal"/>
      <w:lvlText w:val="%4"/>
      <w:lvlJc w:val="left"/>
      <w:pPr>
        <w:ind w:left="2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7F02BDE">
      <w:start w:val="1"/>
      <w:numFmt w:val="lowerLetter"/>
      <w:lvlText w:val="%5"/>
      <w:lvlJc w:val="left"/>
      <w:pPr>
        <w:ind w:left="3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D4E63D0">
      <w:start w:val="1"/>
      <w:numFmt w:val="lowerRoman"/>
      <w:lvlText w:val="%6"/>
      <w:lvlJc w:val="left"/>
      <w:pPr>
        <w:ind w:left="41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8BA813E">
      <w:start w:val="1"/>
      <w:numFmt w:val="decimal"/>
      <w:lvlText w:val="%7"/>
      <w:lvlJc w:val="left"/>
      <w:pPr>
        <w:ind w:left="48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141484">
      <w:start w:val="1"/>
      <w:numFmt w:val="lowerLetter"/>
      <w:lvlText w:val="%8"/>
      <w:lvlJc w:val="left"/>
      <w:pPr>
        <w:ind w:left="56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C06E7C2">
      <w:start w:val="1"/>
      <w:numFmt w:val="lowerRoman"/>
      <w:lvlText w:val="%9"/>
      <w:lvlJc w:val="left"/>
      <w:pPr>
        <w:ind w:left="63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39AA7A5A"/>
    <w:multiLevelType w:val="hybridMultilevel"/>
    <w:tmpl w:val="5C8CC050"/>
    <w:lvl w:ilvl="0" w:tplc="41FA6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A74727"/>
    <w:multiLevelType w:val="hybridMultilevel"/>
    <w:tmpl w:val="E36EB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ED2752"/>
    <w:multiLevelType w:val="hybridMultilevel"/>
    <w:tmpl w:val="7BBE9564"/>
    <w:lvl w:ilvl="0" w:tplc="A33A7C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A76420"/>
    <w:multiLevelType w:val="hybridMultilevel"/>
    <w:tmpl w:val="C434A4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5A1E8B"/>
    <w:multiLevelType w:val="hybridMultilevel"/>
    <w:tmpl w:val="EDAEAE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6E2799"/>
    <w:multiLevelType w:val="hybridMultilevel"/>
    <w:tmpl w:val="82DC9010"/>
    <w:lvl w:ilvl="0" w:tplc="2EC82878">
      <w:start w:val="1"/>
      <w:numFmt w:val="bullet"/>
      <w:lvlText w:val="•"/>
      <w:lvlJc w:val="left"/>
      <w:pPr>
        <w:ind w:left="6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1" w:tplc="D9F87CF4">
      <w:start w:val="1"/>
      <w:numFmt w:val="bullet"/>
      <w:lvlText w:val="o"/>
      <w:lvlJc w:val="left"/>
      <w:pPr>
        <w:ind w:left="1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2" w:tplc="0F1C2714">
      <w:start w:val="1"/>
      <w:numFmt w:val="bullet"/>
      <w:lvlText w:val="▪"/>
      <w:lvlJc w:val="left"/>
      <w:pPr>
        <w:ind w:left="2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3" w:tplc="91980DE4">
      <w:start w:val="1"/>
      <w:numFmt w:val="bullet"/>
      <w:lvlText w:val="•"/>
      <w:lvlJc w:val="left"/>
      <w:pPr>
        <w:ind w:left="2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4" w:tplc="23A2572E">
      <w:start w:val="1"/>
      <w:numFmt w:val="bullet"/>
      <w:lvlText w:val="o"/>
      <w:lvlJc w:val="left"/>
      <w:pPr>
        <w:ind w:left="3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5" w:tplc="0CD24548">
      <w:start w:val="1"/>
      <w:numFmt w:val="bullet"/>
      <w:lvlText w:val="▪"/>
      <w:lvlJc w:val="left"/>
      <w:pPr>
        <w:ind w:left="4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6" w:tplc="4174502A">
      <w:start w:val="1"/>
      <w:numFmt w:val="bullet"/>
      <w:lvlText w:val="•"/>
      <w:lvlJc w:val="left"/>
      <w:pPr>
        <w:ind w:left="5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7" w:tplc="D1F42730">
      <w:start w:val="1"/>
      <w:numFmt w:val="bullet"/>
      <w:lvlText w:val="o"/>
      <w:lvlJc w:val="left"/>
      <w:pPr>
        <w:ind w:left="5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8" w:tplc="CB0ACF90">
      <w:start w:val="1"/>
      <w:numFmt w:val="bullet"/>
      <w:lvlText w:val="▪"/>
      <w:lvlJc w:val="left"/>
      <w:pPr>
        <w:ind w:left="6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4AD9306B"/>
    <w:multiLevelType w:val="hybridMultilevel"/>
    <w:tmpl w:val="7CE6F66E"/>
    <w:lvl w:ilvl="0" w:tplc="653AD08E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7" w15:restartNumberingAfterBreak="0">
    <w:nsid w:val="4CC84C05"/>
    <w:multiLevelType w:val="hybridMultilevel"/>
    <w:tmpl w:val="3D241F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001DE6"/>
    <w:multiLevelType w:val="hybridMultilevel"/>
    <w:tmpl w:val="CF662EC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5A5A6EFA"/>
    <w:multiLevelType w:val="hybridMultilevel"/>
    <w:tmpl w:val="89C26F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FA4F3B"/>
    <w:multiLevelType w:val="hybridMultilevel"/>
    <w:tmpl w:val="9B882E7A"/>
    <w:lvl w:ilvl="0" w:tplc="A33A7C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BB72BC"/>
    <w:multiLevelType w:val="hybridMultilevel"/>
    <w:tmpl w:val="D8A00352"/>
    <w:lvl w:ilvl="0" w:tplc="D45ED93A">
      <w:start w:val="1"/>
      <w:numFmt w:val="bullet"/>
      <w:lvlText w:val="₋"/>
      <w:lvlJc w:val="left"/>
      <w:pPr>
        <w:ind w:left="25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62"/>
        <w:szCs w:val="62"/>
        <w:u w:val="none" w:color="000000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2" w15:restartNumberingAfterBreak="0">
    <w:nsid w:val="5F6B4392"/>
    <w:multiLevelType w:val="hybridMultilevel"/>
    <w:tmpl w:val="051EAE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7A1B79"/>
    <w:multiLevelType w:val="hybridMultilevel"/>
    <w:tmpl w:val="67BE67EA"/>
    <w:lvl w:ilvl="0" w:tplc="A33A7C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601AFC"/>
    <w:multiLevelType w:val="hybridMultilevel"/>
    <w:tmpl w:val="F1D29C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E65229"/>
    <w:multiLevelType w:val="hybridMultilevel"/>
    <w:tmpl w:val="45FC457C"/>
    <w:lvl w:ilvl="0" w:tplc="653AD08E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6" w15:restartNumberingAfterBreak="0">
    <w:nsid w:val="657D30B7"/>
    <w:multiLevelType w:val="hybridMultilevel"/>
    <w:tmpl w:val="4940A6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6EBB455C"/>
    <w:multiLevelType w:val="hybridMultilevel"/>
    <w:tmpl w:val="B08EB23C"/>
    <w:lvl w:ilvl="0" w:tplc="AECA28E2">
      <w:start w:val="1"/>
      <w:numFmt w:val="decimal"/>
      <w:suff w:val="space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8" w15:restartNumberingAfterBreak="0">
    <w:nsid w:val="73F836CA"/>
    <w:multiLevelType w:val="multilevel"/>
    <w:tmpl w:val="04160DB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 w15:restartNumberingAfterBreak="0">
    <w:nsid w:val="75285FC4"/>
    <w:multiLevelType w:val="hybridMultilevel"/>
    <w:tmpl w:val="44EEBB48"/>
    <w:lvl w:ilvl="0" w:tplc="13F4BC7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0" w15:restartNumberingAfterBreak="0">
    <w:nsid w:val="790F0D4F"/>
    <w:multiLevelType w:val="hybridMultilevel"/>
    <w:tmpl w:val="5FCA2B2C"/>
    <w:lvl w:ilvl="0" w:tplc="41FA6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FE4716"/>
    <w:multiLevelType w:val="hybridMultilevel"/>
    <w:tmpl w:val="AE8824BA"/>
    <w:lvl w:ilvl="0" w:tplc="D45ED93A">
      <w:start w:val="1"/>
      <w:numFmt w:val="bullet"/>
      <w:lvlText w:val="₋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62"/>
        <w:szCs w:val="62"/>
        <w:u w:val="none" w:color="000000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7A737D"/>
    <w:multiLevelType w:val="hybridMultilevel"/>
    <w:tmpl w:val="BFDA9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9702231">
    <w:abstractNumId w:val="38"/>
  </w:num>
  <w:num w:numId="2" w16cid:durableId="1501239334">
    <w:abstractNumId w:val="18"/>
  </w:num>
  <w:num w:numId="3" w16cid:durableId="464009913">
    <w:abstractNumId w:val="37"/>
  </w:num>
  <w:num w:numId="4" w16cid:durableId="612325270">
    <w:abstractNumId w:val="17"/>
  </w:num>
  <w:num w:numId="5" w16cid:durableId="803620900">
    <w:abstractNumId w:val="7"/>
  </w:num>
  <w:num w:numId="6" w16cid:durableId="1000816996">
    <w:abstractNumId w:val="10"/>
  </w:num>
  <w:num w:numId="7" w16cid:durableId="1410613941">
    <w:abstractNumId w:val="23"/>
  </w:num>
  <w:num w:numId="8" w16cid:durableId="2066054462">
    <w:abstractNumId w:val="24"/>
  </w:num>
  <w:num w:numId="9" w16cid:durableId="1231647701">
    <w:abstractNumId w:val="29"/>
  </w:num>
  <w:num w:numId="10" w16cid:durableId="2060275959">
    <w:abstractNumId w:val="34"/>
  </w:num>
  <w:num w:numId="11" w16cid:durableId="991299004">
    <w:abstractNumId w:val="36"/>
  </w:num>
  <w:num w:numId="12" w16cid:durableId="402068689">
    <w:abstractNumId w:val="25"/>
  </w:num>
  <w:num w:numId="13" w16cid:durableId="1122500848">
    <w:abstractNumId w:val="5"/>
  </w:num>
  <w:num w:numId="14" w16cid:durableId="1162507845">
    <w:abstractNumId w:val="41"/>
  </w:num>
  <w:num w:numId="15" w16cid:durableId="1444761228">
    <w:abstractNumId w:val="31"/>
  </w:num>
  <w:num w:numId="16" w16cid:durableId="525605931">
    <w:abstractNumId w:val="29"/>
  </w:num>
  <w:num w:numId="17" w16cid:durableId="2006325072">
    <w:abstractNumId w:val="39"/>
  </w:num>
  <w:num w:numId="18" w16cid:durableId="1366172010">
    <w:abstractNumId w:val="4"/>
  </w:num>
  <w:num w:numId="19" w16cid:durableId="1357152072">
    <w:abstractNumId w:val="8"/>
  </w:num>
  <w:num w:numId="20" w16cid:durableId="1816794301">
    <w:abstractNumId w:val="28"/>
  </w:num>
  <w:num w:numId="21" w16cid:durableId="1776906069">
    <w:abstractNumId w:val="26"/>
  </w:num>
  <w:num w:numId="22" w16cid:durableId="1268999528">
    <w:abstractNumId w:val="35"/>
  </w:num>
  <w:num w:numId="23" w16cid:durableId="1746146060">
    <w:abstractNumId w:val="15"/>
  </w:num>
  <w:num w:numId="24" w16cid:durableId="1520124226">
    <w:abstractNumId w:val="12"/>
  </w:num>
  <w:num w:numId="25" w16cid:durableId="1870215870">
    <w:abstractNumId w:val="14"/>
  </w:num>
  <w:num w:numId="26" w16cid:durableId="1312490431">
    <w:abstractNumId w:val="13"/>
  </w:num>
  <w:num w:numId="27" w16cid:durableId="20520967">
    <w:abstractNumId w:val="6"/>
  </w:num>
  <w:num w:numId="28" w16cid:durableId="1352417481">
    <w:abstractNumId w:val="42"/>
  </w:num>
  <w:num w:numId="29" w16cid:durableId="1509636053">
    <w:abstractNumId w:val="19"/>
  </w:num>
  <w:num w:numId="30" w16cid:durableId="1203595907">
    <w:abstractNumId w:val="9"/>
  </w:num>
  <w:num w:numId="31" w16cid:durableId="1479028296">
    <w:abstractNumId w:val="32"/>
  </w:num>
  <w:num w:numId="32" w16cid:durableId="2134202754">
    <w:abstractNumId w:val="27"/>
  </w:num>
  <w:num w:numId="33" w16cid:durableId="1173686674">
    <w:abstractNumId w:val="40"/>
  </w:num>
  <w:num w:numId="34" w16cid:durableId="1744179282">
    <w:abstractNumId w:val="21"/>
  </w:num>
  <w:num w:numId="35" w16cid:durableId="969046562">
    <w:abstractNumId w:val="11"/>
  </w:num>
  <w:num w:numId="36" w16cid:durableId="1508206049">
    <w:abstractNumId w:val="30"/>
  </w:num>
  <w:num w:numId="37" w16cid:durableId="1637947362">
    <w:abstractNumId w:val="33"/>
  </w:num>
  <w:num w:numId="38" w16cid:durableId="2108960139">
    <w:abstractNumId w:val="20"/>
  </w:num>
  <w:num w:numId="39" w16cid:durableId="1015501971">
    <w:abstractNumId w:val="22"/>
  </w:num>
  <w:num w:numId="40" w16cid:durableId="703019930">
    <w:abstractNumId w:val="16"/>
  </w:num>
  <w:num w:numId="41" w16cid:durableId="1739861489">
    <w:abstractNumId w:val="3"/>
  </w:num>
  <w:num w:numId="42" w16cid:durableId="871385957">
    <w:abstractNumId w:val="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4CBC"/>
    <w:rsid w:val="0000026C"/>
    <w:rsid w:val="00000FC2"/>
    <w:rsid w:val="000012C3"/>
    <w:rsid w:val="000017BD"/>
    <w:rsid w:val="000019F9"/>
    <w:rsid w:val="000026F8"/>
    <w:rsid w:val="00003B10"/>
    <w:rsid w:val="00003CB1"/>
    <w:rsid w:val="00004F95"/>
    <w:rsid w:val="00005569"/>
    <w:rsid w:val="00006234"/>
    <w:rsid w:val="00007EF3"/>
    <w:rsid w:val="000108D3"/>
    <w:rsid w:val="00011115"/>
    <w:rsid w:val="0001115D"/>
    <w:rsid w:val="0001181D"/>
    <w:rsid w:val="00011C4F"/>
    <w:rsid w:val="00011F17"/>
    <w:rsid w:val="00012BBD"/>
    <w:rsid w:val="000141A6"/>
    <w:rsid w:val="00015B03"/>
    <w:rsid w:val="00016343"/>
    <w:rsid w:val="00017592"/>
    <w:rsid w:val="000177B0"/>
    <w:rsid w:val="000203E4"/>
    <w:rsid w:val="00023D83"/>
    <w:rsid w:val="00024CBC"/>
    <w:rsid w:val="000251C3"/>
    <w:rsid w:val="00026DC0"/>
    <w:rsid w:val="0002728B"/>
    <w:rsid w:val="00027A84"/>
    <w:rsid w:val="00027D97"/>
    <w:rsid w:val="00030081"/>
    <w:rsid w:val="000312F8"/>
    <w:rsid w:val="00033120"/>
    <w:rsid w:val="0003376C"/>
    <w:rsid w:val="00033851"/>
    <w:rsid w:val="00035D24"/>
    <w:rsid w:val="00035D43"/>
    <w:rsid w:val="000365C8"/>
    <w:rsid w:val="000370AB"/>
    <w:rsid w:val="00037D62"/>
    <w:rsid w:val="000408F3"/>
    <w:rsid w:val="0004114C"/>
    <w:rsid w:val="00041309"/>
    <w:rsid w:val="00041C45"/>
    <w:rsid w:val="00042A83"/>
    <w:rsid w:val="00042D64"/>
    <w:rsid w:val="0004303A"/>
    <w:rsid w:val="000435E6"/>
    <w:rsid w:val="00043902"/>
    <w:rsid w:val="00044400"/>
    <w:rsid w:val="00044813"/>
    <w:rsid w:val="000461CC"/>
    <w:rsid w:val="000463C2"/>
    <w:rsid w:val="000466E2"/>
    <w:rsid w:val="000467C2"/>
    <w:rsid w:val="00046A89"/>
    <w:rsid w:val="00046D05"/>
    <w:rsid w:val="000516AD"/>
    <w:rsid w:val="000520C3"/>
    <w:rsid w:val="00052109"/>
    <w:rsid w:val="00052226"/>
    <w:rsid w:val="00053B47"/>
    <w:rsid w:val="00054A74"/>
    <w:rsid w:val="0005500F"/>
    <w:rsid w:val="0005554E"/>
    <w:rsid w:val="00055E0A"/>
    <w:rsid w:val="00055FE1"/>
    <w:rsid w:val="000565E0"/>
    <w:rsid w:val="0005661B"/>
    <w:rsid w:val="00060B30"/>
    <w:rsid w:val="00060C11"/>
    <w:rsid w:val="000615E6"/>
    <w:rsid w:val="00061D99"/>
    <w:rsid w:val="000621D3"/>
    <w:rsid w:val="00062A4C"/>
    <w:rsid w:val="00064C41"/>
    <w:rsid w:val="00064E6D"/>
    <w:rsid w:val="00065A1F"/>
    <w:rsid w:val="00067AA5"/>
    <w:rsid w:val="00067AD8"/>
    <w:rsid w:val="00067D6C"/>
    <w:rsid w:val="00067F95"/>
    <w:rsid w:val="000741C3"/>
    <w:rsid w:val="0007484F"/>
    <w:rsid w:val="0007510B"/>
    <w:rsid w:val="00075BE3"/>
    <w:rsid w:val="0007666F"/>
    <w:rsid w:val="00080A54"/>
    <w:rsid w:val="0008197B"/>
    <w:rsid w:val="00081E20"/>
    <w:rsid w:val="0008277B"/>
    <w:rsid w:val="00082E69"/>
    <w:rsid w:val="0008341A"/>
    <w:rsid w:val="00084077"/>
    <w:rsid w:val="00084E2A"/>
    <w:rsid w:val="00086549"/>
    <w:rsid w:val="000878F0"/>
    <w:rsid w:val="0008799D"/>
    <w:rsid w:val="000879CC"/>
    <w:rsid w:val="00090446"/>
    <w:rsid w:val="00090A7C"/>
    <w:rsid w:val="00091D6A"/>
    <w:rsid w:val="000930E7"/>
    <w:rsid w:val="00094CA3"/>
    <w:rsid w:val="00094DC2"/>
    <w:rsid w:val="00095675"/>
    <w:rsid w:val="0009597E"/>
    <w:rsid w:val="0009675F"/>
    <w:rsid w:val="000A0291"/>
    <w:rsid w:val="000A0BBF"/>
    <w:rsid w:val="000A0D49"/>
    <w:rsid w:val="000A155A"/>
    <w:rsid w:val="000A2446"/>
    <w:rsid w:val="000A42C9"/>
    <w:rsid w:val="000A4406"/>
    <w:rsid w:val="000A4B4E"/>
    <w:rsid w:val="000A5EB9"/>
    <w:rsid w:val="000A644A"/>
    <w:rsid w:val="000A76AD"/>
    <w:rsid w:val="000A7AE8"/>
    <w:rsid w:val="000B1D5B"/>
    <w:rsid w:val="000B1E74"/>
    <w:rsid w:val="000B1EC4"/>
    <w:rsid w:val="000B2076"/>
    <w:rsid w:val="000B2214"/>
    <w:rsid w:val="000B2DC9"/>
    <w:rsid w:val="000B3400"/>
    <w:rsid w:val="000B4D0D"/>
    <w:rsid w:val="000B55E4"/>
    <w:rsid w:val="000B63BE"/>
    <w:rsid w:val="000B6534"/>
    <w:rsid w:val="000B7436"/>
    <w:rsid w:val="000C0065"/>
    <w:rsid w:val="000C4795"/>
    <w:rsid w:val="000C5A35"/>
    <w:rsid w:val="000C6EFC"/>
    <w:rsid w:val="000C76DB"/>
    <w:rsid w:val="000C7817"/>
    <w:rsid w:val="000C7C7F"/>
    <w:rsid w:val="000D02F1"/>
    <w:rsid w:val="000D1767"/>
    <w:rsid w:val="000D1CDD"/>
    <w:rsid w:val="000D2393"/>
    <w:rsid w:val="000D2423"/>
    <w:rsid w:val="000D275E"/>
    <w:rsid w:val="000D289C"/>
    <w:rsid w:val="000D30EB"/>
    <w:rsid w:val="000D3CA2"/>
    <w:rsid w:val="000D5E9A"/>
    <w:rsid w:val="000D6610"/>
    <w:rsid w:val="000D6D6A"/>
    <w:rsid w:val="000E086A"/>
    <w:rsid w:val="000E1AD1"/>
    <w:rsid w:val="000E2D8E"/>
    <w:rsid w:val="000E3398"/>
    <w:rsid w:val="000E36EA"/>
    <w:rsid w:val="000E3923"/>
    <w:rsid w:val="000E3D61"/>
    <w:rsid w:val="000E428A"/>
    <w:rsid w:val="000E4792"/>
    <w:rsid w:val="000E499A"/>
    <w:rsid w:val="000E5325"/>
    <w:rsid w:val="000E5ACF"/>
    <w:rsid w:val="000E7230"/>
    <w:rsid w:val="000E74E3"/>
    <w:rsid w:val="000F3406"/>
    <w:rsid w:val="000F34D9"/>
    <w:rsid w:val="000F35E2"/>
    <w:rsid w:val="000F46C8"/>
    <w:rsid w:val="000F4E74"/>
    <w:rsid w:val="000F5357"/>
    <w:rsid w:val="000F5CAB"/>
    <w:rsid w:val="000F60D2"/>
    <w:rsid w:val="0010037E"/>
    <w:rsid w:val="001008F0"/>
    <w:rsid w:val="00101C0A"/>
    <w:rsid w:val="00101DE8"/>
    <w:rsid w:val="001031EB"/>
    <w:rsid w:val="001044E0"/>
    <w:rsid w:val="0010647D"/>
    <w:rsid w:val="001067BB"/>
    <w:rsid w:val="00107293"/>
    <w:rsid w:val="001105EE"/>
    <w:rsid w:val="00110DE3"/>
    <w:rsid w:val="001113DA"/>
    <w:rsid w:val="001117BD"/>
    <w:rsid w:val="0011496D"/>
    <w:rsid w:val="0011697B"/>
    <w:rsid w:val="00116B89"/>
    <w:rsid w:val="0012128A"/>
    <w:rsid w:val="0012559F"/>
    <w:rsid w:val="00125C59"/>
    <w:rsid w:val="001273A4"/>
    <w:rsid w:val="001325CD"/>
    <w:rsid w:val="001329E0"/>
    <w:rsid w:val="00134E9E"/>
    <w:rsid w:val="00135C0A"/>
    <w:rsid w:val="00136CC4"/>
    <w:rsid w:val="00140FAE"/>
    <w:rsid w:val="00141352"/>
    <w:rsid w:val="0014219C"/>
    <w:rsid w:val="001425C4"/>
    <w:rsid w:val="00143726"/>
    <w:rsid w:val="00144119"/>
    <w:rsid w:val="0014618B"/>
    <w:rsid w:val="0014653B"/>
    <w:rsid w:val="00146EA4"/>
    <w:rsid w:val="00146F57"/>
    <w:rsid w:val="00147CE5"/>
    <w:rsid w:val="00147E9F"/>
    <w:rsid w:val="0015062E"/>
    <w:rsid w:val="001521B8"/>
    <w:rsid w:val="00152B44"/>
    <w:rsid w:val="00152D7D"/>
    <w:rsid w:val="001534B4"/>
    <w:rsid w:val="00154A3D"/>
    <w:rsid w:val="0015540D"/>
    <w:rsid w:val="0015696D"/>
    <w:rsid w:val="00156DF9"/>
    <w:rsid w:val="001575CC"/>
    <w:rsid w:val="0015785F"/>
    <w:rsid w:val="00157C82"/>
    <w:rsid w:val="00160FF0"/>
    <w:rsid w:val="00161303"/>
    <w:rsid w:val="00161503"/>
    <w:rsid w:val="001633CF"/>
    <w:rsid w:val="001638B3"/>
    <w:rsid w:val="0016422A"/>
    <w:rsid w:val="00164E42"/>
    <w:rsid w:val="00165C32"/>
    <w:rsid w:val="00165CDE"/>
    <w:rsid w:val="00165DD1"/>
    <w:rsid w:val="00165E90"/>
    <w:rsid w:val="001674D3"/>
    <w:rsid w:val="0017019A"/>
    <w:rsid w:val="001710BB"/>
    <w:rsid w:val="0017279C"/>
    <w:rsid w:val="00172D29"/>
    <w:rsid w:val="00173509"/>
    <w:rsid w:val="001738EB"/>
    <w:rsid w:val="00176301"/>
    <w:rsid w:val="00176BE8"/>
    <w:rsid w:val="0017741C"/>
    <w:rsid w:val="0018064A"/>
    <w:rsid w:val="00180DBC"/>
    <w:rsid w:val="00181599"/>
    <w:rsid w:val="00181F59"/>
    <w:rsid w:val="0018410F"/>
    <w:rsid w:val="001859A3"/>
    <w:rsid w:val="00185D2C"/>
    <w:rsid w:val="00187F7B"/>
    <w:rsid w:val="00191BFD"/>
    <w:rsid w:val="00192E76"/>
    <w:rsid w:val="0019325E"/>
    <w:rsid w:val="00193C42"/>
    <w:rsid w:val="00193C63"/>
    <w:rsid w:val="0019449A"/>
    <w:rsid w:val="00194FA8"/>
    <w:rsid w:val="00196E75"/>
    <w:rsid w:val="001A0C63"/>
    <w:rsid w:val="001A1B9B"/>
    <w:rsid w:val="001A23F7"/>
    <w:rsid w:val="001A24DE"/>
    <w:rsid w:val="001A290D"/>
    <w:rsid w:val="001A2CA9"/>
    <w:rsid w:val="001A3E59"/>
    <w:rsid w:val="001A3E5B"/>
    <w:rsid w:val="001A40C5"/>
    <w:rsid w:val="001A4537"/>
    <w:rsid w:val="001A4EED"/>
    <w:rsid w:val="001A4F0C"/>
    <w:rsid w:val="001A52D6"/>
    <w:rsid w:val="001A5BF1"/>
    <w:rsid w:val="001A69A9"/>
    <w:rsid w:val="001A6E74"/>
    <w:rsid w:val="001A7122"/>
    <w:rsid w:val="001B0FE8"/>
    <w:rsid w:val="001B1B3C"/>
    <w:rsid w:val="001B3D2D"/>
    <w:rsid w:val="001B5236"/>
    <w:rsid w:val="001B56BD"/>
    <w:rsid w:val="001B5928"/>
    <w:rsid w:val="001B75F0"/>
    <w:rsid w:val="001B7D44"/>
    <w:rsid w:val="001C0213"/>
    <w:rsid w:val="001C0AD4"/>
    <w:rsid w:val="001C0FE2"/>
    <w:rsid w:val="001C181B"/>
    <w:rsid w:val="001C4881"/>
    <w:rsid w:val="001C5BE1"/>
    <w:rsid w:val="001D151E"/>
    <w:rsid w:val="001D1901"/>
    <w:rsid w:val="001D32F7"/>
    <w:rsid w:val="001D441E"/>
    <w:rsid w:val="001D5234"/>
    <w:rsid w:val="001D53DA"/>
    <w:rsid w:val="001D553D"/>
    <w:rsid w:val="001D6635"/>
    <w:rsid w:val="001D6932"/>
    <w:rsid w:val="001D72B2"/>
    <w:rsid w:val="001D7996"/>
    <w:rsid w:val="001D7CA5"/>
    <w:rsid w:val="001E1467"/>
    <w:rsid w:val="001E32DA"/>
    <w:rsid w:val="001E477D"/>
    <w:rsid w:val="001E4D16"/>
    <w:rsid w:val="001E50A9"/>
    <w:rsid w:val="001E6D91"/>
    <w:rsid w:val="001F0092"/>
    <w:rsid w:val="001F1166"/>
    <w:rsid w:val="001F5867"/>
    <w:rsid w:val="001F587C"/>
    <w:rsid w:val="001F6473"/>
    <w:rsid w:val="001F6AA7"/>
    <w:rsid w:val="001F7724"/>
    <w:rsid w:val="001F7A33"/>
    <w:rsid w:val="00202D8D"/>
    <w:rsid w:val="00203023"/>
    <w:rsid w:val="0020329B"/>
    <w:rsid w:val="00203357"/>
    <w:rsid w:val="002042F5"/>
    <w:rsid w:val="00204890"/>
    <w:rsid w:val="00206B81"/>
    <w:rsid w:val="00211D92"/>
    <w:rsid w:val="00214C6A"/>
    <w:rsid w:val="00214F0C"/>
    <w:rsid w:val="00215C2E"/>
    <w:rsid w:val="00216332"/>
    <w:rsid w:val="002163F8"/>
    <w:rsid w:val="0021730D"/>
    <w:rsid w:val="00217320"/>
    <w:rsid w:val="00220023"/>
    <w:rsid w:val="002228AC"/>
    <w:rsid w:val="00222CE0"/>
    <w:rsid w:val="00223B74"/>
    <w:rsid w:val="00224EAA"/>
    <w:rsid w:val="00225888"/>
    <w:rsid w:val="00225F43"/>
    <w:rsid w:val="002266C9"/>
    <w:rsid w:val="00226EBF"/>
    <w:rsid w:val="00227175"/>
    <w:rsid w:val="00230DB8"/>
    <w:rsid w:val="00231C1F"/>
    <w:rsid w:val="00231F92"/>
    <w:rsid w:val="00233124"/>
    <w:rsid w:val="00233DF2"/>
    <w:rsid w:val="002342B3"/>
    <w:rsid w:val="002357C9"/>
    <w:rsid w:val="00235845"/>
    <w:rsid w:val="00235CEB"/>
    <w:rsid w:val="00235FA6"/>
    <w:rsid w:val="00236842"/>
    <w:rsid w:val="002400E2"/>
    <w:rsid w:val="00242BF1"/>
    <w:rsid w:val="00243B0F"/>
    <w:rsid w:val="0024478B"/>
    <w:rsid w:val="002448EE"/>
    <w:rsid w:val="00244F55"/>
    <w:rsid w:val="00251475"/>
    <w:rsid w:val="00251FEA"/>
    <w:rsid w:val="0025312A"/>
    <w:rsid w:val="00253534"/>
    <w:rsid w:val="0025400D"/>
    <w:rsid w:val="00255469"/>
    <w:rsid w:val="002557BD"/>
    <w:rsid w:val="00260FAD"/>
    <w:rsid w:val="00261CAD"/>
    <w:rsid w:val="00262B62"/>
    <w:rsid w:val="002633E3"/>
    <w:rsid w:val="00263B20"/>
    <w:rsid w:val="002641ED"/>
    <w:rsid w:val="00264500"/>
    <w:rsid w:val="00265F7B"/>
    <w:rsid w:val="0026614F"/>
    <w:rsid w:val="00266CC5"/>
    <w:rsid w:val="00271AF3"/>
    <w:rsid w:val="002723C4"/>
    <w:rsid w:val="002733BF"/>
    <w:rsid w:val="00273907"/>
    <w:rsid w:val="0027439C"/>
    <w:rsid w:val="002745C3"/>
    <w:rsid w:val="00274B88"/>
    <w:rsid w:val="00275D16"/>
    <w:rsid w:val="00276B94"/>
    <w:rsid w:val="002772A7"/>
    <w:rsid w:val="002777FC"/>
    <w:rsid w:val="00277862"/>
    <w:rsid w:val="002803F2"/>
    <w:rsid w:val="002805E4"/>
    <w:rsid w:val="00281586"/>
    <w:rsid w:val="0028190C"/>
    <w:rsid w:val="00281A70"/>
    <w:rsid w:val="00281DDA"/>
    <w:rsid w:val="002825E5"/>
    <w:rsid w:val="002828ED"/>
    <w:rsid w:val="00284F0C"/>
    <w:rsid w:val="0028502E"/>
    <w:rsid w:val="0028759A"/>
    <w:rsid w:val="00290681"/>
    <w:rsid w:val="002907D2"/>
    <w:rsid w:val="002907E0"/>
    <w:rsid w:val="00292FAA"/>
    <w:rsid w:val="0029389D"/>
    <w:rsid w:val="002938F9"/>
    <w:rsid w:val="00293903"/>
    <w:rsid w:val="0029629B"/>
    <w:rsid w:val="00296C19"/>
    <w:rsid w:val="0029761A"/>
    <w:rsid w:val="002A05F5"/>
    <w:rsid w:val="002A0B2E"/>
    <w:rsid w:val="002A12FC"/>
    <w:rsid w:val="002A1B1A"/>
    <w:rsid w:val="002A4120"/>
    <w:rsid w:val="002A43F6"/>
    <w:rsid w:val="002A63A5"/>
    <w:rsid w:val="002A6D5D"/>
    <w:rsid w:val="002A73E3"/>
    <w:rsid w:val="002A7EE9"/>
    <w:rsid w:val="002B0C0D"/>
    <w:rsid w:val="002B2EA6"/>
    <w:rsid w:val="002B3A1E"/>
    <w:rsid w:val="002B3EBE"/>
    <w:rsid w:val="002B48F9"/>
    <w:rsid w:val="002B53DA"/>
    <w:rsid w:val="002B745C"/>
    <w:rsid w:val="002C0126"/>
    <w:rsid w:val="002C0227"/>
    <w:rsid w:val="002C0E44"/>
    <w:rsid w:val="002C187A"/>
    <w:rsid w:val="002C2F61"/>
    <w:rsid w:val="002C3407"/>
    <w:rsid w:val="002C3549"/>
    <w:rsid w:val="002C41B4"/>
    <w:rsid w:val="002C57F9"/>
    <w:rsid w:val="002C7DE6"/>
    <w:rsid w:val="002D1054"/>
    <w:rsid w:val="002D2325"/>
    <w:rsid w:val="002D3BED"/>
    <w:rsid w:val="002D48F0"/>
    <w:rsid w:val="002D4B5B"/>
    <w:rsid w:val="002D545D"/>
    <w:rsid w:val="002D6EE4"/>
    <w:rsid w:val="002D79D4"/>
    <w:rsid w:val="002D7DCA"/>
    <w:rsid w:val="002E0C36"/>
    <w:rsid w:val="002E18AD"/>
    <w:rsid w:val="002E242C"/>
    <w:rsid w:val="002E24CB"/>
    <w:rsid w:val="002E29F2"/>
    <w:rsid w:val="002E397F"/>
    <w:rsid w:val="002E52BC"/>
    <w:rsid w:val="002E679F"/>
    <w:rsid w:val="002E6A16"/>
    <w:rsid w:val="002E787A"/>
    <w:rsid w:val="002F11DD"/>
    <w:rsid w:val="002F44EC"/>
    <w:rsid w:val="002F535B"/>
    <w:rsid w:val="002F56D6"/>
    <w:rsid w:val="002F5909"/>
    <w:rsid w:val="003003BD"/>
    <w:rsid w:val="00300833"/>
    <w:rsid w:val="00301F27"/>
    <w:rsid w:val="0030211D"/>
    <w:rsid w:val="0030252D"/>
    <w:rsid w:val="0030369B"/>
    <w:rsid w:val="003047CA"/>
    <w:rsid w:val="0030502F"/>
    <w:rsid w:val="00305A85"/>
    <w:rsid w:val="00307039"/>
    <w:rsid w:val="00307852"/>
    <w:rsid w:val="00307A93"/>
    <w:rsid w:val="00310898"/>
    <w:rsid w:val="003108D5"/>
    <w:rsid w:val="00310DCA"/>
    <w:rsid w:val="00311BA7"/>
    <w:rsid w:val="00311BD7"/>
    <w:rsid w:val="00311EAE"/>
    <w:rsid w:val="00311EE8"/>
    <w:rsid w:val="00312077"/>
    <w:rsid w:val="00312785"/>
    <w:rsid w:val="00312F20"/>
    <w:rsid w:val="0031470F"/>
    <w:rsid w:val="00314B35"/>
    <w:rsid w:val="003157FB"/>
    <w:rsid w:val="00315A3A"/>
    <w:rsid w:val="00315EE6"/>
    <w:rsid w:val="0032079F"/>
    <w:rsid w:val="003208DE"/>
    <w:rsid w:val="00320B98"/>
    <w:rsid w:val="00323527"/>
    <w:rsid w:val="00325FD2"/>
    <w:rsid w:val="0032777F"/>
    <w:rsid w:val="003314D9"/>
    <w:rsid w:val="00331FD3"/>
    <w:rsid w:val="00332041"/>
    <w:rsid w:val="003324B3"/>
    <w:rsid w:val="003338B5"/>
    <w:rsid w:val="00335A35"/>
    <w:rsid w:val="00335C85"/>
    <w:rsid w:val="00335FFD"/>
    <w:rsid w:val="003360D7"/>
    <w:rsid w:val="00337801"/>
    <w:rsid w:val="00340075"/>
    <w:rsid w:val="00340733"/>
    <w:rsid w:val="00340762"/>
    <w:rsid w:val="00340B2F"/>
    <w:rsid w:val="00340FE5"/>
    <w:rsid w:val="0034127A"/>
    <w:rsid w:val="00341D24"/>
    <w:rsid w:val="00341E44"/>
    <w:rsid w:val="00342084"/>
    <w:rsid w:val="00343F9F"/>
    <w:rsid w:val="00344C54"/>
    <w:rsid w:val="003455F1"/>
    <w:rsid w:val="00345D9C"/>
    <w:rsid w:val="003461ED"/>
    <w:rsid w:val="00346FDA"/>
    <w:rsid w:val="00347049"/>
    <w:rsid w:val="00347C1F"/>
    <w:rsid w:val="00350E3A"/>
    <w:rsid w:val="00350E77"/>
    <w:rsid w:val="00350F09"/>
    <w:rsid w:val="00351280"/>
    <w:rsid w:val="00351F28"/>
    <w:rsid w:val="003524DF"/>
    <w:rsid w:val="00352FC4"/>
    <w:rsid w:val="0035396D"/>
    <w:rsid w:val="0035405A"/>
    <w:rsid w:val="00354C92"/>
    <w:rsid w:val="00355CD3"/>
    <w:rsid w:val="00356697"/>
    <w:rsid w:val="003568FC"/>
    <w:rsid w:val="00356989"/>
    <w:rsid w:val="00357211"/>
    <w:rsid w:val="00357F0E"/>
    <w:rsid w:val="00357F64"/>
    <w:rsid w:val="00360A2B"/>
    <w:rsid w:val="003637E8"/>
    <w:rsid w:val="00363ACE"/>
    <w:rsid w:val="00363ECD"/>
    <w:rsid w:val="00364296"/>
    <w:rsid w:val="00364E49"/>
    <w:rsid w:val="00367055"/>
    <w:rsid w:val="00373352"/>
    <w:rsid w:val="00373BDE"/>
    <w:rsid w:val="00374AF4"/>
    <w:rsid w:val="003759B0"/>
    <w:rsid w:val="003765DF"/>
    <w:rsid w:val="003769AD"/>
    <w:rsid w:val="00376B3C"/>
    <w:rsid w:val="00376F5C"/>
    <w:rsid w:val="003773C4"/>
    <w:rsid w:val="00377405"/>
    <w:rsid w:val="003777C7"/>
    <w:rsid w:val="00380679"/>
    <w:rsid w:val="00380C44"/>
    <w:rsid w:val="00382264"/>
    <w:rsid w:val="003827C5"/>
    <w:rsid w:val="003827F2"/>
    <w:rsid w:val="00383A71"/>
    <w:rsid w:val="00383B7C"/>
    <w:rsid w:val="00383C96"/>
    <w:rsid w:val="00383CE4"/>
    <w:rsid w:val="00386E16"/>
    <w:rsid w:val="00387059"/>
    <w:rsid w:val="00387330"/>
    <w:rsid w:val="00387FEA"/>
    <w:rsid w:val="00390BF1"/>
    <w:rsid w:val="00391176"/>
    <w:rsid w:val="003920C8"/>
    <w:rsid w:val="0039418C"/>
    <w:rsid w:val="0039466F"/>
    <w:rsid w:val="003969C4"/>
    <w:rsid w:val="00397CF1"/>
    <w:rsid w:val="003A014C"/>
    <w:rsid w:val="003A1091"/>
    <w:rsid w:val="003A3947"/>
    <w:rsid w:val="003A4994"/>
    <w:rsid w:val="003A5C99"/>
    <w:rsid w:val="003A7213"/>
    <w:rsid w:val="003A7ACA"/>
    <w:rsid w:val="003B0D0B"/>
    <w:rsid w:val="003B31EA"/>
    <w:rsid w:val="003B3898"/>
    <w:rsid w:val="003B4469"/>
    <w:rsid w:val="003B4E1A"/>
    <w:rsid w:val="003B6858"/>
    <w:rsid w:val="003B7F0F"/>
    <w:rsid w:val="003C1165"/>
    <w:rsid w:val="003C1B48"/>
    <w:rsid w:val="003C4683"/>
    <w:rsid w:val="003C57BA"/>
    <w:rsid w:val="003C6D36"/>
    <w:rsid w:val="003C7361"/>
    <w:rsid w:val="003C739E"/>
    <w:rsid w:val="003C750B"/>
    <w:rsid w:val="003C7F94"/>
    <w:rsid w:val="003D087C"/>
    <w:rsid w:val="003D10CD"/>
    <w:rsid w:val="003D277D"/>
    <w:rsid w:val="003D2F55"/>
    <w:rsid w:val="003D31B8"/>
    <w:rsid w:val="003D36FE"/>
    <w:rsid w:val="003D3932"/>
    <w:rsid w:val="003D558E"/>
    <w:rsid w:val="003D6EAA"/>
    <w:rsid w:val="003E02AA"/>
    <w:rsid w:val="003E05B7"/>
    <w:rsid w:val="003E0B40"/>
    <w:rsid w:val="003E0E82"/>
    <w:rsid w:val="003E1242"/>
    <w:rsid w:val="003E1A1A"/>
    <w:rsid w:val="003E2C3E"/>
    <w:rsid w:val="003E3088"/>
    <w:rsid w:val="003E316E"/>
    <w:rsid w:val="003E541C"/>
    <w:rsid w:val="003E597E"/>
    <w:rsid w:val="003E7126"/>
    <w:rsid w:val="003E767F"/>
    <w:rsid w:val="003F00F0"/>
    <w:rsid w:val="003F13B6"/>
    <w:rsid w:val="003F1C04"/>
    <w:rsid w:val="003F20A8"/>
    <w:rsid w:val="003F2CC3"/>
    <w:rsid w:val="003F4A70"/>
    <w:rsid w:val="003F5760"/>
    <w:rsid w:val="003F610E"/>
    <w:rsid w:val="003F636F"/>
    <w:rsid w:val="003F67C0"/>
    <w:rsid w:val="003F7A7B"/>
    <w:rsid w:val="003F7AAF"/>
    <w:rsid w:val="00401494"/>
    <w:rsid w:val="0040213E"/>
    <w:rsid w:val="0040451C"/>
    <w:rsid w:val="00404B33"/>
    <w:rsid w:val="00404BD4"/>
    <w:rsid w:val="004051EE"/>
    <w:rsid w:val="00405576"/>
    <w:rsid w:val="004064AC"/>
    <w:rsid w:val="004069A2"/>
    <w:rsid w:val="00406A98"/>
    <w:rsid w:val="004076BD"/>
    <w:rsid w:val="00410C0C"/>
    <w:rsid w:val="004117EB"/>
    <w:rsid w:val="00411ED1"/>
    <w:rsid w:val="00413096"/>
    <w:rsid w:val="00413D95"/>
    <w:rsid w:val="00414183"/>
    <w:rsid w:val="00414F8B"/>
    <w:rsid w:val="00415C49"/>
    <w:rsid w:val="00422EEE"/>
    <w:rsid w:val="00425006"/>
    <w:rsid w:val="004261ED"/>
    <w:rsid w:val="0042692B"/>
    <w:rsid w:val="004271BC"/>
    <w:rsid w:val="004273E4"/>
    <w:rsid w:val="004274E3"/>
    <w:rsid w:val="00431006"/>
    <w:rsid w:val="00432AE8"/>
    <w:rsid w:val="00432B5C"/>
    <w:rsid w:val="004331D2"/>
    <w:rsid w:val="0043344B"/>
    <w:rsid w:val="004334C8"/>
    <w:rsid w:val="00434975"/>
    <w:rsid w:val="00434C10"/>
    <w:rsid w:val="00435D9B"/>
    <w:rsid w:val="00436288"/>
    <w:rsid w:val="00436385"/>
    <w:rsid w:val="004367A2"/>
    <w:rsid w:val="00436BE7"/>
    <w:rsid w:val="00436FBF"/>
    <w:rsid w:val="00437485"/>
    <w:rsid w:val="00437EC2"/>
    <w:rsid w:val="004401EE"/>
    <w:rsid w:val="00440B3E"/>
    <w:rsid w:val="0044122D"/>
    <w:rsid w:val="0044133E"/>
    <w:rsid w:val="00441AA7"/>
    <w:rsid w:val="00441FBD"/>
    <w:rsid w:val="00442D08"/>
    <w:rsid w:val="00443701"/>
    <w:rsid w:val="00443AD1"/>
    <w:rsid w:val="00443B6B"/>
    <w:rsid w:val="00443DB6"/>
    <w:rsid w:val="00444780"/>
    <w:rsid w:val="004455DC"/>
    <w:rsid w:val="00445C36"/>
    <w:rsid w:val="00446F0B"/>
    <w:rsid w:val="004500E2"/>
    <w:rsid w:val="00451690"/>
    <w:rsid w:val="00452224"/>
    <w:rsid w:val="00453B27"/>
    <w:rsid w:val="0045447A"/>
    <w:rsid w:val="004545CA"/>
    <w:rsid w:val="00456259"/>
    <w:rsid w:val="00456267"/>
    <w:rsid w:val="00456988"/>
    <w:rsid w:val="0045774A"/>
    <w:rsid w:val="004579BB"/>
    <w:rsid w:val="00457B77"/>
    <w:rsid w:val="00457F00"/>
    <w:rsid w:val="0046161D"/>
    <w:rsid w:val="00462811"/>
    <w:rsid w:val="00462B8F"/>
    <w:rsid w:val="0046351E"/>
    <w:rsid w:val="00463CEC"/>
    <w:rsid w:val="00465174"/>
    <w:rsid w:val="00467DBD"/>
    <w:rsid w:val="00470112"/>
    <w:rsid w:val="004716FD"/>
    <w:rsid w:val="0047214E"/>
    <w:rsid w:val="0047329D"/>
    <w:rsid w:val="00474A22"/>
    <w:rsid w:val="00475032"/>
    <w:rsid w:val="0047547C"/>
    <w:rsid w:val="0047588D"/>
    <w:rsid w:val="00476651"/>
    <w:rsid w:val="00476A56"/>
    <w:rsid w:val="00476BD1"/>
    <w:rsid w:val="00476D17"/>
    <w:rsid w:val="0048006E"/>
    <w:rsid w:val="0048157A"/>
    <w:rsid w:val="00481A73"/>
    <w:rsid w:val="00481D33"/>
    <w:rsid w:val="00481E41"/>
    <w:rsid w:val="0048251B"/>
    <w:rsid w:val="004825B2"/>
    <w:rsid w:val="0048340B"/>
    <w:rsid w:val="00483ADB"/>
    <w:rsid w:val="004843D3"/>
    <w:rsid w:val="00484B61"/>
    <w:rsid w:val="00484CCE"/>
    <w:rsid w:val="0048567F"/>
    <w:rsid w:val="00486F69"/>
    <w:rsid w:val="004879D8"/>
    <w:rsid w:val="00487C48"/>
    <w:rsid w:val="00490A5F"/>
    <w:rsid w:val="00490C42"/>
    <w:rsid w:val="00491526"/>
    <w:rsid w:val="00492202"/>
    <w:rsid w:val="00493AF8"/>
    <w:rsid w:val="00493F17"/>
    <w:rsid w:val="00494AA2"/>
    <w:rsid w:val="0049551B"/>
    <w:rsid w:val="004974B0"/>
    <w:rsid w:val="00497B93"/>
    <w:rsid w:val="00497F73"/>
    <w:rsid w:val="004A3763"/>
    <w:rsid w:val="004A4894"/>
    <w:rsid w:val="004A4A72"/>
    <w:rsid w:val="004A631F"/>
    <w:rsid w:val="004A69E1"/>
    <w:rsid w:val="004A7199"/>
    <w:rsid w:val="004A79F1"/>
    <w:rsid w:val="004B0099"/>
    <w:rsid w:val="004B0633"/>
    <w:rsid w:val="004B150E"/>
    <w:rsid w:val="004B1CB3"/>
    <w:rsid w:val="004B22F5"/>
    <w:rsid w:val="004B2CF5"/>
    <w:rsid w:val="004B332F"/>
    <w:rsid w:val="004B43CA"/>
    <w:rsid w:val="004B4767"/>
    <w:rsid w:val="004B5B39"/>
    <w:rsid w:val="004B6496"/>
    <w:rsid w:val="004B6667"/>
    <w:rsid w:val="004B6F83"/>
    <w:rsid w:val="004B7B14"/>
    <w:rsid w:val="004C0572"/>
    <w:rsid w:val="004C08DF"/>
    <w:rsid w:val="004C0C25"/>
    <w:rsid w:val="004C0F1A"/>
    <w:rsid w:val="004C166C"/>
    <w:rsid w:val="004C203B"/>
    <w:rsid w:val="004C242E"/>
    <w:rsid w:val="004C292A"/>
    <w:rsid w:val="004C3091"/>
    <w:rsid w:val="004C4023"/>
    <w:rsid w:val="004C505C"/>
    <w:rsid w:val="004C6126"/>
    <w:rsid w:val="004C6549"/>
    <w:rsid w:val="004C6A28"/>
    <w:rsid w:val="004C700A"/>
    <w:rsid w:val="004C7AB2"/>
    <w:rsid w:val="004D032D"/>
    <w:rsid w:val="004D0DAA"/>
    <w:rsid w:val="004D19DA"/>
    <w:rsid w:val="004D1F46"/>
    <w:rsid w:val="004D22C9"/>
    <w:rsid w:val="004D4D1A"/>
    <w:rsid w:val="004D50DD"/>
    <w:rsid w:val="004D5D5C"/>
    <w:rsid w:val="004D7E1C"/>
    <w:rsid w:val="004E0259"/>
    <w:rsid w:val="004E0342"/>
    <w:rsid w:val="004E09ED"/>
    <w:rsid w:val="004E2080"/>
    <w:rsid w:val="004E2FDF"/>
    <w:rsid w:val="004E33AD"/>
    <w:rsid w:val="004E396B"/>
    <w:rsid w:val="004E3F87"/>
    <w:rsid w:val="004E569F"/>
    <w:rsid w:val="004E5F3B"/>
    <w:rsid w:val="004E61CE"/>
    <w:rsid w:val="004E6DC5"/>
    <w:rsid w:val="004E6FBB"/>
    <w:rsid w:val="004F06F1"/>
    <w:rsid w:val="004F24C3"/>
    <w:rsid w:val="004F25D6"/>
    <w:rsid w:val="004F2D91"/>
    <w:rsid w:val="004F2DB7"/>
    <w:rsid w:val="004F2F03"/>
    <w:rsid w:val="004F372A"/>
    <w:rsid w:val="004F40E7"/>
    <w:rsid w:val="004F52D8"/>
    <w:rsid w:val="004F6D64"/>
    <w:rsid w:val="004F76E3"/>
    <w:rsid w:val="005015D0"/>
    <w:rsid w:val="005018E3"/>
    <w:rsid w:val="00502AA4"/>
    <w:rsid w:val="00504A6A"/>
    <w:rsid w:val="00504DFB"/>
    <w:rsid w:val="00505830"/>
    <w:rsid w:val="00507151"/>
    <w:rsid w:val="0051049C"/>
    <w:rsid w:val="005109C4"/>
    <w:rsid w:val="0051238B"/>
    <w:rsid w:val="00512C19"/>
    <w:rsid w:val="00513097"/>
    <w:rsid w:val="005143BA"/>
    <w:rsid w:val="00514B27"/>
    <w:rsid w:val="00514CD4"/>
    <w:rsid w:val="00514E70"/>
    <w:rsid w:val="0051654E"/>
    <w:rsid w:val="00517327"/>
    <w:rsid w:val="00520447"/>
    <w:rsid w:val="005209A8"/>
    <w:rsid w:val="00520A21"/>
    <w:rsid w:val="005216C2"/>
    <w:rsid w:val="00522EBA"/>
    <w:rsid w:val="0052301B"/>
    <w:rsid w:val="00523626"/>
    <w:rsid w:val="00523E81"/>
    <w:rsid w:val="0052455F"/>
    <w:rsid w:val="00525A9D"/>
    <w:rsid w:val="00526215"/>
    <w:rsid w:val="005264A2"/>
    <w:rsid w:val="00527D4A"/>
    <w:rsid w:val="00527E06"/>
    <w:rsid w:val="0053033F"/>
    <w:rsid w:val="005330CF"/>
    <w:rsid w:val="0053328E"/>
    <w:rsid w:val="005348F8"/>
    <w:rsid w:val="005349C0"/>
    <w:rsid w:val="005351FA"/>
    <w:rsid w:val="00535B30"/>
    <w:rsid w:val="005365FE"/>
    <w:rsid w:val="00536613"/>
    <w:rsid w:val="005408E3"/>
    <w:rsid w:val="00540F85"/>
    <w:rsid w:val="00541EAF"/>
    <w:rsid w:val="00543614"/>
    <w:rsid w:val="00543ADE"/>
    <w:rsid w:val="00544613"/>
    <w:rsid w:val="00545517"/>
    <w:rsid w:val="00545728"/>
    <w:rsid w:val="00545B10"/>
    <w:rsid w:val="00546767"/>
    <w:rsid w:val="00547AF9"/>
    <w:rsid w:val="0055223B"/>
    <w:rsid w:val="00552353"/>
    <w:rsid w:val="0055257C"/>
    <w:rsid w:val="005539FD"/>
    <w:rsid w:val="00554FC2"/>
    <w:rsid w:val="005554C4"/>
    <w:rsid w:val="005564D7"/>
    <w:rsid w:val="00556EA6"/>
    <w:rsid w:val="00557703"/>
    <w:rsid w:val="00557D92"/>
    <w:rsid w:val="005602C6"/>
    <w:rsid w:val="00560943"/>
    <w:rsid w:val="0056291A"/>
    <w:rsid w:val="00562DCE"/>
    <w:rsid w:val="0056435E"/>
    <w:rsid w:val="00565FAF"/>
    <w:rsid w:val="00566063"/>
    <w:rsid w:val="00566765"/>
    <w:rsid w:val="005677E3"/>
    <w:rsid w:val="005679BD"/>
    <w:rsid w:val="00567DB1"/>
    <w:rsid w:val="005703B9"/>
    <w:rsid w:val="005707C7"/>
    <w:rsid w:val="00571D60"/>
    <w:rsid w:val="0057239A"/>
    <w:rsid w:val="005725B7"/>
    <w:rsid w:val="00572787"/>
    <w:rsid w:val="00574E97"/>
    <w:rsid w:val="00575C55"/>
    <w:rsid w:val="00575FF7"/>
    <w:rsid w:val="005763E3"/>
    <w:rsid w:val="00576DC4"/>
    <w:rsid w:val="005775CC"/>
    <w:rsid w:val="00581A4C"/>
    <w:rsid w:val="00581A81"/>
    <w:rsid w:val="00582245"/>
    <w:rsid w:val="005822A2"/>
    <w:rsid w:val="00583F86"/>
    <w:rsid w:val="00584EBA"/>
    <w:rsid w:val="0058580E"/>
    <w:rsid w:val="00585E18"/>
    <w:rsid w:val="00586DE1"/>
    <w:rsid w:val="00590877"/>
    <w:rsid w:val="00593020"/>
    <w:rsid w:val="00593491"/>
    <w:rsid w:val="0059438F"/>
    <w:rsid w:val="00594ED7"/>
    <w:rsid w:val="0059545B"/>
    <w:rsid w:val="0059640D"/>
    <w:rsid w:val="005976C6"/>
    <w:rsid w:val="005A09B2"/>
    <w:rsid w:val="005A1123"/>
    <w:rsid w:val="005A1796"/>
    <w:rsid w:val="005A19A4"/>
    <w:rsid w:val="005A1E1A"/>
    <w:rsid w:val="005A2EA5"/>
    <w:rsid w:val="005A3FA5"/>
    <w:rsid w:val="005A4171"/>
    <w:rsid w:val="005A6D0C"/>
    <w:rsid w:val="005A7734"/>
    <w:rsid w:val="005B05B2"/>
    <w:rsid w:val="005B08D9"/>
    <w:rsid w:val="005B0FBB"/>
    <w:rsid w:val="005B14CD"/>
    <w:rsid w:val="005B2625"/>
    <w:rsid w:val="005B2D56"/>
    <w:rsid w:val="005B2E80"/>
    <w:rsid w:val="005B3DB1"/>
    <w:rsid w:val="005B4D9F"/>
    <w:rsid w:val="005B684F"/>
    <w:rsid w:val="005B7383"/>
    <w:rsid w:val="005B7B0A"/>
    <w:rsid w:val="005C0696"/>
    <w:rsid w:val="005C0F0E"/>
    <w:rsid w:val="005C242A"/>
    <w:rsid w:val="005C2AEC"/>
    <w:rsid w:val="005C381B"/>
    <w:rsid w:val="005C3862"/>
    <w:rsid w:val="005C415A"/>
    <w:rsid w:val="005C436D"/>
    <w:rsid w:val="005C44DA"/>
    <w:rsid w:val="005C495B"/>
    <w:rsid w:val="005D2164"/>
    <w:rsid w:val="005D217E"/>
    <w:rsid w:val="005D5E46"/>
    <w:rsid w:val="005D610A"/>
    <w:rsid w:val="005D6F32"/>
    <w:rsid w:val="005E03B1"/>
    <w:rsid w:val="005E0D0A"/>
    <w:rsid w:val="005E101B"/>
    <w:rsid w:val="005E1A27"/>
    <w:rsid w:val="005E1D2F"/>
    <w:rsid w:val="005E26FB"/>
    <w:rsid w:val="005E2B38"/>
    <w:rsid w:val="005E2DCF"/>
    <w:rsid w:val="005E390F"/>
    <w:rsid w:val="005E43BC"/>
    <w:rsid w:val="005E4D34"/>
    <w:rsid w:val="005E5392"/>
    <w:rsid w:val="005E76C0"/>
    <w:rsid w:val="005E7C43"/>
    <w:rsid w:val="005F09A8"/>
    <w:rsid w:val="005F1A87"/>
    <w:rsid w:val="005F2013"/>
    <w:rsid w:val="005F203B"/>
    <w:rsid w:val="005F2F56"/>
    <w:rsid w:val="005F3F2D"/>
    <w:rsid w:val="005F3F5F"/>
    <w:rsid w:val="005F4377"/>
    <w:rsid w:val="005F4420"/>
    <w:rsid w:val="005F4680"/>
    <w:rsid w:val="005F517C"/>
    <w:rsid w:val="005F5B1D"/>
    <w:rsid w:val="005F61B1"/>
    <w:rsid w:val="005F63B8"/>
    <w:rsid w:val="005F73EA"/>
    <w:rsid w:val="006002B6"/>
    <w:rsid w:val="0060079D"/>
    <w:rsid w:val="006009C4"/>
    <w:rsid w:val="0060140A"/>
    <w:rsid w:val="00601442"/>
    <w:rsid w:val="0060255D"/>
    <w:rsid w:val="0060336E"/>
    <w:rsid w:val="006047BC"/>
    <w:rsid w:val="00604D2B"/>
    <w:rsid w:val="006058A8"/>
    <w:rsid w:val="00605BD8"/>
    <w:rsid w:val="006071D6"/>
    <w:rsid w:val="00607278"/>
    <w:rsid w:val="00607EB4"/>
    <w:rsid w:val="006119CF"/>
    <w:rsid w:val="00611FDE"/>
    <w:rsid w:val="0061270A"/>
    <w:rsid w:val="00612EA5"/>
    <w:rsid w:val="00613529"/>
    <w:rsid w:val="00613CAF"/>
    <w:rsid w:val="00613F2B"/>
    <w:rsid w:val="00616E11"/>
    <w:rsid w:val="00616F07"/>
    <w:rsid w:val="00620B01"/>
    <w:rsid w:val="00620CF7"/>
    <w:rsid w:val="00621023"/>
    <w:rsid w:val="00622BA1"/>
    <w:rsid w:val="00622FAB"/>
    <w:rsid w:val="006239AA"/>
    <w:rsid w:val="00623F4D"/>
    <w:rsid w:val="00626348"/>
    <w:rsid w:val="00627362"/>
    <w:rsid w:val="006273CF"/>
    <w:rsid w:val="00627950"/>
    <w:rsid w:val="00627D93"/>
    <w:rsid w:val="0063177F"/>
    <w:rsid w:val="00631A0D"/>
    <w:rsid w:val="0063266B"/>
    <w:rsid w:val="006332CD"/>
    <w:rsid w:val="00633C61"/>
    <w:rsid w:val="00634095"/>
    <w:rsid w:val="006345D6"/>
    <w:rsid w:val="00634AB7"/>
    <w:rsid w:val="00634CBC"/>
    <w:rsid w:val="00636546"/>
    <w:rsid w:val="0063707A"/>
    <w:rsid w:val="0063786D"/>
    <w:rsid w:val="006409F6"/>
    <w:rsid w:val="00640F40"/>
    <w:rsid w:val="006421D2"/>
    <w:rsid w:val="00642331"/>
    <w:rsid w:val="00642672"/>
    <w:rsid w:val="0064289D"/>
    <w:rsid w:val="00643EAB"/>
    <w:rsid w:val="00643FF5"/>
    <w:rsid w:val="006455EC"/>
    <w:rsid w:val="00646F35"/>
    <w:rsid w:val="00650CED"/>
    <w:rsid w:val="00651FAE"/>
    <w:rsid w:val="00652080"/>
    <w:rsid w:val="006520BB"/>
    <w:rsid w:val="006524A1"/>
    <w:rsid w:val="00655ECB"/>
    <w:rsid w:val="00660B9C"/>
    <w:rsid w:val="006611D1"/>
    <w:rsid w:val="0066146B"/>
    <w:rsid w:val="00661E7E"/>
    <w:rsid w:val="00662E6C"/>
    <w:rsid w:val="006635D1"/>
    <w:rsid w:val="00663EDF"/>
    <w:rsid w:val="00664CEE"/>
    <w:rsid w:val="006656EB"/>
    <w:rsid w:val="00666063"/>
    <w:rsid w:val="00670DBB"/>
    <w:rsid w:val="00670E54"/>
    <w:rsid w:val="00670F4E"/>
    <w:rsid w:val="0067251A"/>
    <w:rsid w:val="00672A6E"/>
    <w:rsid w:val="00674E73"/>
    <w:rsid w:val="00675E17"/>
    <w:rsid w:val="0067657D"/>
    <w:rsid w:val="0067759C"/>
    <w:rsid w:val="00680095"/>
    <w:rsid w:val="006801DA"/>
    <w:rsid w:val="0068186E"/>
    <w:rsid w:val="0068223F"/>
    <w:rsid w:val="00683148"/>
    <w:rsid w:val="00683D92"/>
    <w:rsid w:val="0068475D"/>
    <w:rsid w:val="0068494C"/>
    <w:rsid w:val="00684BBB"/>
    <w:rsid w:val="00685A45"/>
    <w:rsid w:val="0068659C"/>
    <w:rsid w:val="0068710B"/>
    <w:rsid w:val="00690835"/>
    <w:rsid w:val="00690F95"/>
    <w:rsid w:val="00691210"/>
    <w:rsid w:val="00691497"/>
    <w:rsid w:val="00691AA9"/>
    <w:rsid w:val="00692A26"/>
    <w:rsid w:val="0069324D"/>
    <w:rsid w:val="00694B10"/>
    <w:rsid w:val="006952FE"/>
    <w:rsid w:val="0069539C"/>
    <w:rsid w:val="006974E9"/>
    <w:rsid w:val="006A310C"/>
    <w:rsid w:val="006A505B"/>
    <w:rsid w:val="006A5333"/>
    <w:rsid w:val="006A586F"/>
    <w:rsid w:val="006A73B3"/>
    <w:rsid w:val="006B0ED0"/>
    <w:rsid w:val="006B1DAF"/>
    <w:rsid w:val="006B298C"/>
    <w:rsid w:val="006B3A86"/>
    <w:rsid w:val="006B3D3A"/>
    <w:rsid w:val="006B43DC"/>
    <w:rsid w:val="006B5578"/>
    <w:rsid w:val="006B5816"/>
    <w:rsid w:val="006B59A9"/>
    <w:rsid w:val="006B68FF"/>
    <w:rsid w:val="006B71E3"/>
    <w:rsid w:val="006B7716"/>
    <w:rsid w:val="006B7E50"/>
    <w:rsid w:val="006C0332"/>
    <w:rsid w:val="006C0BA8"/>
    <w:rsid w:val="006C110F"/>
    <w:rsid w:val="006C1B0C"/>
    <w:rsid w:val="006C2311"/>
    <w:rsid w:val="006C23D6"/>
    <w:rsid w:val="006C2F5D"/>
    <w:rsid w:val="006C3C74"/>
    <w:rsid w:val="006C41E0"/>
    <w:rsid w:val="006C4B79"/>
    <w:rsid w:val="006C6C91"/>
    <w:rsid w:val="006D0310"/>
    <w:rsid w:val="006D06FB"/>
    <w:rsid w:val="006D0D36"/>
    <w:rsid w:val="006D1B1A"/>
    <w:rsid w:val="006D2EBF"/>
    <w:rsid w:val="006D4581"/>
    <w:rsid w:val="006D59A6"/>
    <w:rsid w:val="006D5A42"/>
    <w:rsid w:val="006D6307"/>
    <w:rsid w:val="006D6FBE"/>
    <w:rsid w:val="006D7CE9"/>
    <w:rsid w:val="006E025B"/>
    <w:rsid w:val="006E0DC7"/>
    <w:rsid w:val="006E1286"/>
    <w:rsid w:val="006E2F4C"/>
    <w:rsid w:val="006E36FB"/>
    <w:rsid w:val="006E3F09"/>
    <w:rsid w:val="006E48AD"/>
    <w:rsid w:val="006E5853"/>
    <w:rsid w:val="006E7435"/>
    <w:rsid w:val="006F24C8"/>
    <w:rsid w:val="006F33B4"/>
    <w:rsid w:val="006F387F"/>
    <w:rsid w:val="006F3B2F"/>
    <w:rsid w:val="006F46A7"/>
    <w:rsid w:val="006F59FF"/>
    <w:rsid w:val="007003CB"/>
    <w:rsid w:val="00700B31"/>
    <w:rsid w:val="00700CDA"/>
    <w:rsid w:val="007012A1"/>
    <w:rsid w:val="0070191B"/>
    <w:rsid w:val="00701E90"/>
    <w:rsid w:val="00702536"/>
    <w:rsid w:val="007037FA"/>
    <w:rsid w:val="00704884"/>
    <w:rsid w:val="00704A33"/>
    <w:rsid w:val="00705B76"/>
    <w:rsid w:val="00705D6D"/>
    <w:rsid w:val="0070600E"/>
    <w:rsid w:val="007061BC"/>
    <w:rsid w:val="0070689F"/>
    <w:rsid w:val="0071020A"/>
    <w:rsid w:val="00710AF6"/>
    <w:rsid w:val="00710BD0"/>
    <w:rsid w:val="00711905"/>
    <w:rsid w:val="00712AB6"/>
    <w:rsid w:val="00713610"/>
    <w:rsid w:val="00714925"/>
    <w:rsid w:val="007151C7"/>
    <w:rsid w:val="007211E7"/>
    <w:rsid w:val="0072199C"/>
    <w:rsid w:val="00721CB0"/>
    <w:rsid w:val="00721ED6"/>
    <w:rsid w:val="0072348B"/>
    <w:rsid w:val="00725233"/>
    <w:rsid w:val="007252D9"/>
    <w:rsid w:val="007254AC"/>
    <w:rsid w:val="00725861"/>
    <w:rsid w:val="007260C9"/>
    <w:rsid w:val="00726553"/>
    <w:rsid w:val="00726FC7"/>
    <w:rsid w:val="00727934"/>
    <w:rsid w:val="00727D3F"/>
    <w:rsid w:val="00731CB8"/>
    <w:rsid w:val="007324C0"/>
    <w:rsid w:val="00732F97"/>
    <w:rsid w:val="00734A17"/>
    <w:rsid w:val="007352F8"/>
    <w:rsid w:val="007353B2"/>
    <w:rsid w:val="00736343"/>
    <w:rsid w:val="00737108"/>
    <w:rsid w:val="00737638"/>
    <w:rsid w:val="00737BEA"/>
    <w:rsid w:val="0074034F"/>
    <w:rsid w:val="00740634"/>
    <w:rsid w:val="00740B03"/>
    <w:rsid w:val="00743F5A"/>
    <w:rsid w:val="0074515E"/>
    <w:rsid w:val="007457A5"/>
    <w:rsid w:val="00746731"/>
    <w:rsid w:val="00747C24"/>
    <w:rsid w:val="0075111F"/>
    <w:rsid w:val="007516C9"/>
    <w:rsid w:val="0075441D"/>
    <w:rsid w:val="007553DB"/>
    <w:rsid w:val="00756A2E"/>
    <w:rsid w:val="0075750C"/>
    <w:rsid w:val="0075773D"/>
    <w:rsid w:val="00760D66"/>
    <w:rsid w:val="007614D1"/>
    <w:rsid w:val="0076155A"/>
    <w:rsid w:val="00761A4B"/>
    <w:rsid w:val="007642CD"/>
    <w:rsid w:val="00765318"/>
    <w:rsid w:val="00766DE0"/>
    <w:rsid w:val="00767555"/>
    <w:rsid w:val="007676F4"/>
    <w:rsid w:val="0077009A"/>
    <w:rsid w:val="007704C6"/>
    <w:rsid w:val="00770915"/>
    <w:rsid w:val="00771C1D"/>
    <w:rsid w:val="00772C48"/>
    <w:rsid w:val="00774CE0"/>
    <w:rsid w:val="00774D28"/>
    <w:rsid w:val="00775301"/>
    <w:rsid w:val="0077579C"/>
    <w:rsid w:val="007759AF"/>
    <w:rsid w:val="00775D4F"/>
    <w:rsid w:val="00775DBE"/>
    <w:rsid w:val="0077781C"/>
    <w:rsid w:val="007803E2"/>
    <w:rsid w:val="00782747"/>
    <w:rsid w:val="00782777"/>
    <w:rsid w:val="0078285E"/>
    <w:rsid w:val="00782C27"/>
    <w:rsid w:val="00784B94"/>
    <w:rsid w:val="00784ED0"/>
    <w:rsid w:val="00785279"/>
    <w:rsid w:val="00785A46"/>
    <w:rsid w:val="0078612B"/>
    <w:rsid w:val="00786823"/>
    <w:rsid w:val="00790550"/>
    <w:rsid w:val="00790E85"/>
    <w:rsid w:val="007928ED"/>
    <w:rsid w:val="007960EF"/>
    <w:rsid w:val="00796133"/>
    <w:rsid w:val="007967CD"/>
    <w:rsid w:val="00796E31"/>
    <w:rsid w:val="00797105"/>
    <w:rsid w:val="00797A8A"/>
    <w:rsid w:val="007A2DCE"/>
    <w:rsid w:val="007A2E4A"/>
    <w:rsid w:val="007A37A1"/>
    <w:rsid w:val="007A4994"/>
    <w:rsid w:val="007A5D38"/>
    <w:rsid w:val="007A7F34"/>
    <w:rsid w:val="007B2344"/>
    <w:rsid w:val="007B2AB7"/>
    <w:rsid w:val="007B2C8D"/>
    <w:rsid w:val="007B31FC"/>
    <w:rsid w:val="007B3659"/>
    <w:rsid w:val="007B500F"/>
    <w:rsid w:val="007B51B9"/>
    <w:rsid w:val="007B73BC"/>
    <w:rsid w:val="007C038C"/>
    <w:rsid w:val="007C0EA7"/>
    <w:rsid w:val="007C1582"/>
    <w:rsid w:val="007C174A"/>
    <w:rsid w:val="007C3A9C"/>
    <w:rsid w:val="007C4BBA"/>
    <w:rsid w:val="007C589A"/>
    <w:rsid w:val="007C58E1"/>
    <w:rsid w:val="007C6065"/>
    <w:rsid w:val="007C6183"/>
    <w:rsid w:val="007C698F"/>
    <w:rsid w:val="007C6D09"/>
    <w:rsid w:val="007C786E"/>
    <w:rsid w:val="007C7C3A"/>
    <w:rsid w:val="007D08F0"/>
    <w:rsid w:val="007D2A0E"/>
    <w:rsid w:val="007D2B4E"/>
    <w:rsid w:val="007D306D"/>
    <w:rsid w:val="007D46FC"/>
    <w:rsid w:val="007D5F8A"/>
    <w:rsid w:val="007D6058"/>
    <w:rsid w:val="007D68CB"/>
    <w:rsid w:val="007D71D6"/>
    <w:rsid w:val="007D734E"/>
    <w:rsid w:val="007D75B7"/>
    <w:rsid w:val="007E0D5C"/>
    <w:rsid w:val="007E0D85"/>
    <w:rsid w:val="007E1729"/>
    <w:rsid w:val="007E1EEA"/>
    <w:rsid w:val="007E222F"/>
    <w:rsid w:val="007E2336"/>
    <w:rsid w:val="007E4331"/>
    <w:rsid w:val="007E65A8"/>
    <w:rsid w:val="007E6A75"/>
    <w:rsid w:val="007E6E61"/>
    <w:rsid w:val="007E7935"/>
    <w:rsid w:val="007E7DA1"/>
    <w:rsid w:val="007E7DD4"/>
    <w:rsid w:val="007F0D25"/>
    <w:rsid w:val="007F10CC"/>
    <w:rsid w:val="007F22A8"/>
    <w:rsid w:val="007F4513"/>
    <w:rsid w:val="007F4C44"/>
    <w:rsid w:val="007F59FD"/>
    <w:rsid w:val="007F735F"/>
    <w:rsid w:val="007F7CB6"/>
    <w:rsid w:val="00800034"/>
    <w:rsid w:val="00800667"/>
    <w:rsid w:val="008011D4"/>
    <w:rsid w:val="008016C8"/>
    <w:rsid w:val="008018F5"/>
    <w:rsid w:val="00801F6C"/>
    <w:rsid w:val="008024BA"/>
    <w:rsid w:val="00803010"/>
    <w:rsid w:val="008033D0"/>
    <w:rsid w:val="0080386D"/>
    <w:rsid w:val="0080492B"/>
    <w:rsid w:val="008049D2"/>
    <w:rsid w:val="00805EA6"/>
    <w:rsid w:val="00806BF0"/>
    <w:rsid w:val="00806F83"/>
    <w:rsid w:val="0080755E"/>
    <w:rsid w:val="00807E95"/>
    <w:rsid w:val="00807EF9"/>
    <w:rsid w:val="0081010A"/>
    <w:rsid w:val="008102B7"/>
    <w:rsid w:val="0081036D"/>
    <w:rsid w:val="008107DD"/>
    <w:rsid w:val="00810D34"/>
    <w:rsid w:val="008112D4"/>
    <w:rsid w:val="0081149C"/>
    <w:rsid w:val="008121BD"/>
    <w:rsid w:val="00812B1E"/>
    <w:rsid w:val="008139B6"/>
    <w:rsid w:val="00813B40"/>
    <w:rsid w:val="00813F40"/>
    <w:rsid w:val="00814CC4"/>
    <w:rsid w:val="00816D31"/>
    <w:rsid w:val="008217CE"/>
    <w:rsid w:val="00821A67"/>
    <w:rsid w:val="00822161"/>
    <w:rsid w:val="008226EB"/>
    <w:rsid w:val="00826058"/>
    <w:rsid w:val="00826450"/>
    <w:rsid w:val="008264B1"/>
    <w:rsid w:val="00826630"/>
    <w:rsid w:val="00826894"/>
    <w:rsid w:val="00826905"/>
    <w:rsid w:val="0082770F"/>
    <w:rsid w:val="00827880"/>
    <w:rsid w:val="00827EC2"/>
    <w:rsid w:val="008305DD"/>
    <w:rsid w:val="008311BB"/>
    <w:rsid w:val="008324E2"/>
    <w:rsid w:val="0083291F"/>
    <w:rsid w:val="00834378"/>
    <w:rsid w:val="008343D0"/>
    <w:rsid w:val="008349EB"/>
    <w:rsid w:val="008352A7"/>
    <w:rsid w:val="00836445"/>
    <w:rsid w:val="00836B06"/>
    <w:rsid w:val="0084021B"/>
    <w:rsid w:val="00840B2C"/>
    <w:rsid w:val="00841645"/>
    <w:rsid w:val="00843A5F"/>
    <w:rsid w:val="00844E14"/>
    <w:rsid w:val="00845F99"/>
    <w:rsid w:val="00846F5C"/>
    <w:rsid w:val="00847995"/>
    <w:rsid w:val="0085061D"/>
    <w:rsid w:val="0085161D"/>
    <w:rsid w:val="00851AE6"/>
    <w:rsid w:val="00852630"/>
    <w:rsid w:val="00852B27"/>
    <w:rsid w:val="00853452"/>
    <w:rsid w:val="00853500"/>
    <w:rsid w:val="00853811"/>
    <w:rsid w:val="00853948"/>
    <w:rsid w:val="0085454E"/>
    <w:rsid w:val="00854952"/>
    <w:rsid w:val="00854DE6"/>
    <w:rsid w:val="00856436"/>
    <w:rsid w:val="00856B49"/>
    <w:rsid w:val="00856EF5"/>
    <w:rsid w:val="00857090"/>
    <w:rsid w:val="00857A67"/>
    <w:rsid w:val="00860086"/>
    <w:rsid w:val="00860146"/>
    <w:rsid w:val="00861B17"/>
    <w:rsid w:val="00862798"/>
    <w:rsid w:val="008652AD"/>
    <w:rsid w:val="00865625"/>
    <w:rsid w:val="00865905"/>
    <w:rsid w:val="008701EC"/>
    <w:rsid w:val="00870808"/>
    <w:rsid w:val="00871771"/>
    <w:rsid w:val="00872169"/>
    <w:rsid w:val="00873F5F"/>
    <w:rsid w:val="00875FDE"/>
    <w:rsid w:val="00877B2D"/>
    <w:rsid w:val="00877E60"/>
    <w:rsid w:val="0088059F"/>
    <w:rsid w:val="00882B3C"/>
    <w:rsid w:val="00883407"/>
    <w:rsid w:val="008844C8"/>
    <w:rsid w:val="00884A38"/>
    <w:rsid w:val="00884BF2"/>
    <w:rsid w:val="0088689B"/>
    <w:rsid w:val="00886BA2"/>
    <w:rsid w:val="00887FE5"/>
    <w:rsid w:val="00890220"/>
    <w:rsid w:val="008906AE"/>
    <w:rsid w:val="00890D46"/>
    <w:rsid w:val="00892288"/>
    <w:rsid w:val="00893D46"/>
    <w:rsid w:val="008940B3"/>
    <w:rsid w:val="00894292"/>
    <w:rsid w:val="00894CB3"/>
    <w:rsid w:val="008956B4"/>
    <w:rsid w:val="00896AFE"/>
    <w:rsid w:val="0089721F"/>
    <w:rsid w:val="0089757D"/>
    <w:rsid w:val="008A0121"/>
    <w:rsid w:val="008A01CC"/>
    <w:rsid w:val="008A05E9"/>
    <w:rsid w:val="008A0D21"/>
    <w:rsid w:val="008A2BE1"/>
    <w:rsid w:val="008A4A08"/>
    <w:rsid w:val="008A602C"/>
    <w:rsid w:val="008A66D6"/>
    <w:rsid w:val="008A70BE"/>
    <w:rsid w:val="008A79BE"/>
    <w:rsid w:val="008B00D8"/>
    <w:rsid w:val="008B2593"/>
    <w:rsid w:val="008B35BE"/>
    <w:rsid w:val="008B4D49"/>
    <w:rsid w:val="008B61C4"/>
    <w:rsid w:val="008B6225"/>
    <w:rsid w:val="008B67B4"/>
    <w:rsid w:val="008B6ADA"/>
    <w:rsid w:val="008B7DB5"/>
    <w:rsid w:val="008C0C66"/>
    <w:rsid w:val="008C242D"/>
    <w:rsid w:val="008C357C"/>
    <w:rsid w:val="008C45B1"/>
    <w:rsid w:val="008C483E"/>
    <w:rsid w:val="008C5E66"/>
    <w:rsid w:val="008C7FE3"/>
    <w:rsid w:val="008D0244"/>
    <w:rsid w:val="008D0489"/>
    <w:rsid w:val="008D06D0"/>
    <w:rsid w:val="008D0A83"/>
    <w:rsid w:val="008D1726"/>
    <w:rsid w:val="008D17B0"/>
    <w:rsid w:val="008D1AB3"/>
    <w:rsid w:val="008D1B78"/>
    <w:rsid w:val="008D216F"/>
    <w:rsid w:val="008D3279"/>
    <w:rsid w:val="008D6A38"/>
    <w:rsid w:val="008E0A9A"/>
    <w:rsid w:val="008E1F33"/>
    <w:rsid w:val="008E2CF0"/>
    <w:rsid w:val="008E39D2"/>
    <w:rsid w:val="008E48BC"/>
    <w:rsid w:val="008E56C6"/>
    <w:rsid w:val="008E5C03"/>
    <w:rsid w:val="008E604D"/>
    <w:rsid w:val="008E71D9"/>
    <w:rsid w:val="008E7734"/>
    <w:rsid w:val="008E7E1A"/>
    <w:rsid w:val="008F0AD5"/>
    <w:rsid w:val="008F156E"/>
    <w:rsid w:val="008F2C33"/>
    <w:rsid w:val="008F3185"/>
    <w:rsid w:val="008F6189"/>
    <w:rsid w:val="008F638C"/>
    <w:rsid w:val="008F69DB"/>
    <w:rsid w:val="009012D1"/>
    <w:rsid w:val="0090321D"/>
    <w:rsid w:val="00904A0C"/>
    <w:rsid w:val="009057F6"/>
    <w:rsid w:val="00906A6E"/>
    <w:rsid w:val="0091106C"/>
    <w:rsid w:val="009111D7"/>
    <w:rsid w:val="0091170F"/>
    <w:rsid w:val="00911E1C"/>
    <w:rsid w:val="00914472"/>
    <w:rsid w:val="00915526"/>
    <w:rsid w:val="00916A06"/>
    <w:rsid w:val="00916F11"/>
    <w:rsid w:val="00916FBB"/>
    <w:rsid w:val="00917A24"/>
    <w:rsid w:val="00920B86"/>
    <w:rsid w:val="009218F9"/>
    <w:rsid w:val="009228A9"/>
    <w:rsid w:val="009229BE"/>
    <w:rsid w:val="00922BA1"/>
    <w:rsid w:val="00923222"/>
    <w:rsid w:val="009232E5"/>
    <w:rsid w:val="009234D9"/>
    <w:rsid w:val="00923B43"/>
    <w:rsid w:val="00924916"/>
    <w:rsid w:val="00932004"/>
    <w:rsid w:val="00933129"/>
    <w:rsid w:val="00933D5F"/>
    <w:rsid w:val="00933E50"/>
    <w:rsid w:val="00934B0D"/>
    <w:rsid w:val="00935A32"/>
    <w:rsid w:val="00935B56"/>
    <w:rsid w:val="00937364"/>
    <w:rsid w:val="00937A62"/>
    <w:rsid w:val="009403C2"/>
    <w:rsid w:val="009404A8"/>
    <w:rsid w:val="00940D83"/>
    <w:rsid w:val="0094163F"/>
    <w:rsid w:val="00941BA6"/>
    <w:rsid w:val="0094275E"/>
    <w:rsid w:val="00942897"/>
    <w:rsid w:val="00942A19"/>
    <w:rsid w:val="00943723"/>
    <w:rsid w:val="00943DE1"/>
    <w:rsid w:val="009442D6"/>
    <w:rsid w:val="00944560"/>
    <w:rsid w:val="009448AD"/>
    <w:rsid w:val="00945CA3"/>
    <w:rsid w:val="00946F28"/>
    <w:rsid w:val="00947983"/>
    <w:rsid w:val="00947C00"/>
    <w:rsid w:val="00953784"/>
    <w:rsid w:val="00953C06"/>
    <w:rsid w:val="00954341"/>
    <w:rsid w:val="009544E2"/>
    <w:rsid w:val="00954B39"/>
    <w:rsid w:val="009555A4"/>
    <w:rsid w:val="00955BB5"/>
    <w:rsid w:val="00956149"/>
    <w:rsid w:val="00956C38"/>
    <w:rsid w:val="00956FCD"/>
    <w:rsid w:val="009571A8"/>
    <w:rsid w:val="00960398"/>
    <w:rsid w:val="00960941"/>
    <w:rsid w:val="0096120C"/>
    <w:rsid w:val="009614F9"/>
    <w:rsid w:val="009646B1"/>
    <w:rsid w:val="00967934"/>
    <w:rsid w:val="00970EC3"/>
    <w:rsid w:val="00971FA3"/>
    <w:rsid w:val="009722FD"/>
    <w:rsid w:val="00972308"/>
    <w:rsid w:val="00973009"/>
    <w:rsid w:val="009737E5"/>
    <w:rsid w:val="00973D4A"/>
    <w:rsid w:val="00976165"/>
    <w:rsid w:val="00976AC8"/>
    <w:rsid w:val="00980528"/>
    <w:rsid w:val="009805DF"/>
    <w:rsid w:val="00983CCB"/>
    <w:rsid w:val="00985678"/>
    <w:rsid w:val="00986FF8"/>
    <w:rsid w:val="009870D2"/>
    <w:rsid w:val="0099204A"/>
    <w:rsid w:val="00992593"/>
    <w:rsid w:val="0099276A"/>
    <w:rsid w:val="0099395E"/>
    <w:rsid w:val="009940F7"/>
    <w:rsid w:val="0099456E"/>
    <w:rsid w:val="00995D27"/>
    <w:rsid w:val="00996215"/>
    <w:rsid w:val="0099707D"/>
    <w:rsid w:val="009A08CC"/>
    <w:rsid w:val="009A2F48"/>
    <w:rsid w:val="009A36C4"/>
    <w:rsid w:val="009A3EA6"/>
    <w:rsid w:val="009A60C9"/>
    <w:rsid w:val="009A684A"/>
    <w:rsid w:val="009B1116"/>
    <w:rsid w:val="009B11CB"/>
    <w:rsid w:val="009B3FF0"/>
    <w:rsid w:val="009B5168"/>
    <w:rsid w:val="009B5571"/>
    <w:rsid w:val="009B63DA"/>
    <w:rsid w:val="009B72FE"/>
    <w:rsid w:val="009B73F4"/>
    <w:rsid w:val="009B7B5B"/>
    <w:rsid w:val="009B7F80"/>
    <w:rsid w:val="009C2669"/>
    <w:rsid w:val="009C37CF"/>
    <w:rsid w:val="009C4AFC"/>
    <w:rsid w:val="009C4E50"/>
    <w:rsid w:val="009C6AE1"/>
    <w:rsid w:val="009C766A"/>
    <w:rsid w:val="009D00B2"/>
    <w:rsid w:val="009D0377"/>
    <w:rsid w:val="009D2193"/>
    <w:rsid w:val="009D22BE"/>
    <w:rsid w:val="009D2663"/>
    <w:rsid w:val="009D3783"/>
    <w:rsid w:val="009D46B6"/>
    <w:rsid w:val="009D65BA"/>
    <w:rsid w:val="009D695B"/>
    <w:rsid w:val="009D78FC"/>
    <w:rsid w:val="009D7BFA"/>
    <w:rsid w:val="009E1CFF"/>
    <w:rsid w:val="009E28C3"/>
    <w:rsid w:val="009E376E"/>
    <w:rsid w:val="009E3EAA"/>
    <w:rsid w:val="009E6EE9"/>
    <w:rsid w:val="009F0570"/>
    <w:rsid w:val="009F060E"/>
    <w:rsid w:val="009F11D7"/>
    <w:rsid w:val="009F2DCA"/>
    <w:rsid w:val="009F3076"/>
    <w:rsid w:val="009F3D7E"/>
    <w:rsid w:val="009F4879"/>
    <w:rsid w:val="009F4998"/>
    <w:rsid w:val="009F5CF3"/>
    <w:rsid w:val="009F607C"/>
    <w:rsid w:val="009F63E8"/>
    <w:rsid w:val="009F69C7"/>
    <w:rsid w:val="00A00A47"/>
    <w:rsid w:val="00A01C30"/>
    <w:rsid w:val="00A03251"/>
    <w:rsid w:val="00A0339D"/>
    <w:rsid w:val="00A0598B"/>
    <w:rsid w:val="00A05E3C"/>
    <w:rsid w:val="00A06804"/>
    <w:rsid w:val="00A07671"/>
    <w:rsid w:val="00A10115"/>
    <w:rsid w:val="00A10D03"/>
    <w:rsid w:val="00A10FD7"/>
    <w:rsid w:val="00A1218E"/>
    <w:rsid w:val="00A12C8B"/>
    <w:rsid w:val="00A13BFD"/>
    <w:rsid w:val="00A14B54"/>
    <w:rsid w:val="00A157E2"/>
    <w:rsid w:val="00A15E2C"/>
    <w:rsid w:val="00A1678A"/>
    <w:rsid w:val="00A16962"/>
    <w:rsid w:val="00A16A5A"/>
    <w:rsid w:val="00A1708A"/>
    <w:rsid w:val="00A17676"/>
    <w:rsid w:val="00A178B7"/>
    <w:rsid w:val="00A179BC"/>
    <w:rsid w:val="00A17BD3"/>
    <w:rsid w:val="00A22495"/>
    <w:rsid w:val="00A22DA3"/>
    <w:rsid w:val="00A2378C"/>
    <w:rsid w:val="00A239AD"/>
    <w:rsid w:val="00A23A5B"/>
    <w:rsid w:val="00A25B89"/>
    <w:rsid w:val="00A25CC8"/>
    <w:rsid w:val="00A26805"/>
    <w:rsid w:val="00A2796B"/>
    <w:rsid w:val="00A30775"/>
    <w:rsid w:val="00A30F89"/>
    <w:rsid w:val="00A32745"/>
    <w:rsid w:val="00A32F74"/>
    <w:rsid w:val="00A331EE"/>
    <w:rsid w:val="00A34237"/>
    <w:rsid w:val="00A36147"/>
    <w:rsid w:val="00A36C42"/>
    <w:rsid w:val="00A37616"/>
    <w:rsid w:val="00A411AE"/>
    <w:rsid w:val="00A41C13"/>
    <w:rsid w:val="00A41EF0"/>
    <w:rsid w:val="00A42F68"/>
    <w:rsid w:val="00A43E8E"/>
    <w:rsid w:val="00A47EC8"/>
    <w:rsid w:val="00A5081A"/>
    <w:rsid w:val="00A50D17"/>
    <w:rsid w:val="00A50EB5"/>
    <w:rsid w:val="00A53C3E"/>
    <w:rsid w:val="00A544E2"/>
    <w:rsid w:val="00A545BA"/>
    <w:rsid w:val="00A54E56"/>
    <w:rsid w:val="00A552AA"/>
    <w:rsid w:val="00A56FE2"/>
    <w:rsid w:val="00A57557"/>
    <w:rsid w:val="00A57745"/>
    <w:rsid w:val="00A57954"/>
    <w:rsid w:val="00A6073A"/>
    <w:rsid w:val="00A60E1D"/>
    <w:rsid w:val="00A60FFA"/>
    <w:rsid w:val="00A61FC0"/>
    <w:rsid w:val="00A63258"/>
    <w:rsid w:val="00A633CA"/>
    <w:rsid w:val="00A643C4"/>
    <w:rsid w:val="00A64E47"/>
    <w:rsid w:val="00A64EAB"/>
    <w:rsid w:val="00A65421"/>
    <w:rsid w:val="00A657F2"/>
    <w:rsid w:val="00A65D5F"/>
    <w:rsid w:val="00A66060"/>
    <w:rsid w:val="00A6697A"/>
    <w:rsid w:val="00A66B41"/>
    <w:rsid w:val="00A66DAF"/>
    <w:rsid w:val="00A7207E"/>
    <w:rsid w:val="00A72419"/>
    <w:rsid w:val="00A72F92"/>
    <w:rsid w:val="00A73C40"/>
    <w:rsid w:val="00A743BC"/>
    <w:rsid w:val="00A7721A"/>
    <w:rsid w:val="00A8066B"/>
    <w:rsid w:val="00A80DAF"/>
    <w:rsid w:val="00A8461D"/>
    <w:rsid w:val="00A85005"/>
    <w:rsid w:val="00A85BF5"/>
    <w:rsid w:val="00A8721B"/>
    <w:rsid w:val="00A87442"/>
    <w:rsid w:val="00A8753B"/>
    <w:rsid w:val="00A87E63"/>
    <w:rsid w:val="00A9033C"/>
    <w:rsid w:val="00A91596"/>
    <w:rsid w:val="00A915CA"/>
    <w:rsid w:val="00A917A6"/>
    <w:rsid w:val="00A92FB8"/>
    <w:rsid w:val="00A94878"/>
    <w:rsid w:val="00A95E9A"/>
    <w:rsid w:val="00A96940"/>
    <w:rsid w:val="00A972EA"/>
    <w:rsid w:val="00A97657"/>
    <w:rsid w:val="00A978DA"/>
    <w:rsid w:val="00AA09CA"/>
    <w:rsid w:val="00AA202D"/>
    <w:rsid w:val="00AA267B"/>
    <w:rsid w:val="00AA4CF3"/>
    <w:rsid w:val="00AA740E"/>
    <w:rsid w:val="00AB0578"/>
    <w:rsid w:val="00AB08DF"/>
    <w:rsid w:val="00AB201C"/>
    <w:rsid w:val="00AB23E0"/>
    <w:rsid w:val="00AB24F1"/>
    <w:rsid w:val="00AB3758"/>
    <w:rsid w:val="00AB376C"/>
    <w:rsid w:val="00AB3F5F"/>
    <w:rsid w:val="00AB4637"/>
    <w:rsid w:val="00AB4732"/>
    <w:rsid w:val="00AB5135"/>
    <w:rsid w:val="00AB6EDC"/>
    <w:rsid w:val="00AB7D34"/>
    <w:rsid w:val="00AC01CA"/>
    <w:rsid w:val="00AC089E"/>
    <w:rsid w:val="00AC11DB"/>
    <w:rsid w:val="00AC165D"/>
    <w:rsid w:val="00AC1DAC"/>
    <w:rsid w:val="00AC20EE"/>
    <w:rsid w:val="00AC381D"/>
    <w:rsid w:val="00AC38CF"/>
    <w:rsid w:val="00AC398A"/>
    <w:rsid w:val="00AC3D54"/>
    <w:rsid w:val="00AC434C"/>
    <w:rsid w:val="00AC4881"/>
    <w:rsid w:val="00AC5074"/>
    <w:rsid w:val="00AD04BC"/>
    <w:rsid w:val="00AD2A90"/>
    <w:rsid w:val="00AD3473"/>
    <w:rsid w:val="00AD34D9"/>
    <w:rsid w:val="00AD4BCB"/>
    <w:rsid w:val="00AD7FB1"/>
    <w:rsid w:val="00AE0026"/>
    <w:rsid w:val="00AE084C"/>
    <w:rsid w:val="00AE11FE"/>
    <w:rsid w:val="00AE1EA4"/>
    <w:rsid w:val="00AE1FE6"/>
    <w:rsid w:val="00AE2282"/>
    <w:rsid w:val="00AE39AB"/>
    <w:rsid w:val="00AE4227"/>
    <w:rsid w:val="00AE55F9"/>
    <w:rsid w:val="00AE56C5"/>
    <w:rsid w:val="00AE5934"/>
    <w:rsid w:val="00AE5EDE"/>
    <w:rsid w:val="00AE7F95"/>
    <w:rsid w:val="00AF0BB3"/>
    <w:rsid w:val="00AF13FA"/>
    <w:rsid w:val="00AF1F15"/>
    <w:rsid w:val="00AF1FA2"/>
    <w:rsid w:val="00AF2473"/>
    <w:rsid w:val="00AF2C49"/>
    <w:rsid w:val="00AF64BB"/>
    <w:rsid w:val="00AF67E3"/>
    <w:rsid w:val="00AF6B19"/>
    <w:rsid w:val="00B007F2"/>
    <w:rsid w:val="00B0152A"/>
    <w:rsid w:val="00B01540"/>
    <w:rsid w:val="00B02A14"/>
    <w:rsid w:val="00B02A6C"/>
    <w:rsid w:val="00B02BD7"/>
    <w:rsid w:val="00B03DD6"/>
    <w:rsid w:val="00B049D1"/>
    <w:rsid w:val="00B06ED9"/>
    <w:rsid w:val="00B07B73"/>
    <w:rsid w:val="00B10BD7"/>
    <w:rsid w:val="00B10DE4"/>
    <w:rsid w:val="00B115B8"/>
    <w:rsid w:val="00B115CA"/>
    <w:rsid w:val="00B11FE6"/>
    <w:rsid w:val="00B124D9"/>
    <w:rsid w:val="00B126EF"/>
    <w:rsid w:val="00B12D7B"/>
    <w:rsid w:val="00B134AF"/>
    <w:rsid w:val="00B15705"/>
    <w:rsid w:val="00B15779"/>
    <w:rsid w:val="00B15D64"/>
    <w:rsid w:val="00B1655C"/>
    <w:rsid w:val="00B173AC"/>
    <w:rsid w:val="00B1790E"/>
    <w:rsid w:val="00B21658"/>
    <w:rsid w:val="00B21894"/>
    <w:rsid w:val="00B22178"/>
    <w:rsid w:val="00B22890"/>
    <w:rsid w:val="00B22A16"/>
    <w:rsid w:val="00B23713"/>
    <w:rsid w:val="00B24927"/>
    <w:rsid w:val="00B257BB"/>
    <w:rsid w:val="00B26089"/>
    <w:rsid w:val="00B26548"/>
    <w:rsid w:val="00B26916"/>
    <w:rsid w:val="00B26D4B"/>
    <w:rsid w:val="00B27B42"/>
    <w:rsid w:val="00B3063D"/>
    <w:rsid w:val="00B31408"/>
    <w:rsid w:val="00B31BCF"/>
    <w:rsid w:val="00B351A4"/>
    <w:rsid w:val="00B35B01"/>
    <w:rsid w:val="00B360D8"/>
    <w:rsid w:val="00B36929"/>
    <w:rsid w:val="00B36AF9"/>
    <w:rsid w:val="00B370F6"/>
    <w:rsid w:val="00B374A8"/>
    <w:rsid w:val="00B374F3"/>
    <w:rsid w:val="00B40C5B"/>
    <w:rsid w:val="00B41A6F"/>
    <w:rsid w:val="00B41D87"/>
    <w:rsid w:val="00B41EF7"/>
    <w:rsid w:val="00B427A7"/>
    <w:rsid w:val="00B42D5C"/>
    <w:rsid w:val="00B431EF"/>
    <w:rsid w:val="00B4340C"/>
    <w:rsid w:val="00B44AD3"/>
    <w:rsid w:val="00B459F7"/>
    <w:rsid w:val="00B478D0"/>
    <w:rsid w:val="00B47F66"/>
    <w:rsid w:val="00B506CC"/>
    <w:rsid w:val="00B50B28"/>
    <w:rsid w:val="00B53B9D"/>
    <w:rsid w:val="00B5421E"/>
    <w:rsid w:val="00B545FD"/>
    <w:rsid w:val="00B548B6"/>
    <w:rsid w:val="00B551EA"/>
    <w:rsid w:val="00B5594C"/>
    <w:rsid w:val="00B56810"/>
    <w:rsid w:val="00B5687A"/>
    <w:rsid w:val="00B60F78"/>
    <w:rsid w:val="00B62256"/>
    <w:rsid w:val="00B6296C"/>
    <w:rsid w:val="00B63FAF"/>
    <w:rsid w:val="00B640D5"/>
    <w:rsid w:val="00B645D1"/>
    <w:rsid w:val="00B64DC3"/>
    <w:rsid w:val="00B6543C"/>
    <w:rsid w:val="00B67569"/>
    <w:rsid w:val="00B67BBD"/>
    <w:rsid w:val="00B70A70"/>
    <w:rsid w:val="00B72614"/>
    <w:rsid w:val="00B72A0D"/>
    <w:rsid w:val="00B733EE"/>
    <w:rsid w:val="00B74202"/>
    <w:rsid w:val="00B74A53"/>
    <w:rsid w:val="00B760EF"/>
    <w:rsid w:val="00B764F7"/>
    <w:rsid w:val="00B76793"/>
    <w:rsid w:val="00B810B9"/>
    <w:rsid w:val="00B81151"/>
    <w:rsid w:val="00B814E0"/>
    <w:rsid w:val="00B83068"/>
    <w:rsid w:val="00B83591"/>
    <w:rsid w:val="00B8369A"/>
    <w:rsid w:val="00B837A7"/>
    <w:rsid w:val="00B8429F"/>
    <w:rsid w:val="00B84F3F"/>
    <w:rsid w:val="00B86329"/>
    <w:rsid w:val="00B8697A"/>
    <w:rsid w:val="00B86DE6"/>
    <w:rsid w:val="00B87804"/>
    <w:rsid w:val="00B9073F"/>
    <w:rsid w:val="00B91B6B"/>
    <w:rsid w:val="00B9272E"/>
    <w:rsid w:val="00B92D04"/>
    <w:rsid w:val="00B939A2"/>
    <w:rsid w:val="00B94A51"/>
    <w:rsid w:val="00B95928"/>
    <w:rsid w:val="00B95B89"/>
    <w:rsid w:val="00B96051"/>
    <w:rsid w:val="00B963AF"/>
    <w:rsid w:val="00BA00F3"/>
    <w:rsid w:val="00BA0D6A"/>
    <w:rsid w:val="00BA0FAB"/>
    <w:rsid w:val="00BA1300"/>
    <w:rsid w:val="00BA236F"/>
    <w:rsid w:val="00BA2A9E"/>
    <w:rsid w:val="00BA3BF9"/>
    <w:rsid w:val="00BA4097"/>
    <w:rsid w:val="00BA4161"/>
    <w:rsid w:val="00BA41DB"/>
    <w:rsid w:val="00BA4824"/>
    <w:rsid w:val="00BA54B5"/>
    <w:rsid w:val="00BB034A"/>
    <w:rsid w:val="00BB065A"/>
    <w:rsid w:val="00BB0F34"/>
    <w:rsid w:val="00BB120E"/>
    <w:rsid w:val="00BB25F0"/>
    <w:rsid w:val="00BB310A"/>
    <w:rsid w:val="00BB3F48"/>
    <w:rsid w:val="00BB50F0"/>
    <w:rsid w:val="00BB5965"/>
    <w:rsid w:val="00BB5ADD"/>
    <w:rsid w:val="00BC03E3"/>
    <w:rsid w:val="00BC03E8"/>
    <w:rsid w:val="00BC09BB"/>
    <w:rsid w:val="00BC2B07"/>
    <w:rsid w:val="00BC32D7"/>
    <w:rsid w:val="00BC3E0C"/>
    <w:rsid w:val="00BC470D"/>
    <w:rsid w:val="00BC53C9"/>
    <w:rsid w:val="00BC54A9"/>
    <w:rsid w:val="00BC7853"/>
    <w:rsid w:val="00BC7E84"/>
    <w:rsid w:val="00BD1AA9"/>
    <w:rsid w:val="00BD1D11"/>
    <w:rsid w:val="00BD3676"/>
    <w:rsid w:val="00BD50EE"/>
    <w:rsid w:val="00BD7AAC"/>
    <w:rsid w:val="00BE1D75"/>
    <w:rsid w:val="00BE3274"/>
    <w:rsid w:val="00BE3422"/>
    <w:rsid w:val="00BE3A1A"/>
    <w:rsid w:val="00BE42A2"/>
    <w:rsid w:val="00BE47B4"/>
    <w:rsid w:val="00BE6E26"/>
    <w:rsid w:val="00BE6F06"/>
    <w:rsid w:val="00BE77A9"/>
    <w:rsid w:val="00BE7E6E"/>
    <w:rsid w:val="00BF042D"/>
    <w:rsid w:val="00BF1592"/>
    <w:rsid w:val="00BF1CF6"/>
    <w:rsid w:val="00BF1FCD"/>
    <w:rsid w:val="00BF2B35"/>
    <w:rsid w:val="00BF2E8A"/>
    <w:rsid w:val="00BF4C62"/>
    <w:rsid w:val="00BF5A84"/>
    <w:rsid w:val="00BF60C8"/>
    <w:rsid w:val="00BF7649"/>
    <w:rsid w:val="00C03758"/>
    <w:rsid w:val="00C04318"/>
    <w:rsid w:val="00C04A2E"/>
    <w:rsid w:val="00C04A3E"/>
    <w:rsid w:val="00C05109"/>
    <w:rsid w:val="00C064A6"/>
    <w:rsid w:val="00C06A23"/>
    <w:rsid w:val="00C07B03"/>
    <w:rsid w:val="00C10275"/>
    <w:rsid w:val="00C10360"/>
    <w:rsid w:val="00C10DFC"/>
    <w:rsid w:val="00C11BB6"/>
    <w:rsid w:val="00C14579"/>
    <w:rsid w:val="00C16351"/>
    <w:rsid w:val="00C16AAF"/>
    <w:rsid w:val="00C16C4A"/>
    <w:rsid w:val="00C21D7A"/>
    <w:rsid w:val="00C21F85"/>
    <w:rsid w:val="00C21FB7"/>
    <w:rsid w:val="00C2240C"/>
    <w:rsid w:val="00C22601"/>
    <w:rsid w:val="00C227BE"/>
    <w:rsid w:val="00C22E52"/>
    <w:rsid w:val="00C23113"/>
    <w:rsid w:val="00C23BB8"/>
    <w:rsid w:val="00C24830"/>
    <w:rsid w:val="00C26176"/>
    <w:rsid w:val="00C26316"/>
    <w:rsid w:val="00C273EB"/>
    <w:rsid w:val="00C278AD"/>
    <w:rsid w:val="00C30710"/>
    <w:rsid w:val="00C3129E"/>
    <w:rsid w:val="00C32F01"/>
    <w:rsid w:val="00C331EE"/>
    <w:rsid w:val="00C340FA"/>
    <w:rsid w:val="00C34114"/>
    <w:rsid w:val="00C34D54"/>
    <w:rsid w:val="00C355CF"/>
    <w:rsid w:val="00C366F4"/>
    <w:rsid w:val="00C367B4"/>
    <w:rsid w:val="00C36B78"/>
    <w:rsid w:val="00C37AA9"/>
    <w:rsid w:val="00C37FE4"/>
    <w:rsid w:val="00C40797"/>
    <w:rsid w:val="00C40898"/>
    <w:rsid w:val="00C40F88"/>
    <w:rsid w:val="00C4145A"/>
    <w:rsid w:val="00C42BDF"/>
    <w:rsid w:val="00C4353B"/>
    <w:rsid w:val="00C4354F"/>
    <w:rsid w:val="00C44EF2"/>
    <w:rsid w:val="00C4671B"/>
    <w:rsid w:val="00C46F71"/>
    <w:rsid w:val="00C47904"/>
    <w:rsid w:val="00C47E4B"/>
    <w:rsid w:val="00C50D38"/>
    <w:rsid w:val="00C53ABE"/>
    <w:rsid w:val="00C53B2D"/>
    <w:rsid w:val="00C54E38"/>
    <w:rsid w:val="00C56FB0"/>
    <w:rsid w:val="00C614AD"/>
    <w:rsid w:val="00C61ABA"/>
    <w:rsid w:val="00C62226"/>
    <w:rsid w:val="00C63722"/>
    <w:rsid w:val="00C65A34"/>
    <w:rsid w:val="00C65BAC"/>
    <w:rsid w:val="00C65EC4"/>
    <w:rsid w:val="00C66901"/>
    <w:rsid w:val="00C71F21"/>
    <w:rsid w:val="00C72504"/>
    <w:rsid w:val="00C756AB"/>
    <w:rsid w:val="00C7571B"/>
    <w:rsid w:val="00C75939"/>
    <w:rsid w:val="00C77C5A"/>
    <w:rsid w:val="00C80EB3"/>
    <w:rsid w:val="00C81A9C"/>
    <w:rsid w:val="00C82294"/>
    <w:rsid w:val="00C8253B"/>
    <w:rsid w:val="00C83601"/>
    <w:rsid w:val="00C84971"/>
    <w:rsid w:val="00C84B41"/>
    <w:rsid w:val="00C84D27"/>
    <w:rsid w:val="00C8567C"/>
    <w:rsid w:val="00C8687E"/>
    <w:rsid w:val="00C86883"/>
    <w:rsid w:val="00C869B5"/>
    <w:rsid w:val="00C86ED1"/>
    <w:rsid w:val="00C90648"/>
    <w:rsid w:val="00C90854"/>
    <w:rsid w:val="00C90B9C"/>
    <w:rsid w:val="00C94A9A"/>
    <w:rsid w:val="00C95BE8"/>
    <w:rsid w:val="00C96528"/>
    <w:rsid w:val="00C96E1E"/>
    <w:rsid w:val="00C97818"/>
    <w:rsid w:val="00CA0510"/>
    <w:rsid w:val="00CA0FC8"/>
    <w:rsid w:val="00CA1198"/>
    <w:rsid w:val="00CA24F9"/>
    <w:rsid w:val="00CA2500"/>
    <w:rsid w:val="00CA2774"/>
    <w:rsid w:val="00CA2B67"/>
    <w:rsid w:val="00CA3958"/>
    <w:rsid w:val="00CA433A"/>
    <w:rsid w:val="00CA4CBC"/>
    <w:rsid w:val="00CA4EE2"/>
    <w:rsid w:val="00CA68D5"/>
    <w:rsid w:val="00CB243F"/>
    <w:rsid w:val="00CB2819"/>
    <w:rsid w:val="00CB2934"/>
    <w:rsid w:val="00CB2E49"/>
    <w:rsid w:val="00CB38E2"/>
    <w:rsid w:val="00CB3F9E"/>
    <w:rsid w:val="00CB46E3"/>
    <w:rsid w:val="00CB5353"/>
    <w:rsid w:val="00CB58BF"/>
    <w:rsid w:val="00CB613D"/>
    <w:rsid w:val="00CB7C9A"/>
    <w:rsid w:val="00CC103A"/>
    <w:rsid w:val="00CC1867"/>
    <w:rsid w:val="00CC2557"/>
    <w:rsid w:val="00CC26F9"/>
    <w:rsid w:val="00CC2C66"/>
    <w:rsid w:val="00CC713C"/>
    <w:rsid w:val="00CD04B3"/>
    <w:rsid w:val="00CD1080"/>
    <w:rsid w:val="00CD2A14"/>
    <w:rsid w:val="00CD2A83"/>
    <w:rsid w:val="00CD3B7C"/>
    <w:rsid w:val="00CD45AF"/>
    <w:rsid w:val="00CD476F"/>
    <w:rsid w:val="00CD5CAF"/>
    <w:rsid w:val="00CD5D76"/>
    <w:rsid w:val="00CD7895"/>
    <w:rsid w:val="00CE0585"/>
    <w:rsid w:val="00CE0AD8"/>
    <w:rsid w:val="00CE150F"/>
    <w:rsid w:val="00CE1D73"/>
    <w:rsid w:val="00CE274E"/>
    <w:rsid w:val="00CE4B44"/>
    <w:rsid w:val="00CE64C7"/>
    <w:rsid w:val="00CE65E0"/>
    <w:rsid w:val="00CE67A2"/>
    <w:rsid w:val="00CE6B77"/>
    <w:rsid w:val="00CE6CE0"/>
    <w:rsid w:val="00CE758C"/>
    <w:rsid w:val="00CF086F"/>
    <w:rsid w:val="00CF277A"/>
    <w:rsid w:val="00CF3C28"/>
    <w:rsid w:val="00CF7225"/>
    <w:rsid w:val="00D00FA8"/>
    <w:rsid w:val="00D012BA"/>
    <w:rsid w:val="00D02557"/>
    <w:rsid w:val="00D02A94"/>
    <w:rsid w:val="00D03F35"/>
    <w:rsid w:val="00D04659"/>
    <w:rsid w:val="00D05030"/>
    <w:rsid w:val="00D05781"/>
    <w:rsid w:val="00D0617B"/>
    <w:rsid w:val="00D12B1B"/>
    <w:rsid w:val="00D14B86"/>
    <w:rsid w:val="00D157BF"/>
    <w:rsid w:val="00D1665C"/>
    <w:rsid w:val="00D167FB"/>
    <w:rsid w:val="00D169BF"/>
    <w:rsid w:val="00D21A4A"/>
    <w:rsid w:val="00D243DA"/>
    <w:rsid w:val="00D254B8"/>
    <w:rsid w:val="00D25505"/>
    <w:rsid w:val="00D25CC7"/>
    <w:rsid w:val="00D263DF"/>
    <w:rsid w:val="00D27298"/>
    <w:rsid w:val="00D27AB4"/>
    <w:rsid w:val="00D27CC0"/>
    <w:rsid w:val="00D27CE4"/>
    <w:rsid w:val="00D30568"/>
    <w:rsid w:val="00D307FC"/>
    <w:rsid w:val="00D30985"/>
    <w:rsid w:val="00D3279D"/>
    <w:rsid w:val="00D32E29"/>
    <w:rsid w:val="00D331C7"/>
    <w:rsid w:val="00D337B7"/>
    <w:rsid w:val="00D33B08"/>
    <w:rsid w:val="00D33BCA"/>
    <w:rsid w:val="00D340B4"/>
    <w:rsid w:val="00D345F3"/>
    <w:rsid w:val="00D34746"/>
    <w:rsid w:val="00D35263"/>
    <w:rsid w:val="00D36E03"/>
    <w:rsid w:val="00D404E5"/>
    <w:rsid w:val="00D40BAF"/>
    <w:rsid w:val="00D41194"/>
    <w:rsid w:val="00D41283"/>
    <w:rsid w:val="00D412FC"/>
    <w:rsid w:val="00D42049"/>
    <w:rsid w:val="00D42AEF"/>
    <w:rsid w:val="00D42C2A"/>
    <w:rsid w:val="00D43694"/>
    <w:rsid w:val="00D451A4"/>
    <w:rsid w:val="00D46616"/>
    <w:rsid w:val="00D46BEA"/>
    <w:rsid w:val="00D46C02"/>
    <w:rsid w:val="00D470E2"/>
    <w:rsid w:val="00D47A85"/>
    <w:rsid w:val="00D515EF"/>
    <w:rsid w:val="00D523FB"/>
    <w:rsid w:val="00D551EE"/>
    <w:rsid w:val="00D55675"/>
    <w:rsid w:val="00D55BD7"/>
    <w:rsid w:val="00D56936"/>
    <w:rsid w:val="00D56C3F"/>
    <w:rsid w:val="00D576C3"/>
    <w:rsid w:val="00D57F49"/>
    <w:rsid w:val="00D61330"/>
    <w:rsid w:val="00D62DFA"/>
    <w:rsid w:val="00D64EE8"/>
    <w:rsid w:val="00D6500E"/>
    <w:rsid w:val="00D65E28"/>
    <w:rsid w:val="00D6699D"/>
    <w:rsid w:val="00D670FF"/>
    <w:rsid w:val="00D677C0"/>
    <w:rsid w:val="00D70854"/>
    <w:rsid w:val="00D710A0"/>
    <w:rsid w:val="00D728C6"/>
    <w:rsid w:val="00D728FD"/>
    <w:rsid w:val="00D731F5"/>
    <w:rsid w:val="00D73873"/>
    <w:rsid w:val="00D74226"/>
    <w:rsid w:val="00D74655"/>
    <w:rsid w:val="00D75938"/>
    <w:rsid w:val="00D76310"/>
    <w:rsid w:val="00D76CDA"/>
    <w:rsid w:val="00D77BAC"/>
    <w:rsid w:val="00D801C1"/>
    <w:rsid w:val="00D80E62"/>
    <w:rsid w:val="00D80EB5"/>
    <w:rsid w:val="00D822F5"/>
    <w:rsid w:val="00D82315"/>
    <w:rsid w:val="00D829BD"/>
    <w:rsid w:val="00D82DDB"/>
    <w:rsid w:val="00D85867"/>
    <w:rsid w:val="00D85AF4"/>
    <w:rsid w:val="00D85CBD"/>
    <w:rsid w:val="00D8655B"/>
    <w:rsid w:val="00D868C6"/>
    <w:rsid w:val="00D869C6"/>
    <w:rsid w:val="00D87135"/>
    <w:rsid w:val="00D8754F"/>
    <w:rsid w:val="00D87996"/>
    <w:rsid w:val="00D906A6"/>
    <w:rsid w:val="00D917D1"/>
    <w:rsid w:val="00D91920"/>
    <w:rsid w:val="00D92057"/>
    <w:rsid w:val="00D9353F"/>
    <w:rsid w:val="00D94E52"/>
    <w:rsid w:val="00D96330"/>
    <w:rsid w:val="00D96394"/>
    <w:rsid w:val="00D97799"/>
    <w:rsid w:val="00DA0B84"/>
    <w:rsid w:val="00DA0FD2"/>
    <w:rsid w:val="00DA1C77"/>
    <w:rsid w:val="00DA2975"/>
    <w:rsid w:val="00DA4A42"/>
    <w:rsid w:val="00DA561E"/>
    <w:rsid w:val="00DA5C85"/>
    <w:rsid w:val="00DA7D1F"/>
    <w:rsid w:val="00DA7EFE"/>
    <w:rsid w:val="00DB0A83"/>
    <w:rsid w:val="00DB1677"/>
    <w:rsid w:val="00DB1765"/>
    <w:rsid w:val="00DB1A75"/>
    <w:rsid w:val="00DB3FF4"/>
    <w:rsid w:val="00DB44FE"/>
    <w:rsid w:val="00DB4DF0"/>
    <w:rsid w:val="00DB627E"/>
    <w:rsid w:val="00DB68C9"/>
    <w:rsid w:val="00DB7575"/>
    <w:rsid w:val="00DC060E"/>
    <w:rsid w:val="00DC0951"/>
    <w:rsid w:val="00DC0CBA"/>
    <w:rsid w:val="00DC1CAF"/>
    <w:rsid w:val="00DC228A"/>
    <w:rsid w:val="00DC4213"/>
    <w:rsid w:val="00DC4C03"/>
    <w:rsid w:val="00DC59CA"/>
    <w:rsid w:val="00DC623F"/>
    <w:rsid w:val="00DC6879"/>
    <w:rsid w:val="00DC7125"/>
    <w:rsid w:val="00DC745C"/>
    <w:rsid w:val="00DC7DC4"/>
    <w:rsid w:val="00DD0D56"/>
    <w:rsid w:val="00DD2C69"/>
    <w:rsid w:val="00DD5276"/>
    <w:rsid w:val="00DD5F37"/>
    <w:rsid w:val="00DD70EC"/>
    <w:rsid w:val="00DE036B"/>
    <w:rsid w:val="00DE0E18"/>
    <w:rsid w:val="00DE1EFF"/>
    <w:rsid w:val="00DE2AD2"/>
    <w:rsid w:val="00DE356D"/>
    <w:rsid w:val="00DE3967"/>
    <w:rsid w:val="00DE44E9"/>
    <w:rsid w:val="00DE4825"/>
    <w:rsid w:val="00DE503B"/>
    <w:rsid w:val="00DE50CB"/>
    <w:rsid w:val="00DE5BF3"/>
    <w:rsid w:val="00DE66A0"/>
    <w:rsid w:val="00DF1B4F"/>
    <w:rsid w:val="00DF2573"/>
    <w:rsid w:val="00DF295B"/>
    <w:rsid w:val="00DF3258"/>
    <w:rsid w:val="00DF4135"/>
    <w:rsid w:val="00DF45F4"/>
    <w:rsid w:val="00DF4F59"/>
    <w:rsid w:val="00DF7030"/>
    <w:rsid w:val="00E00D77"/>
    <w:rsid w:val="00E01BA1"/>
    <w:rsid w:val="00E01D5C"/>
    <w:rsid w:val="00E02357"/>
    <w:rsid w:val="00E02FE2"/>
    <w:rsid w:val="00E03062"/>
    <w:rsid w:val="00E03224"/>
    <w:rsid w:val="00E03C0D"/>
    <w:rsid w:val="00E04017"/>
    <w:rsid w:val="00E058C7"/>
    <w:rsid w:val="00E069C0"/>
    <w:rsid w:val="00E06B91"/>
    <w:rsid w:val="00E073E5"/>
    <w:rsid w:val="00E112F4"/>
    <w:rsid w:val="00E11F6E"/>
    <w:rsid w:val="00E124F4"/>
    <w:rsid w:val="00E1364C"/>
    <w:rsid w:val="00E13D14"/>
    <w:rsid w:val="00E14681"/>
    <w:rsid w:val="00E155D0"/>
    <w:rsid w:val="00E16BA9"/>
    <w:rsid w:val="00E16E8F"/>
    <w:rsid w:val="00E17077"/>
    <w:rsid w:val="00E170B8"/>
    <w:rsid w:val="00E17ED2"/>
    <w:rsid w:val="00E20E09"/>
    <w:rsid w:val="00E21430"/>
    <w:rsid w:val="00E2285F"/>
    <w:rsid w:val="00E23601"/>
    <w:rsid w:val="00E25EC2"/>
    <w:rsid w:val="00E270D3"/>
    <w:rsid w:val="00E2727F"/>
    <w:rsid w:val="00E27BD0"/>
    <w:rsid w:val="00E27EAF"/>
    <w:rsid w:val="00E27F02"/>
    <w:rsid w:val="00E30CFC"/>
    <w:rsid w:val="00E310C3"/>
    <w:rsid w:val="00E3467E"/>
    <w:rsid w:val="00E34D82"/>
    <w:rsid w:val="00E35C74"/>
    <w:rsid w:val="00E37944"/>
    <w:rsid w:val="00E40033"/>
    <w:rsid w:val="00E40DE4"/>
    <w:rsid w:val="00E41EEA"/>
    <w:rsid w:val="00E4214D"/>
    <w:rsid w:val="00E4336D"/>
    <w:rsid w:val="00E449EA"/>
    <w:rsid w:val="00E45317"/>
    <w:rsid w:val="00E469FF"/>
    <w:rsid w:val="00E46F7D"/>
    <w:rsid w:val="00E474E2"/>
    <w:rsid w:val="00E47997"/>
    <w:rsid w:val="00E50756"/>
    <w:rsid w:val="00E5317D"/>
    <w:rsid w:val="00E53212"/>
    <w:rsid w:val="00E56CA5"/>
    <w:rsid w:val="00E56DA6"/>
    <w:rsid w:val="00E57858"/>
    <w:rsid w:val="00E6075F"/>
    <w:rsid w:val="00E61ADC"/>
    <w:rsid w:val="00E62BB4"/>
    <w:rsid w:val="00E63A09"/>
    <w:rsid w:val="00E63EE1"/>
    <w:rsid w:val="00E645A7"/>
    <w:rsid w:val="00E67288"/>
    <w:rsid w:val="00E708A5"/>
    <w:rsid w:val="00E7091F"/>
    <w:rsid w:val="00E70A48"/>
    <w:rsid w:val="00E70EBB"/>
    <w:rsid w:val="00E7372C"/>
    <w:rsid w:val="00E7385A"/>
    <w:rsid w:val="00E741AF"/>
    <w:rsid w:val="00E74B5A"/>
    <w:rsid w:val="00E75327"/>
    <w:rsid w:val="00E771B7"/>
    <w:rsid w:val="00E77621"/>
    <w:rsid w:val="00E77E7A"/>
    <w:rsid w:val="00E80009"/>
    <w:rsid w:val="00E80954"/>
    <w:rsid w:val="00E80C76"/>
    <w:rsid w:val="00E81214"/>
    <w:rsid w:val="00E8140C"/>
    <w:rsid w:val="00E814CF"/>
    <w:rsid w:val="00E82010"/>
    <w:rsid w:val="00E8219C"/>
    <w:rsid w:val="00E82B2A"/>
    <w:rsid w:val="00E83249"/>
    <w:rsid w:val="00E83FED"/>
    <w:rsid w:val="00E8407B"/>
    <w:rsid w:val="00E84E61"/>
    <w:rsid w:val="00E86AD1"/>
    <w:rsid w:val="00E87BB5"/>
    <w:rsid w:val="00E905BA"/>
    <w:rsid w:val="00E91930"/>
    <w:rsid w:val="00E92175"/>
    <w:rsid w:val="00E927F6"/>
    <w:rsid w:val="00E93AB3"/>
    <w:rsid w:val="00E93C15"/>
    <w:rsid w:val="00E96913"/>
    <w:rsid w:val="00E972D5"/>
    <w:rsid w:val="00E974AC"/>
    <w:rsid w:val="00E97A18"/>
    <w:rsid w:val="00EA0BC5"/>
    <w:rsid w:val="00EA0EFC"/>
    <w:rsid w:val="00EA157B"/>
    <w:rsid w:val="00EA4D5D"/>
    <w:rsid w:val="00EA5D39"/>
    <w:rsid w:val="00EA6BA3"/>
    <w:rsid w:val="00EA74BA"/>
    <w:rsid w:val="00EA75BF"/>
    <w:rsid w:val="00EB0385"/>
    <w:rsid w:val="00EB0642"/>
    <w:rsid w:val="00EB11CF"/>
    <w:rsid w:val="00EB1C44"/>
    <w:rsid w:val="00EB1DDA"/>
    <w:rsid w:val="00EB2054"/>
    <w:rsid w:val="00EB2DE5"/>
    <w:rsid w:val="00EB37A6"/>
    <w:rsid w:val="00EB3AD3"/>
    <w:rsid w:val="00EB5844"/>
    <w:rsid w:val="00EB68B4"/>
    <w:rsid w:val="00EB74E2"/>
    <w:rsid w:val="00EB7702"/>
    <w:rsid w:val="00EC0135"/>
    <w:rsid w:val="00EC0EBE"/>
    <w:rsid w:val="00EC1204"/>
    <w:rsid w:val="00EC1EEE"/>
    <w:rsid w:val="00EC2389"/>
    <w:rsid w:val="00EC24E7"/>
    <w:rsid w:val="00EC2BD9"/>
    <w:rsid w:val="00EC2D12"/>
    <w:rsid w:val="00EC34BC"/>
    <w:rsid w:val="00EC4F37"/>
    <w:rsid w:val="00EC66E3"/>
    <w:rsid w:val="00EC77ED"/>
    <w:rsid w:val="00EC7D61"/>
    <w:rsid w:val="00ED0D54"/>
    <w:rsid w:val="00ED0DE6"/>
    <w:rsid w:val="00ED211C"/>
    <w:rsid w:val="00ED29B5"/>
    <w:rsid w:val="00ED3EE6"/>
    <w:rsid w:val="00ED478F"/>
    <w:rsid w:val="00ED5475"/>
    <w:rsid w:val="00ED5CF5"/>
    <w:rsid w:val="00EE0606"/>
    <w:rsid w:val="00EE076D"/>
    <w:rsid w:val="00EE0EFB"/>
    <w:rsid w:val="00EE1FB8"/>
    <w:rsid w:val="00EE2324"/>
    <w:rsid w:val="00EE5B61"/>
    <w:rsid w:val="00EE5BC0"/>
    <w:rsid w:val="00EE6795"/>
    <w:rsid w:val="00EE7DEC"/>
    <w:rsid w:val="00EF0B00"/>
    <w:rsid w:val="00EF0F1C"/>
    <w:rsid w:val="00EF150C"/>
    <w:rsid w:val="00EF2BFE"/>
    <w:rsid w:val="00EF3412"/>
    <w:rsid w:val="00EF3700"/>
    <w:rsid w:val="00EF39D9"/>
    <w:rsid w:val="00EF4CA8"/>
    <w:rsid w:val="00EF6D62"/>
    <w:rsid w:val="00EF6DD1"/>
    <w:rsid w:val="00EF7035"/>
    <w:rsid w:val="00EF70BC"/>
    <w:rsid w:val="00F02800"/>
    <w:rsid w:val="00F03220"/>
    <w:rsid w:val="00F034A6"/>
    <w:rsid w:val="00F03566"/>
    <w:rsid w:val="00F04C42"/>
    <w:rsid w:val="00F04DAA"/>
    <w:rsid w:val="00F05D32"/>
    <w:rsid w:val="00F068FA"/>
    <w:rsid w:val="00F06A35"/>
    <w:rsid w:val="00F070A8"/>
    <w:rsid w:val="00F07DA8"/>
    <w:rsid w:val="00F10378"/>
    <w:rsid w:val="00F1196B"/>
    <w:rsid w:val="00F11C31"/>
    <w:rsid w:val="00F147FB"/>
    <w:rsid w:val="00F14A6F"/>
    <w:rsid w:val="00F14B94"/>
    <w:rsid w:val="00F158EE"/>
    <w:rsid w:val="00F15AFC"/>
    <w:rsid w:val="00F15C0D"/>
    <w:rsid w:val="00F15C84"/>
    <w:rsid w:val="00F16381"/>
    <w:rsid w:val="00F16CDE"/>
    <w:rsid w:val="00F17C51"/>
    <w:rsid w:val="00F17D0E"/>
    <w:rsid w:val="00F2047A"/>
    <w:rsid w:val="00F22A9E"/>
    <w:rsid w:val="00F22BAB"/>
    <w:rsid w:val="00F24E31"/>
    <w:rsid w:val="00F24FF7"/>
    <w:rsid w:val="00F2567F"/>
    <w:rsid w:val="00F25C55"/>
    <w:rsid w:val="00F266E6"/>
    <w:rsid w:val="00F26B20"/>
    <w:rsid w:val="00F3114B"/>
    <w:rsid w:val="00F31A63"/>
    <w:rsid w:val="00F31AF1"/>
    <w:rsid w:val="00F3246D"/>
    <w:rsid w:val="00F32864"/>
    <w:rsid w:val="00F32D60"/>
    <w:rsid w:val="00F3423F"/>
    <w:rsid w:val="00F36D69"/>
    <w:rsid w:val="00F37EEF"/>
    <w:rsid w:val="00F40931"/>
    <w:rsid w:val="00F41ACF"/>
    <w:rsid w:val="00F41C01"/>
    <w:rsid w:val="00F42739"/>
    <w:rsid w:val="00F427D5"/>
    <w:rsid w:val="00F42BD1"/>
    <w:rsid w:val="00F42E84"/>
    <w:rsid w:val="00F432AB"/>
    <w:rsid w:val="00F43470"/>
    <w:rsid w:val="00F438AD"/>
    <w:rsid w:val="00F4430B"/>
    <w:rsid w:val="00F44C18"/>
    <w:rsid w:val="00F44FAD"/>
    <w:rsid w:val="00F46A66"/>
    <w:rsid w:val="00F47663"/>
    <w:rsid w:val="00F50646"/>
    <w:rsid w:val="00F51F9E"/>
    <w:rsid w:val="00F52753"/>
    <w:rsid w:val="00F52EE3"/>
    <w:rsid w:val="00F531AD"/>
    <w:rsid w:val="00F539E0"/>
    <w:rsid w:val="00F547B7"/>
    <w:rsid w:val="00F5480D"/>
    <w:rsid w:val="00F55200"/>
    <w:rsid w:val="00F55EA0"/>
    <w:rsid w:val="00F57029"/>
    <w:rsid w:val="00F57753"/>
    <w:rsid w:val="00F577B5"/>
    <w:rsid w:val="00F57EF2"/>
    <w:rsid w:val="00F6000D"/>
    <w:rsid w:val="00F61A49"/>
    <w:rsid w:val="00F64E2D"/>
    <w:rsid w:val="00F6589F"/>
    <w:rsid w:val="00F65E35"/>
    <w:rsid w:val="00F65F35"/>
    <w:rsid w:val="00F66946"/>
    <w:rsid w:val="00F66C9A"/>
    <w:rsid w:val="00F66FBA"/>
    <w:rsid w:val="00F67111"/>
    <w:rsid w:val="00F67CE2"/>
    <w:rsid w:val="00F700C0"/>
    <w:rsid w:val="00F71272"/>
    <w:rsid w:val="00F725A6"/>
    <w:rsid w:val="00F72E61"/>
    <w:rsid w:val="00F74A0B"/>
    <w:rsid w:val="00F751AA"/>
    <w:rsid w:val="00F75A86"/>
    <w:rsid w:val="00F77443"/>
    <w:rsid w:val="00F7749B"/>
    <w:rsid w:val="00F77906"/>
    <w:rsid w:val="00F77A0A"/>
    <w:rsid w:val="00F8086A"/>
    <w:rsid w:val="00F81806"/>
    <w:rsid w:val="00F82369"/>
    <w:rsid w:val="00F827E8"/>
    <w:rsid w:val="00F83080"/>
    <w:rsid w:val="00F841F3"/>
    <w:rsid w:val="00F84CF9"/>
    <w:rsid w:val="00F85423"/>
    <w:rsid w:val="00F90A9A"/>
    <w:rsid w:val="00F910DC"/>
    <w:rsid w:val="00F911FD"/>
    <w:rsid w:val="00F93844"/>
    <w:rsid w:val="00F93ADA"/>
    <w:rsid w:val="00F94313"/>
    <w:rsid w:val="00F94868"/>
    <w:rsid w:val="00F94C73"/>
    <w:rsid w:val="00F94E69"/>
    <w:rsid w:val="00F959C6"/>
    <w:rsid w:val="00F961E2"/>
    <w:rsid w:val="00F96241"/>
    <w:rsid w:val="00F96352"/>
    <w:rsid w:val="00F970B4"/>
    <w:rsid w:val="00FA009D"/>
    <w:rsid w:val="00FA090F"/>
    <w:rsid w:val="00FA33E5"/>
    <w:rsid w:val="00FA3465"/>
    <w:rsid w:val="00FA3E9E"/>
    <w:rsid w:val="00FA68D9"/>
    <w:rsid w:val="00FA79D2"/>
    <w:rsid w:val="00FA7C1A"/>
    <w:rsid w:val="00FA7E80"/>
    <w:rsid w:val="00FB1998"/>
    <w:rsid w:val="00FB2715"/>
    <w:rsid w:val="00FB3110"/>
    <w:rsid w:val="00FB3164"/>
    <w:rsid w:val="00FB385B"/>
    <w:rsid w:val="00FB3E3F"/>
    <w:rsid w:val="00FB49A9"/>
    <w:rsid w:val="00FB4E6E"/>
    <w:rsid w:val="00FB7AB1"/>
    <w:rsid w:val="00FB7F9B"/>
    <w:rsid w:val="00FC05E8"/>
    <w:rsid w:val="00FC070F"/>
    <w:rsid w:val="00FC20F6"/>
    <w:rsid w:val="00FC31FD"/>
    <w:rsid w:val="00FC322C"/>
    <w:rsid w:val="00FC41DD"/>
    <w:rsid w:val="00FC4473"/>
    <w:rsid w:val="00FC4D13"/>
    <w:rsid w:val="00FC5008"/>
    <w:rsid w:val="00FC64F5"/>
    <w:rsid w:val="00FC6D3E"/>
    <w:rsid w:val="00FC7145"/>
    <w:rsid w:val="00FC7F1D"/>
    <w:rsid w:val="00FD0D43"/>
    <w:rsid w:val="00FD1757"/>
    <w:rsid w:val="00FD1EC2"/>
    <w:rsid w:val="00FD2F68"/>
    <w:rsid w:val="00FD3652"/>
    <w:rsid w:val="00FD57C4"/>
    <w:rsid w:val="00FD60F5"/>
    <w:rsid w:val="00FD7126"/>
    <w:rsid w:val="00FD7E0B"/>
    <w:rsid w:val="00FE05BC"/>
    <w:rsid w:val="00FE1411"/>
    <w:rsid w:val="00FE1E22"/>
    <w:rsid w:val="00FE1F8B"/>
    <w:rsid w:val="00FE3359"/>
    <w:rsid w:val="00FE3A65"/>
    <w:rsid w:val="00FE3AB1"/>
    <w:rsid w:val="00FE3D73"/>
    <w:rsid w:val="00FE3E25"/>
    <w:rsid w:val="00FE47F7"/>
    <w:rsid w:val="00FE4837"/>
    <w:rsid w:val="00FE4D7A"/>
    <w:rsid w:val="00FE4D90"/>
    <w:rsid w:val="00FE6321"/>
    <w:rsid w:val="00FE6632"/>
    <w:rsid w:val="00FE6E2A"/>
    <w:rsid w:val="00FE78B0"/>
    <w:rsid w:val="00FE7A88"/>
    <w:rsid w:val="00FF0500"/>
    <w:rsid w:val="00FF070A"/>
    <w:rsid w:val="00FF078A"/>
    <w:rsid w:val="00FF1365"/>
    <w:rsid w:val="00FF2026"/>
    <w:rsid w:val="00FF2957"/>
    <w:rsid w:val="00FF2B02"/>
    <w:rsid w:val="00FF313B"/>
    <w:rsid w:val="00FF4002"/>
    <w:rsid w:val="00FF48FA"/>
    <w:rsid w:val="00FF4E26"/>
    <w:rsid w:val="00FF4FEB"/>
    <w:rsid w:val="00FF6C86"/>
    <w:rsid w:val="00FF74D8"/>
    <w:rsid w:val="00FF75A1"/>
    <w:rsid w:val="00FF7BA3"/>
    <w:rsid w:val="00FF7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75DEEA19"/>
  <w15:chartTrackingRefBased/>
  <w15:docId w15:val="{BCC29D24-6496-4F22-BD31-F5FD10D9B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67251A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aliases w:val="1. Глава"/>
    <w:basedOn w:val="a0"/>
    <w:link w:val="10"/>
    <w:uiPriority w:val="9"/>
    <w:qFormat/>
    <w:rsid w:val="005262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0"/>
    <w:next w:val="a0"/>
    <w:link w:val="20"/>
    <w:uiPriority w:val="9"/>
    <w:qFormat/>
    <w:rsid w:val="00434C10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4F24C3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"/>
    <w:qFormat/>
    <w:rsid w:val="00B72614"/>
    <w:pPr>
      <w:keepNext/>
      <w:keepLines/>
      <w:spacing w:before="200" w:after="0"/>
      <w:outlineLvl w:val="3"/>
    </w:pPr>
    <w:rPr>
      <w:rFonts w:ascii="Calibri Light" w:eastAsia="Times New Roman" w:hAnsi="Calibri Light"/>
      <w:b/>
      <w:bCs/>
      <w:i/>
      <w:iCs/>
      <w:color w:val="5B9BD5"/>
    </w:rPr>
  </w:style>
  <w:style w:type="paragraph" w:styleId="6">
    <w:name w:val="heading 6"/>
    <w:basedOn w:val="a0"/>
    <w:next w:val="a0"/>
    <w:link w:val="60"/>
    <w:uiPriority w:val="9"/>
    <w:qFormat/>
    <w:rsid w:val="00434C10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eastAsia="Times New Roman"/>
      <w:b/>
      <w:bCs/>
      <w:lang w:val="x-none" w:eastAsia="x-none"/>
    </w:rPr>
  </w:style>
  <w:style w:type="paragraph" w:styleId="7">
    <w:name w:val="heading 7"/>
    <w:basedOn w:val="a0"/>
    <w:next w:val="a0"/>
    <w:link w:val="70"/>
    <w:uiPriority w:val="9"/>
    <w:qFormat/>
    <w:rsid w:val="00434C10"/>
    <w:pPr>
      <w:spacing w:before="240" w:after="60"/>
      <w:outlineLvl w:val="6"/>
    </w:pPr>
    <w:rPr>
      <w:rFonts w:eastAsia="Times New Roman"/>
      <w:sz w:val="24"/>
      <w:szCs w:val="24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4F24C3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OTR"/>
    <w:basedOn w:val="a2"/>
    <w:uiPriority w:val="39"/>
    <w:rsid w:val="00A032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aliases w:val="Обычный (Web),Обычный (Web)1"/>
    <w:basedOn w:val="a0"/>
    <w:link w:val="a6"/>
    <w:uiPriority w:val="99"/>
    <w:unhideWhenUsed/>
    <w:rsid w:val="00A9694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x-none" w:eastAsia="ru-RU"/>
    </w:rPr>
  </w:style>
  <w:style w:type="paragraph" w:customStyle="1" w:styleId="conscell">
    <w:name w:val="conscell"/>
    <w:basedOn w:val="a0"/>
    <w:rsid w:val="003338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6047BC"/>
  </w:style>
  <w:style w:type="paragraph" w:styleId="a7">
    <w:name w:val="Balloon Text"/>
    <w:basedOn w:val="a0"/>
    <w:link w:val="a8"/>
    <w:uiPriority w:val="99"/>
    <w:semiHidden/>
    <w:unhideWhenUsed/>
    <w:rsid w:val="006C0B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6C0BA8"/>
    <w:rPr>
      <w:rFonts w:ascii="Segoe UI" w:hAnsi="Segoe UI" w:cs="Segoe UI"/>
      <w:sz w:val="18"/>
      <w:szCs w:val="18"/>
    </w:rPr>
  </w:style>
  <w:style w:type="paragraph" w:styleId="a9">
    <w:name w:val="List Paragraph"/>
    <w:basedOn w:val="a0"/>
    <w:link w:val="aa"/>
    <w:uiPriority w:val="34"/>
    <w:qFormat/>
    <w:rsid w:val="00A91596"/>
    <w:pPr>
      <w:ind w:left="720"/>
      <w:contextualSpacing/>
    </w:pPr>
  </w:style>
  <w:style w:type="paragraph" w:styleId="ab">
    <w:name w:val="header"/>
    <w:basedOn w:val="a0"/>
    <w:link w:val="ac"/>
    <w:uiPriority w:val="99"/>
    <w:unhideWhenUsed/>
    <w:rsid w:val="00FF4F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FF4FEB"/>
  </w:style>
  <w:style w:type="paragraph" w:styleId="ad">
    <w:name w:val="footer"/>
    <w:basedOn w:val="a0"/>
    <w:link w:val="ae"/>
    <w:uiPriority w:val="99"/>
    <w:unhideWhenUsed/>
    <w:rsid w:val="00FF4F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FF4FEB"/>
  </w:style>
  <w:style w:type="character" w:styleId="af">
    <w:name w:val="Hyperlink"/>
    <w:uiPriority w:val="99"/>
    <w:unhideWhenUsed/>
    <w:rsid w:val="00101C0A"/>
    <w:rPr>
      <w:color w:val="0000FF"/>
      <w:u w:val="single"/>
    </w:rPr>
  </w:style>
  <w:style w:type="table" w:customStyle="1" w:styleId="11">
    <w:name w:val="Сетка таблицы1"/>
    <w:basedOn w:val="a2"/>
    <w:next w:val="a4"/>
    <w:rsid w:val="003461E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">
    <w:name w:val="0.Текст"/>
    <w:basedOn w:val="a0"/>
    <w:link w:val="00"/>
    <w:qFormat/>
    <w:rsid w:val="00164E42"/>
    <w:pPr>
      <w:widowControl w:val="0"/>
      <w:spacing w:after="240" w:line="360" w:lineRule="auto"/>
      <w:ind w:left="1418"/>
      <w:jc w:val="both"/>
    </w:pPr>
    <w:rPr>
      <w:rFonts w:ascii="Arial" w:eastAsia="Times New Roman" w:hAnsi="Arial"/>
      <w:sz w:val="24"/>
      <w:szCs w:val="28"/>
      <w:lang w:val="x-none" w:eastAsia="ru-RU"/>
    </w:rPr>
  </w:style>
  <w:style w:type="character" w:customStyle="1" w:styleId="00">
    <w:name w:val="0.Текст Знак"/>
    <w:link w:val="0"/>
    <w:rsid w:val="00164E42"/>
    <w:rPr>
      <w:rFonts w:ascii="Arial" w:eastAsia="Times New Roman" w:hAnsi="Arial" w:cs="Times New Roman"/>
      <w:sz w:val="24"/>
      <w:szCs w:val="28"/>
      <w:lang w:eastAsia="ru-RU"/>
    </w:rPr>
  </w:style>
  <w:style w:type="paragraph" w:customStyle="1" w:styleId="a">
    <w:name w:val="Перечис"/>
    <w:basedOn w:val="0"/>
    <w:uiPriority w:val="99"/>
    <w:rsid w:val="00164E42"/>
    <w:pPr>
      <w:numPr>
        <w:numId w:val="2"/>
      </w:numPr>
      <w:spacing w:after="120"/>
      <w:ind w:left="2138"/>
    </w:pPr>
  </w:style>
  <w:style w:type="paragraph" w:customStyle="1" w:styleId="-">
    <w:name w:val="- Перечислеие"/>
    <w:basedOn w:val="a"/>
    <w:link w:val="-0"/>
    <w:qFormat/>
    <w:rsid w:val="00164E42"/>
    <w:pPr>
      <w:ind w:left="1418" w:hanging="709"/>
    </w:pPr>
  </w:style>
  <w:style w:type="character" w:customStyle="1" w:styleId="-0">
    <w:name w:val="- Перечислеие Знак"/>
    <w:link w:val="-"/>
    <w:rsid w:val="00164E42"/>
    <w:rPr>
      <w:rFonts w:ascii="Arial" w:eastAsia="Times New Roman" w:hAnsi="Arial"/>
      <w:sz w:val="24"/>
      <w:szCs w:val="28"/>
      <w:lang w:val="x-none"/>
    </w:rPr>
  </w:style>
  <w:style w:type="numbering" w:customStyle="1" w:styleId="12">
    <w:name w:val="Нет списка1"/>
    <w:next w:val="a3"/>
    <w:uiPriority w:val="99"/>
    <w:semiHidden/>
    <w:unhideWhenUsed/>
    <w:rsid w:val="00DE4825"/>
  </w:style>
  <w:style w:type="numbering" w:customStyle="1" w:styleId="110">
    <w:name w:val="Нет списка11"/>
    <w:next w:val="a3"/>
    <w:uiPriority w:val="99"/>
    <w:semiHidden/>
    <w:unhideWhenUsed/>
    <w:rsid w:val="00DE4825"/>
  </w:style>
  <w:style w:type="table" w:customStyle="1" w:styleId="21">
    <w:name w:val="Сетка таблицы2"/>
    <w:basedOn w:val="a2"/>
    <w:next w:val="a4"/>
    <w:uiPriority w:val="59"/>
    <w:rsid w:val="00DE48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Знак"/>
    <w:basedOn w:val="a0"/>
    <w:rsid w:val="00090A7C"/>
    <w:pPr>
      <w:spacing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f1">
    <w:name w:val="Body Text"/>
    <w:basedOn w:val="a0"/>
    <w:link w:val="af2"/>
    <w:uiPriority w:val="99"/>
    <w:unhideWhenUsed/>
    <w:rsid w:val="00E474E2"/>
    <w:pPr>
      <w:spacing w:after="120"/>
    </w:pPr>
  </w:style>
  <w:style w:type="character" w:customStyle="1" w:styleId="af2">
    <w:name w:val="Основной текст Знак"/>
    <w:basedOn w:val="a1"/>
    <w:link w:val="af1"/>
    <w:uiPriority w:val="99"/>
    <w:rsid w:val="00E474E2"/>
  </w:style>
  <w:style w:type="paragraph" w:customStyle="1" w:styleId="Default">
    <w:name w:val="Default"/>
    <w:rsid w:val="00E83FE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6">
    <w:name w:val="Обычный (Интернет) Знак"/>
    <w:aliases w:val="Обычный (Web) Знак,Обычный (Web)1 Знак"/>
    <w:link w:val="a5"/>
    <w:locked/>
    <w:rsid w:val="00943D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0"/>
    <w:rsid w:val="007614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3">
    <w:name w:val="No Spacing"/>
    <w:basedOn w:val="a0"/>
    <w:link w:val="af4"/>
    <w:qFormat/>
    <w:rsid w:val="004D7E1C"/>
    <w:pPr>
      <w:spacing w:after="0" w:line="240" w:lineRule="auto"/>
      <w:jc w:val="both"/>
    </w:pPr>
    <w:rPr>
      <w:rFonts w:ascii="Times New Roman" w:eastAsia="Times New Roman" w:hAnsi="Times New Roman"/>
      <w:color w:val="000000"/>
      <w:sz w:val="24"/>
      <w:szCs w:val="32"/>
    </w:rPr>
  </w:style>
  <w:style w:type="character" w:customStyle="1" w:styleId="aa">
    <w:name w:val="Абзац списка Знак"/>
    <w:basedOn w:val="a1"/>
    <w:link w:val="a9"/>
    <w:uiPriority w:val="34"/>
    <w:rsid w:val="001E50A9"/>
  </w:style>
  <w:style w:type="paragraph" w:customStyle="1" w:styleId="af5">
    <w:name w:val="Рисунок"/>
    <w:basedOn w:val="a0"/>
    <w:uiPriority w:val="99"/>
    <w:rsid w:val="007352F8"/>
    <w:pPr>
      <w:numPr>
        <w:ilvl w:val="1"/>
      </w:numPr>
      <w:spacing w:after="0" w:line="360" w:lineRule="auto"/>
      <w:jc w:val="center"/>
      <w:outlineLvl w:val="4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FontStyle48">
    <w:name w:val="Font Style48"/>
    <w:uiPriority w:val="99"/>
    <w:rsid w:val="008B4D49"/>
    <w:rPr>
      <w:rFonts w:ascii="Times New Roman" w:hAnsi="Times New Roman" w:cs="Times New Roman"/>
      <w:sz w:val="12"/>
      <w:szCs w:val="12"/>
    </w:rPr>
  </w:style>
  <w:style w:type="character" w:customStyle="1" w:styleId="10">
    <w:name w:val="Заголовок 1 Знак"/>
    <w:aliases w:val="1. Глава Знак"/>
    <w:link w:val="1"/>
    <w:uiPriority w:val="9"/>
    <w:rsid w:val="0052621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link w:val="4"/>
    <w:uiPriority w:val="9"/>
    <w:rsid w:val="00B72614"/>
    <w:rPr>
      <w:rFonts w:ascii="Calibri Light" w:eastAsia="Times New Roman" w:hAnsi="Calibri Light" w:cs="Times New Roman"/>
      <w:b/>
      <w:bCs/>
      <w:i/>
      <w:iCs/>
      <w:color w:val="5B9BD5"/>
    </w:rPr>
  </w:style>
  <w:style w:type="paragraph" w:customStyle="1" w:styleId="af6">
    <w:name w:val="Таблица"/>
    <w:basedOn w:val="af7"/>
    <w:link w:val="af8"/>
    <w:uiPriority w:val="99"/>
    <w:qFormat/>
    <w:rsid w:val="00B72614"/>
    <w:pPr>
      <w:spacing w:after="0" w:line="360" w:lineRule="auto"/>
      <w:ind w:firstLine="709"/>
      <w:jc w:val="right"/>
      <w:outlineLvl w:val="4"/>
    </w:pPr>
    <w:rPr>
      <w:rFonts w:ascii="Times New Roman" w:hAnsi="Times New Roman"/>
      <w:i w:val="0"/>
      <w:iCs w:val="0"/>
      <w:color w:val="000000"/>
      <w:spacing w:val="0"/>
      <w:lang w:val="x-none" w:eastAsia="x-none"/>
    </w:rPr>
  </w:style>
  <w:style w:type="paragraph" w:customStyle="1" w:styleId="af9">
    <w:name w:val="Название таблицы"/>
    <w:basedOn w:val="a0"/>
    <w:qFormat/>
    <w:rsid w:val="00B72614"/>
    <w:pPr>
      <w:spacing w:after="0" w:line="360" w:lineRule="auto"/>
      <w:jc w:val="center"/>
    </w:pPr>
    <w:rPr>
      <w:rFonts w:ascii="Times New Roman" w:eastAsia="Times New Roman" w:hAnsi="Times New Roman"/>
      <w:sz w:val="24"/>
      <w:szCs w:val="24"/>
    </w:rPr>
  </w:style>
  <w:style w:type="paragraph" w:customStyle="1" w:styleId="afa">
    <w:name w:val="Содержимое таблицы"/>
    <w:basedOn w:val="a0"/>
    <w:uiPriority w:val="99"/>
    <w:rsid w:val="00B72614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customStyle="1" w:styleId="af8">
    <w:name w:val="Таблица Знак"/>
    <w:link w:val="af6"/>
    <w:uiPriority w:val="99"/>
    <w:locked/>
    <w:rsid w:val="00B72614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7">
    <w:name w:val="Subtitle"/>
    <w:basedOn w:val="a0"/>
    <w:next w:val="a0"/>
    <w:link w:val="afb"/>
    <w:uiPriority w:val="11"/>
    <w:qFormat/>
    <w:rsid w:val="00B72614"/>
    <w:pPr>
      <w:numPr>
        <w:ilvl w:val="1"/>
      </w:numPr>
    </w:pPr>
    <w:rPr>
      <w:rFonts w:ascii="Calibri Light" w:eastAsia="Times New Roman" w:hAnsi="Calibri Light"/>
      <w:i/>
      <w:iCs/>
      <w:color w:val="5B9BD5"/>
      <w:spacing w:val="15"/>
      <w:sz w:val="24"/>
      <w:szCs w:val="24"/>
    </w:rPr>
  </w:style>
  <w:style w:type="character" w:customStyle="1" w:styleId="afb">
    <w:name w:val="Подзаголовок Знак"/>
    <w:link w:val="af7"/>
    <w:uiPriority w:val="11"/>
    <w:rsid w:val="00B72614"/>
    <w:rPr>
      <w:rFonts w:ascii="Calibri Light" w:eastAsia="Times New Roman" w:hAnsi="Calibri Light" w:cs="Times New Roman"/>
      <w:i/>
      <w:iCs/>
      <w:color w:val="5B9BD5"/>
      <w:spacing w:val="15"/>
      <w:sz w:val="24"/>
      <w:szCs w:val="24"/>
    </w:rPr>
  </w:style>
  <w:style w:type="paragraph" w:customStyle="1" w:styleId="13">
    <w:name w:val="Без интервала1"/>
    <w:basedOn w:val="a0"/>
    <w:rsid w:val="00E27EAF"/>
    <w:pPr>
      <w:spacing w:after="0" w:line="240" w:lineRule="auto"/>
      <w:jc w:val="both"/>
    </w:pPr>
    <w:rPr>
      <w:rFonts w:ascii="Times New Roman" w:hAnsi="Times New Roman"/>
      <w:color w:val="000000"/>
      <w:sz w:val="24"/>
      <w:szCs w:val="32"/>
    </w:rPr>
  </w:style>
  <w:style w:type="paragraph" w:customStyle="1" w:styleId="t175">
    <w:name w:val="t175"/>
    <w:basedOn w:val="a0"/>
    <w:rsid w:val="00CE4B4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144">
    <w:name w:val="p1144"/>
    <w:basedOn w:val="a0"/>
    <w:rsid w:val="00CE4B44"/>
    <w:pPr>
      <w:spacing w:before="100" w:beforeAutospacing="1" w:after="100" w:afterAutospacing="1" w:line="240" w:lineRule="auto"/>
      <w:ind w:left="-6" w:hanging="3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p1242">
    <w:name w:val="p1242"/>
    <w:basedOn w:val="a0"/>
    <w:rsid w:val="00CE4B44"/>
    <w:pPr>
      <w:spacing w:before="100" w:beforeAutospacing="1" w:after="100" w:afterAutospacing="1" w:line="240" w:lineRule="auto"/>
      <w:ind w:left="42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p1341">
    <w:name w:val="p1341"/>
    <w:basedOn w:val="a0"/>
    <w:rsid w:val="00CE4B4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p659">
    <w:name w:val="p659"/>
    <w:basedOn w:val="a0"/>
    <w:rsid w:val="00CE4B44"/>
    <w:pPr>
      <w:spacing w:before="239" w:after="199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-page-titletel">
    <w:name w:val="b-page-title__tel"/>
    <w:basedOn w:val="a1"/>
    <w:rsid w:val="00E04017"/>
  </w:style>
  <w:style w:type="character" w:customStyle="1" w:styleId="b-page-titletext">
    <w:name w:val="b-page-title__text"/>
    <w:basedOn w:val="a1"/>
    <w:rsid w:val="00E04017"/>
  </w:style>
  <w:style w:type="character" w:customStyle="1" w:styleId="b-sharetext">
    <w:name w:val="b-share__text"/>
    <w:basedOn w:val="a1"/>
    <w:rsid w:val="00E04017"/>
  </w:style>
  <w:style w:type="character" w:customStyle="1" w:styleId="b-form-radiocontent">
    <w:name w:val="b-form-radio__content"/>
    <w:basedOn w:val="a1"/>
    <w:rsid w:val="00E04017"/>
  </w:style>
  <w:style w:type="character" w:customStyle="1" w:styleId="b-form-radiotext">
    <w:name w:val="b-form-radio__text"/>
    <w:basedOn w:val="a1"/>
    <w:rsid w:val="00E04017"/>
  </w:style>
  <w:style w:type="character" w:customStyle="1" w:styleId="b-station-rasptext">
    <w:name w:val="b-station-rasp__text"/>
    <w:basedOn w:val="a1"/>
    <w:rsid w:val="00E04017"/>
  </w:style>
  <w:style w:type="character" w:customStyle="1" w:styleId="b-station-rasptime">
    <w:name w:val="b-station-rasp__time"/>
    <w:basedOn w:val="a1"/>
    <w:rsid w:val="00E04017"/>
  </w:style>
  <w:style w:type="paragraph" w:customStyle="1" w:styleId="p1436">
    <w:name w:val="p1436"/>
    <w:basedOn w:val="a0"/>
    <w:rsid w:val="00A915CA"/>
    <w:pPr>
      <w:spacing w:before="100" w:beforeAutospacing="1" w:after="100" w:afterAutospacing="1" w:line="240" w:lineRule="auto"/>
      <w:ind w:left="72" w:firstLine="16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p17">
    <w:name w:val="p17"/>
    <w:basedOn w:val="a0"/>
    <w:rsid w:val="00C435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"/>
    <w:rsid w:val="00434C10"/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character" w:customStyle="1" w:styleId="60">
    <w:name w:val="Заголовок 6 Знак"/>
    <w:link w:val="6"/>
    <w:uiPriority w:val="9"/>
    <w:rsid w:val="00434C10"/>
    <w:rPr>
      <w:rFonts w:eastAsia="Times New Roman"/>
      <w:b/>
      <w:bCs/>
      <w:sz w:val="22"/>
      <w:szCs w:val="22"/>
      <w:lang w:val="x-none" w:eastAsia="x-none"/>
    </w:rPr>
  </w:style>
  <w:style w:type="character" w:customStyle="1" w:styleId="70">
    <w:name w:val="Заголовок 7 Знак"/>
    <w:link w:val="7"/>
    <w:uiPriority w:val="9"/>
    <w:rsid w:val="00434C10"/>
    <w:rPr>
      <w:rFonts w:eastAsia="Times New Roman"/>
      <w:sz w:val="24"/>
      <w:szCs w:val="24"/>
      <w:lang w:eastAsia="en-US"/>
    </w:rPr>
  </w:style>
  <w:style w:type="paragraph" w:styleId="afc">
    <w:name w:val="Body Text Indent"/>
    <w:basedOn w:val="a0"/>
    <w:link w:val="afd"/>
    <w:uiPriority w:val="99"/>
    <w:unhideWhenUsed/>
    <w:rsid w:val="00434C10"/>
    <w:pPr>
      <w:spacing w:after="120"/>
      <w:ind w:left="283"/>
    </w:pPr>
  </w:style>
  <w:style w:type="character" w:customStyle="1" w:styleId="afd">
    <w:name w:val="Основной текст с отступом Знак"/>
    <w:link w:val="afc"/>
    <w:uiPriority w:val="99"/>
    <w:rsid w:val="00434C10"/>
    <w:rPr>
      <w:sz w:val="22"/>
      <w:szCs w:val="22"/>
      <w:lang w:eastAsia="en-US"/>
    </w:rPr>
  </w:style>
  <w:style w:type="paragraph" w:styleId="22">
    <w:name w:val="Body Text 2"/>
    <w:basedOn w:val="a0"/>
    <w:link w:val="23"/>
    <w:uiPriority w:val="99"/>
    <w:semiHidden/>
    <w:unhideWhenUsed/>
    <w:rsid w:val="00434C10"/>
    <w:pPr>
      <w:spacing w:after="120" w:line="480" w:lineRule="auto"/>
    </w:pPr>
  </w:style>
  <w:style w:type="character" w:customStyle="1" w:styleId="23">
    <w:name w:val="Основной текст 2 Знак"/>
    <w:link w:val="22"/>
    <w:rsid w:val="00434C10"/>
    <w:rPr>
      <w:sz w:val="22"/>
      <w:szCs w:val="22"/>
      <w:lang w:eastAsia="en-US"/>
    </w:rPr>
  </w:style>
  <w:style w:type="paragraph" w:customStyle="1" w:styleId="ConsPlusNormal">
    <w:name w:val="ConsPlusNormal"/>
    <w:rsid w:val="00434C10"/>
    <w:pPr>
      <w:widowControl w:val="0"/>
      <w:suppressAutoHyphens/>
      <w:autoSpaceDE w:val="0"/>
      <w:ind w:firstLine="720"/>
    </w:pPr>
    <w:rPr>
      <w:rFonts w:ascii="Arial" w:eastAsia="Arial" w:hAnsi="Arial" w:cs="Arial"/>
      <w:sz w:val="24"/>
      <w:szCs w:val="24"/>
      <w:lang w:eastAsia="ar-SA"/>
    </w:rPr>
  </w:style>
  <w:style w:type="paragraph" w:customStyle="1" w:styleId="ConsTitle">
    <w:name w:val="ConsTitle"/>
    <w:rsid w:val="00434C10"/>
    <w:pPr>
      <w:widowControl w:val="0"/>
    </w:pPr>
    <w:rPr>
      <w:rFonts w:ascii="Arial" w:eastAsia="Times New Roman" w:hAnsi="Arial" w:cs="Arial"/>
      <w:b/>
      <w:color w:val="000000"/>
      <w:sz w:val="16"/>
      <w:szCs w:val="16"/>
    </w:rPr>
  </w:style>
  <w:style w:type="paragraph" w:customStyle="1" w:styleId="14">
    <w:name w:val="Обычный1"/>
    <w:rsid w:val="00434C10"/>
    <w:pPr>
      <w:widowControl w:val="0"/>
      <w:snapToGrid w:val="0"/>
      <w:spacing w:before="220" w:line="300" w:lineRule="auto"/>
      <w:ind w:left="440" w:hanging="260"/>
    </w:pPr>
    <w:rPr>
      <w:rFonts w:ascii="Times New Roman" w:eastAsia="Times New Roman" w:hAnsi="Times New Roman"/>
      <w:sz w:val="22"/>
    </w:rPr>
  </w:style>
  <w:style w:type="character" w:styleId="afe">
    <w:name w:val="page number"/>
    <w:uiPriority w:val="99"/>
    <w:rsid w:val="00434C10"/>
    <w:rPr>
      <w:rFonts w:cs="Times New Roman"/>
    </w:rPr>
  </w:style>
  <w:style w:type="character" w:styleId="aff">
    <w:name w:val="Subtle Emphasis"/>
    <w:uiPriority w:val="19"/>
    <w:qFormat/>
    <w:rsid w:val="00434C10"/>
    <w:rPr>
      <w:i/>
      <w:color w:val="5A5A5A"/>
    </w:rPr>
  </w:style>
  <w:style w:type="paragraph" w:customStyle="1" w:styleId="aff0">
    <w:name w:val="Табличный_центр"/>
    <w:basedOn w:val="a0"/>
    <w:rsid w:val="00434C10"/>
    <w:pPr>
      <w:spacing w:after="0" w:line="240" w:lineRule="auto"/>
      <w:jc w:val="center"/>
    </w:pPr>
    <w:rPr>
      <w:rFonts w:ascii="Times New Roman" w:eastAsia="Times New Roman" w:hAnsi="Times New Roman"/>
      <w:lang w:eastAsia="ru-RU"/>
    </w:rPr>
  </w:style>
  <w:style w:type="paragraph" w:customStyle="1" w:styleId="aff1">
    <w:name w:val="Табличный_слева"/>
    <w:basedOn w:val="a0"/>
    <w:rsid w:val="00434C10"/>
    <w:pPr>
      <w:spacing w:after="0" w:line="240" w:lineRule="auto"/>
    </w:pPr>
    <w:rPr>
      <w:rFonts w:ascii="Times New Roman" w:eastAsia="Times New Roman" w:hAnsi="Times New Roman"/>
      <w:lang w:eastAsia="ru-RU"/>
    </w:rPr>
  </w:style>
  <w:style w:type="paragraph" w:customStyle="1" w:styleId="24">
    <w:name w:val="Без интервала2"/>
    <w:basedOn w:val="a0"/>
    <w:rsid w:val="00434C10"/>
    <w:pPr>
      <w:spacing w:after="0" w:line="240" w:lineRule="auto"/>
      <w:jc w:val="both"/>
    </w:pPr>
    <w:rPr>
      <w:rFonts w:ascii="Times New Roman" w:hAnsi="Times New Roman"/>
      <w:color w:val="000000"/>
      <w:sz w:val="24"/>
      <w:szCs w:val="32"/>
    </w:rPr>
  </w:style>
  <w:style w:type="paragraph" w:customStyle="1" w:styleId="15">
    <w:name w:val="Абзац списка1"/>
    <w:basedOn w:val="a0"/>
    <w:rsid w:val="00434C10"/>
    <w:pPr>
      <w:spacing w:after="0" w:line="240" w:lineRule="auto"/>
      <w:ind w:left="720"/>
      <w:jc w:val="both"/>
    </w:pPr>
    <w:rPr>
      <w:rFonts w:ascii="Times New Roman" w:hAnsi="Times New Roman"/>
      <w:color w:val="000000"/>
      <w:sz w:val="24"/>
      <w:szCs w:val="24"/>
    </w:rPr>
  </w:style>
  <w:style w:type="paragraph" w:styleId="25">
    <w:name w:val="Body Text Indent 2"/>
    <w:basedOn w:val="a0"/>
    <w:link w:val="26"/>
    <w:uiPriority w:val="99"/>
    <w:unhideWhenUsed/>
    <w:rsid w:val="004F24C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link w:val="25"/>
    <w:uiPriority w:val="99"/>
    <w:rsid w:val="004F24C3"/>
    <w:rPr>
      <w:sz w:val="22"/>
      <w:szCs w:val="22"/>
      <w:lang w:eastAsia="en-US"/>
    </w:rPr>
  </w:style>
  <w:style w:type="paragraph" w:styleId="HTML">
    <w:name w:val="HTML Preformatted"/>
    <w:basedOn w:val="a0"/>
    <w:link w:val="HTML0"/>
    <w:rsid w:val="004F24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60" w:after="60" w:line="240" w:lineRule="auto"/>
      <w:ind w:firstLine="709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link w:val="HTML"/>
    <w:rsid w:val="004F24C3"/>
    <w:rPr>
      <w:rFonts w:ascii="Courier New" w:eastAsia="Times New Roman" w:hAnsi="Courier New" w:cs="Courier New"/>
    </w:rPr>
  </w:style>
  <w:style w:type="character" w:customStyle="1" w:styleId="30">
    <w:name w:val="Заголовок 3 Знак"/>
    <w:link w:val="3"/>
    <w:uiPriority w:val="9"/>
    <w:semiHidden/>
    <w:rsid w:val="004F24C3"/>
    <w:rPr>
      <w:rFonts w:ascii="Calibri Light" w:eastAsia="Times New Roman" w:hAnsi="Calibri Light" w:cs="Times New Roman"/>
      <w:b/>
      <w:bCs/>
      <w:sz w:val="26"/>
      <w:szCs w:val="26"/>
      <w:lang w:eastAsia="en-US"/>
    </w:rPr>
  </w:style>
  <w:style w:type="character" w:customStyle="1" w:styleId="80">
    <w:name w:val="Заголовок 8 Знак"/>
    <w:link w:val="8"/>
    <w:uiPriority w:val="9"/>
    <w:semiHidden/>
    <w:rsid w:val="004F24C3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aff2">
    <w:name w:val="Буквица"/>
    <w:rsid w:val="004F24C3"/>
    <w:rPr>
      <w:lang w:val="ru-RU"/>
    </w:rPr>
  </w:style>
  <w:style w:type="paragraph" w:customStyle="1" w:styleId="Textup">
    <w:name w:val="Text_up"/>
    <w:basedOn w:val="a0"/>
    <w:next w:val="aff3"/>
    <w:link w:val="aff4"/>
    <w:qFormat/>
    <w:rsid w:val="004F24C3"/>
    <w:pPr>
      <w:spacing w:after="0" w:line="240" w:lineRule="auto"/>
      <w:jc w:val="center"/>
    </w:pPr>
    <w:rPr>
      <w:rFonts w:ascii="Times New Roman" w:hAnsi="Times New Roman"/>
      <w:b/>
      <w:sz w:val="20"/>
      <w:szCs w:val="20"/>
      <w:lang w:val="x-none" w:eastAsia="ru-RU"/>
    </w:rPr>
  </w:style>
  <w:style w:type="character" w:customStyle="1" w:styleId="aff4">
    <w:name w:val="Название Знак"/>
    <w:aliases w:val="Приложение 1 &quot;СОСТАВ ЭКСПЕРТНЫХ ГРУПП ПО РАРАБОТКЕ ПРОГНОЗА СОЦИАЛЬНО- ЭКОНОМИЧЕСКОГО РАЗВИТИЯ САНКТ-ПЕТЕРБУРГА НА ДОЛГОСРОЧНУЮ ПЕРСПЕКТИВУ&quot; Знак,Text_up Знак"/>
    <w:link w:val="Textup"/>
    <w:locked/>
    <w:rsid w:val="004F24C3"/>
    <w:rPr>
      <w:rFonts w:ascii="Times New Roman" w:hAnsi="Times New Roman" w:cs="Times New Roman"/>
      <w:b/>
      <w:sz w:val="20"/>
      <w:szCs w:val="20"/>
      <w:lang w:val="x-none" w:eastAsia="ru-RU"/>
    </w:rPr>
  </w:style>
  <w:style w:type="paragraph" w:customStyle="1" w:styleId="TimesNewRoman10">
    <w:name w:val="Стиль Times New Roman 10 пт полужирный Красный По центру Между..."/>
    <w:basedOn w:val="a0"/>
    <w:rsid w:val="004F24C3"/>
    <w:pPr>
      <w:spacing w:after="80" w:line="240" w:lineRule="auto"/>
      <w:jc w:val="center"/>
    </w:pPr>
    <w:rPr>
      <w:rFonts w:ascii="Times New Roman" w:eastAsia="Times New Roman" w:hAnsi="Times New Roman"/>
      <w:b/>
      <w:bCs/>
      <w:color w:val="FF0000"/>
      <w:sz w:val="20"/>
      <w:szCs w:val="20"/>
    </w:rPr>
  </w:style>
  <w:style w:type="paragraph" w:styleId="aff5">
    <w:name w:val="Body Text First Indent"/>
    <w:basedOn w:val="af1"/>
    <w:link w:val="aff6"/>
    <w:uiPriority w:val="99"/>
    <w:unhideWhenUsed/>
    <w:rsid w:val="004F24C3"/>
    <w:pPr>
      <w:ind w:firstLine="210"/>
    </w:pPr>
  </w:style>
  <w:style w:type="character" w:customStyle="1" w:styleId="aff6">
    <w:name w:val="Красная строка Знак"/>
    <w:link w:val="aff5"/>
    <w:uiPriority w:val="99"/>
    <w:rsid w:val="004F24C3"/>
    <w:rPr>
      <w:sz w:val="22"/>
      <w:szCs w:val="22"/>
      <w:lang w:eastAsia="en-US"/>
    </w:rPr>
  </w:style>
  <w:style w:type="paragraph" w:styleId="aff3">
    <w:name w:val="Title"/>
    <w:basedOn w:val="a0"/>
    <w:next w:val="a0"/>
    <w:link w:val="aff7"/>
    <w:uiPriority w:val="1"/>
    <w:qFormat/>
    <w:rsid w:val="004F24C3"/>
    <w:pPr>
      <w:spacing w:before="240" w:after="60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32"/>
    </w:rPr>
  </w:style>
  <w:style w:type="character" w:customStyle="1" w:styleId="aff7">
    <w:name w:val="Заголовок Знак"/>
    <w:link w:val="aff3"/>
    <w:uiPriority w:val="1"/>
    <w:rsid w:val="004F24C3"/>
    <w:rPr>
      <w:rFonts w:ascii="Calibri Light" w:eastAsia="Times New Roman" w:hAnsi="Calibri Light" w:cs="Times New Roman"/>
      <w:b/>
      <w:bCs/>
      <w:kern w:val="28"/>
      <w:sz w:val="32"/>
      <w:szCs w:val="32"/>
      <w:lang w:eastAsia="en-US"/>
    </w:rPr>
  </w:style>
  <w:style w:type="paragraph" w:customStyle="1" w:styleId="31">
    <w:name w:val="Красная строка3"/>
    <w:basedOn w:val="af1"/>
    <w:rsid w:val="00775301"/>
    <w:pPr>
      <w:suppressAutoHyphens/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Tabl">
    <w:name w:val="Tabl"/>
    <w:basedOn w:val="3"/>
    <w:rsid w:val="00F17D0E"/>
    <w:pPr>
      <w:spacing w:before="60" w:after="0" w:line="240" w:lineRule="auto"/>
      <w:jc w:val="right"/>
    </w:pPr>
    <w:rPr>
      <w:rFonts w:ascii="Trebuchet MS" w:hAnsi="Trebuchet MS"/>
      <w:b w:val="0"/>
      <w:bCs w:val="0"/>
      <w:i/>
      <w:sz w:val="24"/>
      <w:szCs w:val="24"/>
    </w:rPr>
  </w:style>
  <w:style w:type="paragraph" w:customStyle="1" w:styleId="Tabn">
    <w:name w:val="Tab_n"/>
    <w:basedOn w:val="4"/>
    <w:autoRedefine/>
    <w:rsid w:val="00F17D0E"/>
    <w:pPr>
      <w:keepLines w:val="0"/>
      <w:tabs>
        <w:tab w:val="center" w:pos="4535"/>
        <w:tab w:val="right" w:pos="9071"/>
      </w:tabs>
      <w:spacing w:before="0" w:after="40" w:line="240" w:lineRule="auto"/>
      <w:jc w:val="center"/>
    </w:pPr>
    <w:rPr>
      <w:rFonts w:ascii="Times New Roman" w:hAnsi="Times New Roman"/>
      <w:b w:val="0"/>
      <w:bCs w:val="0"/>
      <w:i w:val="0"/>
      <w:iCs w:val="0"/>
      <w:color w:val="auto"/>
      <w:spacing w:val="-2"/>
      <w:w w:val="103"/>
      <w:sz w:val="24"/>
      <w:szCs w:val="24"/>
    </w:rPr>
  </w:style>
  <w:style w:type="paragraph" w:customStyle="1" w:styleId="16">
    <w:name w:val="Красная строка1"/>
    <w:basedOn w:val="a0"/>
    <w:rsid w:val="00F17D0E"/>
    <w:pPr>
      <w:widowControl w:val="0"/>
      <w:suppressAutoHyphens/>
      <w:spacing w:after="120" w:line="240" w:lineRule="auto"/>
      <w:ind w:firstLine="210"/>
    </w:pPr>
    <w:rPr>
      <w:rFonts w:ascii="Times New Roman" w:eastAsia="Times New Roman" w:hAnsi="Times New Roman"/>
      <w:sz w:val="24"/>
      <w:szCs w:val="24"/>
    </w:rPr>
  </w:style>
  <w:style w:type="paragraph" w:customStyle="1" w:styleId="ConsNormal">
    <w:name w:val="ConsNormal"/>
    <w:rsid w:val="00FF48FA"/>
    <w:pPr>
      <w:widowControl w:val="0"/>
      <w:ind w:firstLine="720"/>
    </w:pPr>
    <w:rPr>
      <w:rFonts w:ascii="Times New Roman" w:hAnsi="Times New Roman"/>
      <w:sz w:val="24"/>
    </w:rPr>
  </w:style>
  <w:style w:type="character" w:customStyle="1" w:styleId="af4">
    <w:name w:val="Без интервала Знак"/>
    <w:link w:val="af3"/>
    <w:locked/>
    <w:rsid w:val="004C242E"/>
    <w:rPr>
      <w:rFonts w:ascii="Times New Roman" w:eastAsia="Times New Roman" w:hAnsi="Times New Roman"/>
      <w:color w:val="000000"/>
      <w:sz w:val="24"/>
      <w:szCs w:val="32"/>
      <w:lang w:eastAsia="en-US"/>
    </w:rPr>
  </w:style>
  <w:style w:type="character" w:customStyle="1" w:styleId="aff8">
    <w:name w:val="Текст_Обычный"/>
    <w:uiPriority w:val="1"/>
    <w:qFormat/>
    <w:rsid w:val="004C242E"/>
    <w:rPr>
      <w:b w:val="0"/>
    </w:rPr>
  </w:style>
  <w:style w:type="character" w:customStyle="1" w:styleId="stationtablethreadnumber">
    <w:name w:val="stationtable__threadnumber"/>
    <w:rsid w:val="005E5392"/>
  </w:style>
  <w:style w:type="character" w:customStyle="1" w:styleId="exceptstring">
    <w:name w:val="exceptstring"/>
    <w:rsid w:val="005E5392"/>
  </w:style>
  <w:style w:type="character" w:customStyle="1" w:styleId="exceptstringexcept">
    <w:name w:val="exceptstring__except"/>
    <w:rsid w:val="005E5392"/>
  </w:style>
  <w:style w:type="character" w:customStyle="1" w:styleId="stationtablestopstype">
    <w:name w:val="stationtable__stopstype"/>
    <w:rsid w:val="005E5392"/>
  </w:style>
  <w:style w:type="character" w:customStyle="1" w:styleId="segmenttransportitem">
    <w:name w:val="segmenttransport__item"/>
    <w:rsid w:val="00D470E2"/>
  </w:style>
  <w:style w:type="table" w:customStyle="1" w:styleId="TableGrid">
    <w:name w:val="TableGrid"/>
    <w:rsid w:val="00D404E5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9">
    <w:name w:val="FollowedHyperlink"/>
    <w:uiPriority w:val="99"/>
    <w:semiHidden/>
    <w:unhideWhenUsed/>
    <w:rsid w:val="00737108"/>
    <w:rPr>
      <w:color w:val="954F72"/>
      <w:u w:val="single"/>
    </w:rPr>
  </w:style>
  <w:style w:type="paragraph" w:styleId="affa">
    <w:name w:val="footnote text"/>
    <w:basedOn w:val="a0"/>
    <w:link w:val="affb"/>
    <w:uiPriority w:val="99"/>
    <w:unhideWhenUsed/>
    <w:rsid w:val="00435D9B"/>
    <w:pPr>
      <w:spacing w:after="0" w:line="240" w:lineRule="auto"/>
    </w:pPr>
    <w:rPr>
      <w:sz w:val="20"/>
      <w:szCs w:val="20"/>
    </w:rPr>
  </w:style>
  <w:style w:type="character" w:customStyle="1" w:styleId="affb">
    <w:name w:val="Текст сноски Знак"/>
    <w:link w:val="affa"/>
    <w:uiPriority w:val="99"/>
    <w:rsid w:val="00435D9B"/>
    <w:rPr>
      <w:lang w:eastAsia="en-US"/>
    </w:rPr>
  </w:style>
  <w:style w:type="character" w:styleId="affc">
    <w:name w:val="footnote reference"/>
    <w:semiHidden/>
    <w:unhideWhenUsed/>
    <w:rsid w:val="00435D9B"/>
    <w:rPr>
      <w:vertAlign w:val="superscript"/>
    </w:rPr>
  </w:style>
  <w:style w:type="paragraph" w:customStyle="1" w:styleId="xl114">
    <w:name w:val="xl114"/>
    <w:basedOn w:val="a0"/>
    <w:rsid w:val="00B8359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footnotedescription">
    <w:name w:val="footnote description"/>
    <w:next w:val="a0"/>
    <w:link w:val="footnotedescriptionChar"/>
    <w:hidden/>
    <w:rsid w:val="00055E0A"/>
    <w:pPr>
      <w:spacing w:line="313" w:lineRule="auto"/>
      <w:ind w:right="2592"/>
      <w:jc w:val="both"/>
    </w:pPr>
    <w:rPr>
      <w:rFonts w:ascii="Times New Roman" w:eastAsia="Times New Roman" w:hAnsi="Times New Roman"/>
      <w:color w:val="000000"/>
      <w:szCs w:val="22"/>
    </w:rPr>
  </w:style>
  <w:style w:type="character" w:customStyle="1" w:styleId="footnotedescriptionChar">
    <w:name w:val="footnote description Char"/>
    <w:link w:val="footnotedescription"/>
    <w:rsid w:val="00055E0A"/>
    <w:rPr>
      <w:rFonts w:ascii="Times New Roman" w:eastAsia="Times New Roman" w:hAnsi="Times New Roman"/>
      <w:color w:val="000000"/>
      <w:szCs w:val="22"/>
    </w:rPr>
  </w:style>
  <w:style w:type="character" w:customStyle="1" w:styleId="footnotemark">
    <w:name w:val="footnote mark"/>
    <w:hidden/>
    <w:rsid w:val="00055E0A"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37">
    <w:name w:val="Сетка таблицы37"/>
    <w:basedOn w:val="a2"/>
    <w:next w:val="a4"/>
    <w:uiPriority w:val="59"/>
    <w:rsid w:val="00BA0D6A"/>
    <w:pPr>
      <w:widowControl w:val="0"/>
    </w:pPr>
    <w:rPr>
      <w:rFonts w:ascii="Arial Unicode MS" w:eastAsia="Arial Unicode MS" w:hAnsi="Arial Unicode MS" w:cs="Arial Unicode MS"/>
      <w:sz w:val="24"/>
      <w:szCs w:val="24"/>
      <w:lang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5"/>
    <w:basedOn w:val="a2"/>
    <w:next w:val="a4"/>
    <w:uiPriority w:val="59"/>
    <w:rsid w:val="00BA0D6A"/>
    <w:rPr>
      <w:rFonts w:ascii="Times New Roman" w:eastAsia="Times New Roman" w:hAnsi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13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736057">
              <w:marLeft w:val="0"/>
              <w:marRight w:val="0"/>
              <w:marTop w:val="4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5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907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594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69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065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91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186442">
          <w:marLeft w:val="268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95519">
              <w:marLeft w:val="-258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20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116452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02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4674">
                  <w:marLeft w:val="75"/>
                  <w:marRight w:val="75"/>
                  <w:marTop w:val="6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307315">
                  <w:marLeft w:val="75"/>
                  <w:marRight w:val="75"/>
                  <w:marTop w:val="6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334638">
                  <w:marLeft w:val="75"/>
                  <w:marRight w:val="75"/>
                  <w:marTop w:val="6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487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7883">
          <w:marLeft w:val="268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7974">
              <w:marLeft w:val="-258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100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173135">
          <w:marLeft w:val="268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24488">
              <w:marLeft w:val="-258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75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873279">
          <w:marLeft w:val="268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26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589117">
              <w:marLeft w:val="-258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64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4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3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2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09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89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298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6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8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15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3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59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8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14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95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439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32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82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35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91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588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35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00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59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75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53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8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20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74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41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03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58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02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340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65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1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65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01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02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53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94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566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01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3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772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7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4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73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263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10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86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453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837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49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020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943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181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72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71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32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80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12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71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33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895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24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971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193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83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23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38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899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39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371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011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56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41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98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032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62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719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858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277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97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516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40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694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14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675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5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874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2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50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38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833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94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335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91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04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660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562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663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7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340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20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77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54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970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75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15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317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4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396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284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229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83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80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457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09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7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25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899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43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36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3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010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69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07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08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430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07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92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653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23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19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281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3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929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88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03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37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08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25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085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01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017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2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453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278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38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03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73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5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86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8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982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84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24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999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70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9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052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003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89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123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04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698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2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80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071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01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8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336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08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05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175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017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49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54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062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51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11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89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09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50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36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056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222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86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33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880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7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74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537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372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1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413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08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858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54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717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670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90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1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5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406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81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451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9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3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9321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86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37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16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12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3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305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31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44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695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4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39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6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096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07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93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775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656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06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05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05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8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5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3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7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2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2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76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ru.wikipedia.org/wiki/%D0%A1%D0%B0%D1%80%D0%BC%D0%B0%D0%BA%D0%BE%D0%B2%D0%BE" TargetMode="External"/><Relationship Id="rId18" Type="http://schemas.openxmlformats.org/officeDocument/2006/relationships/header" Target="header2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image" Target="media/image5.jpg"/><Relationship Id="rId7" Type="http://schemas.openxmlformats.org/officeDocument/2006/relationships/endnotes" Target="endnotes.xml"/><Relationship Id="rId12" Type="http://schemas.openxmlformats.org/officeDocument/2006/relationships/hyperlink" Target="https://ru.wikipedia.org/wiki/%D0%9A%D0%B0%D0%BC%D0%B5%D0%BD%D0%BD%D0%BE%D0%BC%D0%BE%D1%81%D1%82%D1%81%D0%BA%D0%BE%D0%B5" TargetMode="External"/><Relationship Id="rId17" Type="http://schemas.openxmlformats.org/officeDocument/2006/relationships/chart" Target="charts/chart2.xm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hyperlink" Target="https://at47.ru/route/marshrut-n-125-4/" TargetMode="Externa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eader" Target="header5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A5%D0%B0%D0%B1%D0%B0%D0%B7" TargetMode="External"/><Relationship Id="rId23" Type="http://schemas.openxmlformats.org/officeDocument/2006/relationships/image" Target="media/image6.jpeg"/><Relationship Id="rId28" Type="http://schemas.openxmlformats.org/officeDocument/2006/relationships/header" Target="header9.xml"/><Relationship Id="rId10" Type="http://schemas.openxmlformats.org/officeDocument/2006/relationships/footer" Target="footer1.xml"/><Relationship Id="rId19" Type="http://schemas.openxmlformats.org/officeDocument/2006/relationships/header" Target="header3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ru.wikipedia.org/wiki/%D0%9C%D0%B0%D0%BB%D0%BA%D0%B0_(%D0%9A%D0%B0%D0%B1%D0%B0%D1%80%D0%B4%D0%B8%D0%BD%D0%BE-%D0%91%D0%B0%D0%BB%D0%BA%D0%B0%D1%80%D0%B8%D1%8F)" TargetMode="External"/><Relationship Id="rId22" Type="http://schemas.openxmlformats.org/officeDocument/2006/relationships/header" Target="header4.xml"/><Relationship Id="rId27" Type="http://schemas.openxmlformats.org/officeDocument/2006/relationships/header" Target="header8.xml"/><Relationship Id="rId30" Type="http://schemas.openxmlformats.org/officeDocument/2006/relationships/header" Target="header1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Численность населения, чел.</c:v>
                </c:pt>
              </c:strCache>
            </c:strRef>
          </c:tx>
          <c:dPt>
            <c:idx val="0"/>
            <c:bubble3D val="0"/>
            <c:spPr>
              <a:solidFill>
                <a:srgbClr val="00B0F0"/>
              </a:solidFill>
            </c:spPr>
            <c:extLst>
              <c:ext xmlns:c16="http://schemas.microsoft.com/office/drawing/2014/chart" uri="{C3380CC4-5D6E-409C-BE32-E72D297353CC}">
                <c16:uniqueId val="{00000001-CAB4-42BE-82A7-0A02D970472F}"/>
              </c:ext>
            </c:extLst>
          </c:dPt>
          <c:dPt>
            <c:idx val="6"/>
            <c:bubble3D val="0"/>
            <c:spPr>
              <a:solidFill>
                <a:srgbClr val="00B050"/>
              </a:solidFill>
            </c:spPr>
            <c:extLst>
              <c:ext xmlns:c16="http://schemas.microsoft.com/office/drawing/2014/chart" uri="{C3380CC4-5D6E-409C-BE32-E72D297353CC}">
                <c16:uniqueId val="{00000003-CAB4-42BE-82A7-0A02D970472F}"/>
              </c:ext>
            </c:extLst>
          </c:dPt>
          <c:dPt>
            <c:idx val="10"/>
            <c:bubble3D val="0"/>
            <c:explosion val="17"/>
            <c:spPr>
              <a:solidFill>
                <a:srgbClr val="FF0000"/>
              </a:solidFill>
            </c:spPr>
            <c:extLst>
              <c:ext xmlns:c16="http://schemas.microsoft.com/office/drawing/2014/chart" uri="{C3380CC4-5D6E-409C-BE32-E72D297353CC}">
                <c16:uniqueId val="{00000005-CAB4-42BE-82A7-0A02D970472F}"/>
              </c:ext>
            </c:extLst>
          </c:dPt>
          <c:dLbls>
            <c:dLbl>
              <c:idx val="10"/>
              <c:tx>
                <c:rich>
                  <a:bodyPr/>
                  <a:lstStyle/>
                  <a:p>
                    <a:r>
                      <a:rPr lang="en-US" sz="1200" b="1">
                        <a:solidFill>
                          <a:srgbClr val="FF0000"/>
                        </a:solidFill>
                      </a:rPr>
                      <a:t>3,1%</a:t>
                    </a:r>
                    <a:endParaRPr lang="en-US" b="1">
                      <a:solidFill>
                        <a:srgbClr val="FF0000"/>
                      </a:solidFill>
                    </a:endParaRP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5-CAB4-42BE-82A7-0A02D970472F}"/>
                </c:ext>
              </c:extLst>
            </c:dLbl>
            <c:spPr>
              <a:noFill/>
              <a:ln>
                <a:noFill/>
              </a:ln>
              <a:effectLst/>
            </c:sp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Лист1!$A$2:$A$17</c:f>
              <c:strCache>
                <c:ptCount val="16"/>
                <c:pt idx="0">
                  <c:v>ГП Залукокоаже</c:v>
                </c:pt>
                <c:pt idx="1">
                  <c:v>СП Сармаково</c:v>
                </c:pt>
                <c:pt idx="2">
                  <c:v>СП Малка</c:v>
                </c:pt>
                <c:pt idx="3">
                  <c:v>СП Каменномостское</c:v>
                </c:pt>
                <c:pt idx="4">
                  <c:v>СП Псынадаха</c:v>
                </c:pt>
                <c:pt idx="5">
                  <c:v>СП Камлюково</c:v>
                </c:pt>
                <c:pt idx="6">
                  <c:v>СП Светловодское</c:v>
                </c:pt>
                <c:pt idx="7">
                  <c:v>СП Залукодес</c:v>
                </c:pt>
                <c:pt idx="8">
                  <c:v>СП Хабаз</c:v>
                </c:pt>
                <c:pt idx="9">
                  <c:v>СП Шордаково</c:v>
                </c:pt>
                <c:pt idx="10">
                  <c:v>СП Кичмалка</c:v>
                </c:pt>
                <c:pt idx="11">
                  <c:v>СП Зольское</c:v>
                </c:pt>
                <c:pt idx="12">
                  <c:v>СП Приречное</c:v>
                </c:pt>
                <c:pt idx="13">
                  <c:v>СП Этоко</c:v>
                </c:pt>
                <c:pt idx="14">
                  <c:v>СП Совхозное</c:v>
                </c:pt>
                <c:pt idx="15">
                  <c:v>СП Белокаменское</c:v>
                </c:pt>
              </c:strCache>
            </c:strRef>
          </c:cat>
          <c:val>
            <c:numRef>
              <c:f>Лист1!$B$2:$B$17</c:f>
              <c:numCache>
                <c:formatCode>0.0%</c:formatCode>
                <c:ptCount val="16"/>
                <c:pt idx="0">
                  <c:v>0.21199999999999999</c:v>
                </c:pt>
                <c:pt idx="1">
                  <c:v>0.16200000000000001</c:v>
                </c:pt>
                <c:pt idx="2">
                  <c:v>0.13800000000000001</c:v>
                </c:pt>
                <c:pt idx="3">
                  <c:v>0.114</c:v>
                </c:pt>
                <c:pt idx="4">
                  <c:v>5.8999999999999997E-2</c:v>
                </c:pt>
                <c:pt idx="5">
                  <c:v>4.5999999999999999E-2</c:v>
                </c:pt>
                <c:pt idx="6">
                  <c:v>3.9E-2</c:v>
                </c:pt>
                <c:pt idx="7">
                  <c:v>3.7999999999999999E-2</c:v>
                </c:pt>
                <c:pt idx="8">
                  <c:v>3.4000000000000002E-2</c:v>
                </c:pt>
                <c:pt idx="9">
                  <c:v>3.3000000000000002E-2</c:v>
                </c:pt>
                <c:pt idx="10">
                  <c:v>3.1E-2</c:v>
                </c:pt>
                <c:pt idx="11">
                  <c:v>0.03</c:v>
                </c:pt>
                <c:pt idx="12">
                  <c:v>2.1999999999999999E-2</c:v>
                </c:pt>
                <c:pt idx="13">
                  <c:v>1.6E-2</c:v>
                </c:pt>
                <c:pt idx="14">
                  <c:v>1.4E-2</c:v>
                </c:pt>
                <c:pt idx="15">
                  <c:v>1.2E-2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CAB4-42BE-82A7-0A02D970472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overlay val="0"/>
    </c:legend>
    <c:plotVisOnly val="1"/>
    <c:dispBlanksAs val="gap"/>
    <c:showDLblsOverMax val="0"/>
  </c:chart>
  <c:spPr>
    <a:ln w="19050"/>
  </c:spPr>
  <c:txPr>
    <a:bodyPr/>
    <a:lstStyle/>
    <a:p>
      <a:pPr>
        <a:defRPr sz="1100"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ГП Залукокоаже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226.47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79F-410B-B405-BF4B83ADB44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СП Камлюково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83.38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79F-410B-B405-BF4B83ADB44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СП Малка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76.489999999999995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79F-410B-B405-BF4B83ADB449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СП Псынадаха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Лист1!$E$2</c:f>
              <c:numCache>
                <c:formatCode>General</c:formatCode>
                <c:ptCount val="1"/>
                <c:pt idx="0">
                  <c:v>69.349999999999994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79F-410B-B405-BF4B83ADB449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СП Сармаково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Лист1!$F$2</c:f>
              <c:numCache>
                <c:formatCode>General</c:formatCode>
                <c:ptCount val="1"/>
                <c:pt idx="0">
                  <c:v>64.099999999999994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79F-410B-B405-BF4B83ADB449}"/>
            </c:ext>
          </c:extLst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СП Этоко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Лист1!$G$2</c:f>
              <c:numCache>
                <c:formatCode>General</c:formatCode>
                <c:ptCount val="1"/>
                <c:pt idx="0">
                  <c:v>61.34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B79F-410B-B405-BF4B83ADB449}"/>
            </c:ext>
          </c:extLst>
        </c:ser>
        <c:ser>
          <c:idx val="6"/>
          <c:order val="6"/>
          <c:tx>
            <c:strRef>
              <c:f>Лист1!$H$1</c:f>
              <c:strCache>
                <c:ptCount val="1"/>
                <c:pt idx="0">
                  <c:v>СП Зольское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Лист1!$H$2</c:f>
              <c:numCache>
                <c:formatCode>General</c:formatCode>
                <c:ptCount val="1"/>
                <c:pt idx="0">
                  <c:v>53.85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B79F-410B-B405-BF4B83ADB449}"/>
            </c:ext>
          </c:extLst>
        </c:ser>
        <c:ser>
          <c:idx val="7"/>
          <c:order val="7"/>
          <c:tx>
            <c:strRef>
              <c:f>Лист1!$I$1</c:f>
              <c:strCache>
                <c:ptCount val="1"/>
                <c:pt idx="0">
                  <c:v>СП Светловодское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Лист1!$I$2</c:f>
              <c:numCache>
                <c:formatCode>General</c:formatCode>
                <c:ptCount val="1"/>
                <c:pt idx="0">
                  <c:v>52.86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B79F-410B-B405-BF4B83ADB449}"/>
            </c:ext>
          </c:extLst>
        </c:ser>
        <c:ser>
          <c:idx val="8"/>
          <c:order val="8"/>
          <c:tx>
            <c:strRef>
              <c:f>Лист1!$J$1</c:f>
              <c:strCache>
                <c:ptCount val="1"/>
                <c:pt idx="0">
                  <c:v>СП Шордаково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Лист1!$J$2</c:f>
              <c:numCache>
                <c:formatCode>General</c:formatCode>
                <c:ptCount val="1"/>
                <c:pt idx="0">
                  <c:v>42.33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B79F-410B-B405-BF4B83ADB449}"/>
            </c:ext>
          </c:extLst>
        </c:ser>
        <c:ser>
          <c:idx val="9"/>
          <c:order val="9"/>
          <c:tx>
            <c:strRef>
              <c:f>Лист1!$K$1</c:f>
              <c:strCache>
                <c:ptCount val="1"/>
                <c:pt idx="0">
                  <c:v>СП Приречное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Лист1!$K$2</c:f>
              <c:numCache>
                <c:formatCode>General</c:formatCode>
                <c:ptCount val="1"/>
                <c:pt idx="0">
                  <c:v>39.17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B79F-410B-B405-BF4B83ADB449}"/>
            </c:ext>
          </c:extLst>
        </c:ser>
        <c:ser>
          <c:idx val="10"/>
          <c:order val="10"/>
          <c:tx>
            <c:strRef>
              <c:f>Лист1!$L$1</c:f>
              <c:strCache>
                <c:ptCount val="1"/>
                <c:pt idx="0">
                  <c:v>СП Каменномостское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Лист1!$L$2</c:f>
              <c:numCache>
                <c:formatCode>General</c:formatCode>
                <c:ptCount val="1"/>
                <c:pt idx="0">
                  <c:v>38.71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B79F-410B-B405-BF4B83ADB449}"/>
            </c:ext>
          </c:extLst>
        </c:ser>
        <c:ser>
          <c:idx val="11"/>
          <c:order val="11"/>
          <c:tx>
            <c:strRef>
              <c:f>Лист1!$M$1</c:f>
              <c:strCache>
                <c:ptCount val="1"/>
                <c:pt idx="0">
                  <c:v>СП Залукодес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Лист1!$M$2</c:f>
              <c:numCache>
                <c:formatCode>General</c:formatCode>
                <c:ptCount val="1"/>
                <c:pt idx="0">
                  <c:v>36.47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B79F-410B-B405-BF4B83ADB449}"/>
            </c:ext>
          </c:extLst>
        </c:ser>
        <c:ser>
          <c:idx val="12"/>
          <c:order val="12"/>
          <c:tx>
            <c:strRef>
              <c:f>Лист1!$N$1</c:f>
              <c:strCache>
                <c:ptCount val="1"/>
                <c:pt idx="0">
                  <c:v>СП Кичмалка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7.4867265125263047E-17"/>
                  <c:y val="-2.362642169728784E-2"/>
                </c:manualLayout>
              </c:layout>
              <c:spPr/>
              <c:txPr>
                <a:bodyPr/>
                <a:lstStyle/>
                <a:p>
                  <a:pPr>
                    <a:defRPr b="1">
                      <a:solidFill>
                        <a:srgbClr val="FF0000"/>
                      </a:solidFill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B79F-410B-B405-BF4B83ADB44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Лист1!$N$2</c:f>
              <c:numCache>
                <c:formatCode>General</c:formatCode>
                <c:ptCount val="1"/>
                <c:pt idx="0">
                  <c:v>26.45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B79F-410B-B405-BF4B83ADB449}"/>
            </c:ext>
          </c:extLst>
        </c:ser>
        <c:ser>
          <c:idx val="13"/>
          <c:order val="13"/>
          <c:tx>
            <c:strRef>
              <c:f>Лист1!$O$1</c:f>
              <c:strCache>
                <c:ptCount val="1"/>
                <c:pt idx="0">
                  <c:v>СП Совхозное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Лист1!$O$2</c:f>
              <c:numCache>
                <c:formatCode>General</c:formatCode>
                <c:ptCount val="1"/>
                <c:pt idx="0">
                  <c:v>23.23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E-B79F-410B-B405-BF4B83ADB449}"/>
            </c:ext>
          </c:extLst>
        </c:ser>
        <c:ser>
          <c:idx val="14"/>
          <c:order val="14"/>
          <c:tx>
            <c:strRef>
              <c:f>Лист1!$P$1</c:f>
              <c:strCache>
                <c:ptCount val="1"/>
                <c:pt idx="0">
                  <c:v>СП Хабаз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Лист1!$P$2</c:f>
              <c:numCache>
                <c:formatCode>General</c:formatCode>
                <c:ptCount val="1"/>
                <c:pt idx="0">
                  <c:v>19.920000000000002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B79F-410B-B405-BF4B83ADB449}"/>
            </c:ext>
          </c:extLst>
        </c:ser>
        <c:ser>
          <c:idx val="15"/>
          <c:order val="15"/>
          <c:tx>
            <c:strRef>
              <c:f>Лист1!$Q$1</c:f>
              <c:strCache>
                <c:ptCount val="1"/>
                <c:pt idx="0">
                  <c:v>СП Белокаменское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Плотность населения, чел./кв. км</c:v>
                </c:pt>
              </c:strCache>
            </c:strRef>
          </c:cat>
          <c:val>
            <c:numRef>
              <c:f>Лист1!$Q$2</c:f>
              <c:numCache>
                <c:formatCode>General</c:formatCode>
                <c:ptCount val="1"/>
                <c:pt idx="0">
                  <c:v>14.34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B79F-410B-B405-BF4B83ADB44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88923904"/>
        <c:axId val="188925440"/>
      </c:barChart>
      <c:catAx>
        <c:axId val="1889239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050"/>
            </a:pPr>
            <a:endParaRPr lang="ru-RU"/>
          </a:p>
        </c:txPr>
        <c:crossAx val="188925440"/>
        <c:crosses val="autoZero"/>
        <c:auto val="1"/>
        <c:lblAlgn val="ctr"/>
        <c:lblOffset val="100"/>
        <c:noMultiLvlLbl val="0"/>
      </c:catAx>
      <c:valAx>
        <c:axId val="1889254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100"/>
            </a:pPr>
            <a:endParaRPr lang="ru-RU"/>
          </a:p>
        </c:txPr>
        <c:crossAx val="188923904"/>
        <c:crosses val="autoZero"/>
        <c:crossBetween val="between"/>
      </c:valAx>
      <c:spPr>
        <a:ln w="19050">
          <a:solidFill>
            <a:sysClr val="windowText" lastClr="000000"/>
          </a:solidFill>
        </a:ln>
      </c:spPr>
    </c:plotArea>
    <c:legend>
      <c:legendPos val="r"/>
      <c:overlay val="0"/>
      <c:txPr>
        <a:bodyPr/>
        <a:lstStyle/>
        <a:p>
          <a:pPr>
            <a:defRPr sz="1100"/>
          </a:pPr>
          <a:endParaRPr lang="ru-RU"/>
        </a:p>
      </c:txPr>
    </c:legend>
    <c:plotVisOnly val="1"/>
    <c:dispBlanksAs val="gap"/>
    <c:showDLblsOverMax val="0"/>
  </c:chart>
  <c:spPr>
    <a:ln w="19050">
      <a:solidFill>
        <a:sysClr val="windowText" lastClr="000000"/>
      </a:solidFill>
    </a:ln>
  </c:spPr>
  <c:txPr>
    <a:bodyPr/>
    <a:lstStyle/>
    <a:p>
      <a:pPr>
        <a:defRPr sz="900"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B68F73-0801-4CB6-A5F2-F4617B851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77</Pages>
  <Words>19003</Words>
  <Characters>108322</Characters>
  <Application>Microsoft Office Word</Application>
  <DocSecurity>0</DocSecurity>
  <Lines>902</Lines>
  <Paragraphs>254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127071</CharactersWithSpaces>
  <SharedDoc>false</SharedDoc>
  <HLinks>
    <vt:vector size="6" baseType="variant">
      <vt:variant>
        <vt:i4>7405617</vt:i4>
      </vt:variant>
      <vt:variant>
        <vt:i4>3</vt:i4>
      </vt:variant>
      <vt:variant>
        <vt:i4>0</vt:i4>
      </vt:variant>
      <vt:variant>
        <vt:i4>5</vt:i4>
      </vt:variant>
      <vt:variant>
        <vt:lpwstr>https://at47.ru/route/marshrut-n-125-4/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Дмитрий Миленин</cp:lastModifiedBy>
  <cp:revision>11</cp:revision>
  <cp:lastPrinted>2024-10-23T14:40:00Z</cp:lastPrinted>
  <dcterms:created xsi:type="dcterms:W3CDTF">2024-07-10T13:43:00Z</dcterms:created>
  <dcterms:modified xsi:type="dcterms:W3CDTF">2024-10-23T14:52:00Z</dcterms:modified>
</cp:coreProperties>
</file>